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CE32E7" w14:textId="77777777" w:rsidR="00D17D1D" w:rsidRPr="007C350B" w:rsidRDefault="00D17D1D" w:rsidP="00D17D1D">
      <w:pPr>
        <w:pStyle w:val="Titre8"/>
        <w:ind w:left="284"/>
        <w:rPr>
          <w:rFonts w:ascii="Century Gothic" w:hAnsi="Century Gothic" w:cs="Calibri"/>
          <w:b/>
          <w:bCs/>
          <w:sz w:val="20"/>
          <w:szCs w:val="18"/>
        </w:rPr>
      </w:pPr>
      <w:r w:rsidRPr="007C350B">
        <w:rPr>
          <w:rFonts w:ascii="Century Gothic" w:hAnsi="Century Gothic" w:cs="Calibri"/>
          <w:b/>
          <w:bCs/>
          <w:sz w:val="20"/>
          <w:szCs w:val="18"/>
        </w:rPr>
        <w:t>ROYAUME DU MAROC</w:t>
      </w:r>
    </w:p>
    <w:p w14:paraId="2583AC40" w14:textId="77777777" w:rsidR="00D17D1D" w:rsidRPr="007C350B" w:rsidRDefault="00D17D1D" w:rsidP="00D17D1D">
      <w:pPr>
        <w:pStyle w:val="Titre8"/>
        <w:ind w:left="284"/>
        <w:rPr>
          <w:rFonts w:ascii="Century Gothic" w:hAnsi="Century Gothic" w:cs="Calibri"/>
          <w:b/>
          <w:bCs/>
          <w:sz w:val="20"/>
          <w:szCs w:val="18"/>
        </w:rPr>
      </w:pPr>
    </w:p>
    <w:p w14:paraId="4773CF1E" w14:textId="77777777" w:rsidR="00D17D1D" w:rsidRPr="007C350B" w:rsidRDefault="00D17D1D" w:rsidP="00D17D1D">
      <w:pPr>
        <w:pStyle w:val="Titre8"/>
        <w:spacing w:line="360" w:lineRule="auto"/>
        <w:ind w:left="284"/>
        <w:rPr>
          <w:rFonts w:ascii="Century Gothic" w:hAnsi="Century Gothic" w:cs="Calibri"/>
          <w:b/>
          <w:bCs/>
          <w:szCs w:val="18"/>
          <w:u w:val="single"/>
        </w:rPr>
      </w:pPr>
    </w:p>
    <w:p w14:paraId="40DD90C2" w14:textId="77777777" w:rsidR="00D17D1D" w:rsidRPr="00F92437" w:rsidRDefault="00D17D1D" w:rsidP="00D17D1D">
      <w:pPr>
        <w:pStyle w:val="Titre8"/>
        <w:spacing w:line="360" w:lineRule="auto"/>
        <w:ind w:left="284"/>
        <w:rPr>
          <w:rFonts w:ascii="Century Gothic" w:hAnsi="Century Gothic" w:cs="Calibri"/>
          <w:b/>
          <w:bCs/>
          <w:szCs w:val="18"/>
          <w:u w:val="single"/>
        </w:rPr>
      </w:pPr>
      <w:r w:rsidRPr="00F92437">
        <w:rPr>
          <w:rFonts w:ascii="Century Gothic" w:hAnsi="Century Gothic" w:cs="Calibri"/>
          <w:b/>
          <w:bCs/>
          <w:szCs w:val="18"/>
          <w:u w:val="single"/>
        </w:rPr>
        <w:t>MAITRE D’OUVRAGE</w:t>
      </w:r>
    </w:p>
    <w:p w14:paraId="0F073AAC" w14:textId="77777777" w:rsidR="00D17D1D" w:rsidRPr="00F92437" w:rsidRDefault="00D17D1D" w:rsidP="00D17D1D">
      <w:pPr>
        <w:pStyle w:val="Titre8"/>
        <w:ind w:left="284"/>
        <w:rPr>
          <w:rFonts w:ascii="Century Gothic" w:hAnsi="Century Gothic" w:cs="Calibri"/>
          <w:b/>
          <w:bCs/>
          <w:sz w:val="20"/>
          <w:szCs w:val="18"/>
        </w:rPr>
      </w:pPr>
      <w:r w:rsidRPr="00F92437">
        <w:rPr>
          <w:rFonts w:ascii="Century Gothic" w:hAnsi="Century Gothic" w:cs="Calibri"/>
          <w:b/>
          <w:bCs/>
          <w:sz w:val="20"/>
          <w:szCs w:val="18"/>
        </w:rPr>
        <w:t>SOCIETE FONCIERE CMC S.A.</w:t>
      </w:r>
    </w:p>
    <w:p w14:paraId="236283F2" w14:textId="77777777" w:rsidR="00D17D1D" w:rsidRPr="00F92437" w:rsidRDefault="00D17D1D" w:rsidP="00D17D1D">
      <w:pPr>
        <w:rPr>
          <w:sz w:val="20"/>
          <w:szCs w:val="20"/>
        </w:rPr>
      </w:pPr>
    </w:p>
    <w:p w14:paraId="156C9BE1" w14:textId="77777777" w:rsidR="00D17D1D" w:rsidRPr="00F92437" w:rsidRDefault="00D17D1D" w:rsidP="00D17D1D">
      <w:pPr>
        <w:pStyle w:val="Titre8"/>
        <w:spacing w:line="360" w:lineRule="auto"/>
        <w:ind w:left="284"/>
        <w:rPr>
          <w:rFonts w:ascii="Century Gothic" w:hAnsi="Century Gothic" w:cs="Calibri"/>
          <w:b/>
          <w:bCs/>
          <w:szCs w:val="18"/>
          <w:u w:val="single"/>
        </w:rPr>
      </w:pPr>
    </w:p>
    <w:p w14:paraId="02A4CCBA" w14:textId="77777777" w:rsidR="00D17D1D" w:rsidRPr="00F92437" w:rsidRDefault="00D17D1D" w:rsidP="00D17D1D">
      <w:pPr>
        <w:pStyle w:val="Titre8"/>
        <w:spacing w:line="360" w:lineRule="auto"/>
        <w:ind w:left="284"/>
        <w:rPr>
          <w:rFonts w:ascii="Century Gothic" w:hAnsi="Century Gothic" w:cs="Calibri"/>
          <w:b/>
          <w:bCs/>
          <w:szCs w:val="18"/>
          <w:u w:val="single"/>
        </w:rPr>
      </w:pPr>
      <w:r w:rsidRPr="00F92437">
        <w:rPr>
          <w:rFonts w:ascii="Century Gothic" w:hAnsi="Century Gothic" w:cs="Calibri"/>
          <w:b/>
          <w:bCs/>
          <w:szCs w:val="18"/>
          <w:u w:val="single"/>
        </w:rPr>
        <w:t>MAITRE D’OUVRAGE DELEGUE</w:t>
      </w:r>
    </w:p>
    <w:p w14:paraId="074EA1B6" w14:textId="77777777" w:rsidR="00D17D1D" w:rsidRPr="00F92437" w:rsidRDefault="00D17D1D" w:rsidP="00D17D1D">
      <w:pPr>
        <w:pStyle w:val="Titre8"/>
        <w:ind w:left="284"/>
        <w:rPr>
          <w:rFonts w:ascii="Century Gothic" w:hAnsi="Century Gothic" w:cs="Calibri"/>
          <w:b/>
          <w:bCs/>
          <w:sz w:val="20"/>
          <w:szCs w:val="18"/>
        </w:rPr>
      </w:pPr>
      <w:r w:rsidRPr="00F92437">
        <w:rPr>
          <w:rFonts w:ascii="Century Gothic" w:hAnsi="Century Gothic" w:cs="Calibri"/>
          <w:b/>
          <w:bCs/>
          <w:sz w:val="20"/>
          <w:szCs w:val="18"/>
        </w:rPr>
        <w:t xml:space="preserve">OFFICE DE LA FORMATION PROFESSIONNELLE </w:t>
      </w:r>
    </w:p>
    <w:p w14:paraId="6E9E880D" w14:textId="77777777" w:rsidR="00D17D1D" w:rsidRPr="00F92437" w:rsidRDefault="00D17D1D" w:rsidP="00D17D1D">
      <w:pPr>
        <w:pStyle w:val="Titre8"/>
        <w:ind w:left="284"/>
        <w:rPr>
          <w:rFonts w:ascii="Century Gothic" w:hAnsi="Century Gothic" w:cs="Calibri"/>
          <w:b/>
          <w:bCs/>
          <w:sz w:val="20"/>
          <w:szCs w:val="18"/>
        </w:rPr>
      </w:pPr>
      <w:r w:rsidRPr="00F92437">
        <w:rPr>
          <w:rFonts w:ascii="Century Gothic" w:hAnsi="Century Gothic" w:cs="Calibri"/>
          <w:b/>
          <w:bCs/>
          <w:sz w:val="20"/>
          <w:szCs w:val="18"/>
        </w:rPr>
        <w:t>ET DE LA PROMOTION DU TRAVAIL</w:t>
      </w:r>
    </w:p>
    <w:p w14:paraId="52D64FC0" w14:textId="77777777" w:rsidR="00D17D1D" w:rsidRPr="00F92437" w:rsidRDefault="00D17D1D" w:rsidP="00D17D1D">
      <w:pPr>
        <w:rPr>
          <w:sz w:val="6"/>
          <w:szCs w:val="6"/>
        </w:rPr>
      </w:pPr>
    </w:p>
    <w:p w14:paraId="02BE5F2E" w14:textId="77777777" w:rsidR="00D17D1D" w:rsidRPr="00F92437" w:rsidRDefault="00D17D1D" w:rsidP="00D17D1D">
      <w:pPr>
        <w:pStyle w:val="Titre8"/>
        <w:ind w:left="284"/>
        <w:rPr>
          <w:rFonts w:ascii="Century Gothic" w:hAnsi="Century Gothic" w:cs="Calibri"/>
          <w:b/>
          <w:bCs/>
          <w:sz w:val="44"/>
          <w:szCs w:val="16"/>
        </w:rPr>
      </w:pPr>
    </w:p>
    <w:p w14:paraId="5C5626CD" w14:textId="77777777" w:rsidR="00D17D1D" w:rsidRPr="00F92437" w:rsidRDefault="00D17D1D" w:rsidP="00D17D1D">
      <w:pPr>
        <w:pStyle w:val="Titre8"/>
        <w:ind w:left="284"/>
        <w:rPr>
          <w:rFonts w:ascii="Century Gothic" w:hAnsi="Century Gothic" w:cs="Calibri"/>
          <w:b/>
          <w:bCs/>
          <w:noProof/>
          <w:sz w:val="44"/>
          <w:szCs w:val="16"/>
        </w:rPr>
      </w:pPr>
      <w:r w:rsidRPr="00F92437">
        <w:rPr>
          <w:rFonts w:ascii="Century Gothic" w:hAnsi="Century Gothic" w:cs="Calibri"/>
          <w:b/>
          <w:bCs/>
          <w:sz w:val="44"/>
          <w:szCs w:val="16"/>
        </w:rPr>
        <w:t>Dossier d’Appel</w:t>
      </w:r>
      <w:r w:rsidRPr="00F92437">
        <w:rPr>
          <w:rFonts w:ascii="Century Gothic" w:hAnsi="Century Gothic" w:cs="Calibri"/>
          <w:b/>
          <w:bCs/>
          <w:noProof/>
          <w:sz w:val="44"/>
          <w:szCs w:val="16"/>
        </w:rPr>
        <w:t xml:space="preserve"> d</w:t>
      </w:r>
      <w:r w:rsidRPr="00F92437">
        <w:rPr>
          <w:rFonts w:ascii="Century Gothic" w:hAnsi="Century Gothic" w:cs="Calibri"/>
          <w:b/>
          <w:bCs/>
          <w:sz w:val="44"/>
          <w:szCs w:val="16"/>
        </w:rPr>
        <w:t>’offres</w:t>
      </w:r>
    </w:p>
    <w:p w14:paraId="701B5E10" w14:textId="77777777" w:rsidR="00D17D1D" w:rsidRPr="00F92437" w:rsidRDefault="00D17D1D" w:rsidP="00D17D1D">
      <w:pPr>
        <w:ind w:left="284"/>
        <w:jc w:val="center"/>
        <w:rPr>
          <w:rFonts w:ascii="Century Gothic" w:hAnsi="Century Gothic" w:cs="Calibri"/>
          <w:b/>
          <w:bCs/>
          <w:snapToGrid w:val="0"/>
          <w:sz w:val="32"/>
          <w:szCs w:val="16"/>
        </w:rPr>
      </w:pPr>
      <w:r w:rsidRPr="00F92437">
        <w:rPr>
          <w:rFonts w:ascii="Century Gothic" w:hAnsi="Century Gothic" w:cs="Calibri"/>
          <w:b/>
          <w:bCs/>
          <w:snapToGrid w:val="0"/>
          <w:sz w:val="32"/>
          <w:szCs w:val="16"/>
        </w:rPr>
        <w:t>Ouvert national sur offres de prix</w:t>
      </w:r>
    </w:p>
    <w:p w14:paraId="64F4899D" w14:textId="6BD7DF8D" w:rsidR="00D17D1D" w:rsidRPr="00F92437" w:rsidRDefault="00BD59BB" w:rsidP="00D17D1D">
      <w:pPr>
        <w:ind w:left="284"/>
        <w:jc w:val="center"/>
        <w:rPr>
          <w:rFonts w:ascii="Century Gothic" w:hAnsi="Century Gothic" w:cs="Calibri"/>
          <w:b/>
          <w:bCs/>
          <w:snapToGrid w:val="0"/>
          <w:sz w:val="32"/>
          <w:szCs w:val="16"/>
        </w:rPr>
      </w:pPr>
      <w:r>
        <w:rPr>
          <w:rFonts w:ascii="Century Gothic" w:hAnsi="Century Gothic" w:cs="Calibri"/>
          <w:b/>
          <w:bCs/>
          <w:snapToGrid w:val="0"/>
          <w:sz w:val="32"/>
          <w:szCs w:val="16"/>
        </w:rPr>
        <w:t>N° 298</w:t>
      </w:r>
      <w:r w:rsidR="00D17D1D" w:rsidRPr="00F92437">
        <w:rPr>
          <w:rFonts w:ascii="Century Gothic" w:hAnsi="Century Gothic" w:cs="Calibri"/>
          <w:b/>
          <w:bCs/>
          <w:snapToGrid w:val="0"/>
          <w:sz w:val="32"/>
          <w:szCs w:val="16"/>
        </w:rPr>
        <w:t xml:space="preserve"> / 2025</w:t>
      </w:r>
    </w:p>
    <w:p w14:paraId="14504B57" w14:textId="77777777" w:rsidR="00D17D1D" w:rsidRPr="00F92437" w:rsidRDefault="00D17D1D" w:rsidP="00D17D1D">
      <w:pPr>
        <w:pStyle w:val="Titre8"/>
        <w:ind w:left="284"/>
        <w:rPr>
          <w:rFonts w:ascii="Century Gothic" w:hAnsi="Century Gothic" w:cs="Calibri"/>
          <w:b/>
          <w:bCs/>
          <w:sz w:val="44"/>
          <w:szCs w:val="16"/>
        </w:rPr>
      </w:pPr>
    </w:p>
    <w:p w14:paraId="67671362" w14:textId="77777777" w:rsidR="00D17D1D" w:rsidRPr="00F92437" w:rsidRDefault="00D17D1D" w:rsidP="00D17D1D">
      <w:pPr>
        <w:rPr>
          <w:rFonts w:ascii="Century Gothic" w:hAnsi="Century Gothic" w:cs="Calibri"/>
          <w:b/>
          <w:bCs/>
          <w:snapToGrid w:val="0"/>
          <w:sz w:val="32"/>
          <w:szCs w:val="16"/>
        </w:rPr>
      </w:pPr>
    </w:p>
    <w:p w14:paraId="785F7B14" w14:textId="77777777" w:rsidR="00D17D1D" w:rsidRPr="00F92437" w:rsidRDefault="00D17D1D" w:rsidP="00D17D1D">
      <w:pPr>
        <w:ind w:left="284"/>
        <w:jc w:val="center"/>
        <w:rPr>
          <w:rFonts w:ascii="Century Gothic" w:hAnsi="Century Gothic" w:cs="Calibri"/>
          <w:b/>
          <w:sz w:val="18"/>
          <w:szCs w:val="18"/>
        </w:rPr>
      </w:pPr>
    </w:p>
    <w:p w14:paraId="02019E5D" w14:textId="77777777" w:rsidR="00D17D1D" w:rsidRPr="00F92437" w:rsidRDefault="00D17D1D" w:rsidP="00D17D1D">
      <w:pPr>
        <w:ind w:left="284"/>
        <w:jc w:val="both"/>
        <w:rPr>
          <w:rFonts w:ascii="Century Gothic" w:hAnsi="Century Gothic" w:cs="Calibri"/>
          <w:bCs/>
          <w:sz w:val="4"/>
          <w:szCs w:val="4"/>
        </w:rPr>
      </w:pPr>
    </w:p>
    <w:tbl>
      <w:tblPr>
        <w:tblW w:w="91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51"/>
      </w:tblGrid>
      <w:tr w:rsidR="00D17D1D" w:rsidRPr="00F92437" w14:paraId="2E439EA2" w14:textId="77777777" w:rsidTr="00B06292">
        <w:trPr>
          <w:trHeight w:val="1769"/>
          <w:jc w:val="center"/>
        </w:trPr>
        <w:tc>
          <w:tcPr>
            <w:tcW w:w="9151" w:type="dxa"/>
          </w:tcPr>
          <w:p w14:paraId="1324FF13" w14:textId="77777777" w:rsidR="00D17D1D" w:rsidRPr="00F92437" w:rsidRDefault="00D17D1D" w:rsidP="00B06292">
            <w:pPr>
              <w:pStyle w:val="BodyText21"/>
              <w:tabs>
                <w:tab w:val="left" w:pos="4320"/>
              </w:tabs>
              <w:ind w:left="0"/>
              <w:rPr>
                <w:rFonts w:ascii="Century Gothic" w:hAnsi="Century Gothic"/>
                <w:bCs/>
                <w:snapToGrid/>
                <w:sz w:val="18"/>
                <w:szCs w:val="18"/>
              </w:rPr>
            </w:pPr>
          </w:p>
          <w:p w14:paraId="0D5A329B" w14:textId="77777777" w:rsidR="00D17D1D" w:rsidRPr="00F92437" w:rsidRDefault="00D17D1D" w:rsidP="00B06292">
            <w:pPr>
              <w:pStyle w:val="BodyText21"/>
              <w:tabs>
                <w:tab w:val="left" w:pos="4320"/>
              </w:tabs>
              <w:spacing w:after="240" w:line="276" w:lineRule="auto"/>
              <w:ind w:left="0"/>
              <w:rPr>
                <w:rFonts w:ascii="Century Gothic" w:hAnsi="Century Gothic"/>
                <w:bCs/>
                <w:snapToGrid/>
                <w:sz w:val="24"/>
                <w:szCs w:val="22"/>
              </w:rPr>
            </w:pPr>
            <w:r w:rsidRPr="00F92437">
              <w:rPr>
                <w:rFonts w:ascii="Century Gothic" w:hAnsi="Century Gothic"/>
                <w:bCs/>
                <w:snapToGrid/>
                <w:sz w:val="24"/>
                <w:szCs w:val="22"/>
              </w:rPr>
              <w:t>Objet de l’Appel d’offres :</w:t>
            </w:r>
          </w:p>
          <w:p w14:paraId="58541F5A" w14:textId="39F0F5ED" w:rsidR="00D17D1D" w:rsidRPr="00F92437" w:rsidRDefault="00D17D1D" w:rsidP="00B06292">
            <w:pPr>
              <w:tabs>
                <w:tab w:val="left" w:pos="4320"/>
              </w:tabs>
              <w:jc w:val="center"/>
              <w:rPr>
                <w:rFonts w:ascii="Calibri" w:eastAsia="Calibri" w:hAnsi="Calibri" w:cs="Calibri"/>
                <w:b/>
                <w:bCs/>
                <w:sz w:val="22"/>
              </w:rPr>
            </w:pPr>
            <w:bookmarkStart w:id="0" w:name="_Hlk215494463"/>
            <w:r w:rsidRPr="00F92437">
              <w:rPr>
                <w:rFonts w:asciiTheme="minorHAnsi" w:eastAsiaTheme="minorHAnsi" w:hAnsiTheme="minorHAnsi" w:cstheme="minorBidi"/>
                <w:b/>
                <w:color w:val="000000" w:themeColor="text1"/>
                <w:sz w:val="28"/>
                <w:lang w:eastAsia="en-US"/>
              </w:rPr>
              <w:t xml:space="preserve">Réalisation d’une ferme pédagogique destinée à la Cité des Métiers et des Compétences de </w:t>
            </w:r>
            <w:bookmarkEnd w:id="0"/>
            <w:r>
              <w:rPr>
                <w:rFonts w:asciiTheme="minorHAnsi" w:eastAsiaTheme="minorHAnsi" w:hAnsiTheme="minorHAnsi" w:cstheme="minorBidi"/>
                <w:b/>
                <w:color w:val="000000" w:themeColor="text1"/>
                <w:sz w:val="28"/>
                <w:lang w:eastAsia="en-US"/>
              </w:rPr>
              <w:t>GUELMIM</w:t>
            </w:r>
            <w:r w:rsidRPr="00F92437">
              <w:rPr>
                <w:rFonts w:asciiTheme="minorHAnsi" w:eastAsiaTheme="minorHAnsi" w:hAnsiTheme="minorHAnsi" w:cstheme="minorBidi"/>
                <w:b/>
                <w:color w:val="000000" w:themeColor="text1"/>
                <w:sz w:val="28"/>
                <w:lang w:eastAsia="en-US"/>
              </w:rPr>
              <w:t>, en lot unique</w:t>
            </w:r>
            <w:r w:rsidRPr="00F92437">
              <w:rPr>
                <w:rFonts w:asciiTheme="minorHAnsi" w:eastAsiaTheme="minorHAnsi" w:hAnsiTheme="minorHAnsi" w:cstheme="minorBidi"/>
                <w:b/>
                <w:color w:val="365F91" w:themeColor="accent1" w:themeShade="BF"/>
                <w:lang w:eastAsia="en-US"/>
              </w:rPr>
              <w:t>.</w:t>
            </w:r>
          </w:p>
        </w:tc>
      </w:tr>
    </w:tbl>
    <w:p w14:paraId="732965A5" w14:textId="77777777" w:rsidR="00D17D1D" w:rsidRPr="00F92437" w:rsidRDefault="00D17D1D" w:rsidP="00D17D1D">
      <w:pPr>
        <w:ind w:left="284"/>
        <w:jc w:val="both"/>
        <w:rPr>
          <w:rFonts w:ascii="Century Gothic" w:hAnsi="Century Gothic" w:cs="Calibri"/>
          <w:sz w:val="22"/>
          <w:szCs w:val="22"/>
        </w:rPr>
      </w:pPr>
    </w:p>
    <w:p w14:paraId="162D5F02" w14:textId="77777777" w:rsidR="00D17D1D" w:rsidRPr="00F92437" w:rsidRDefault="00D17D1D" w:rsidP="00D17D1D">
      <w:pPr>
        <w:tabs>
          <w:tab w:val="left" w:pos="355"/>
        </w:tabs>
        <w:ind w:left="1660"/>
        <w:jc w:val="both"/>
        <w:rPr>
          <w:rFonts w:ascii="Century Gothic" w:hAnsi="Century Gothic" w:cs="Calibri"/>
          <w:b/>
          <w:sz w:val="22"/>
          <w:szCs w:val="22"/>
        </w:rPr>
      </w:pPr>
      <w:r w:rsidRPr="00F92437">
        <w:rPr>
          <w:rFonts w:ascii="Century Gothic" w:hAnsi="Century Gothic" w:cs="Calibri"/>
          <w:b/>
          <w:sz w:val="22"/>
          <w:szCs w:val="22"/>
        </w:rPr>
        <w:t xml:space="preserve">            </w:t>
      </w:r>
    </w:p>
    <w:p w14:paraId="65A29123" w14:textId="77777777" w:rsidR="00D17D1D" w:rsidRPr="00F92437" w:rsidRDefault="00D17D1D" w:rsidP="00D17D1D">
      <w:pPr>
        <w:spacing w:line="276" w:lineRule="auto"/>
        <w:jc w:val="both"/>
        <w:rPr>
          <w:rFonts w:asciiTheme="majorBidi" w:hAnsiTheme="majorBidi" w:cstheme="majorBidi"/>
          <w:sz w:val="22"/>
          <w:szCs w:val="22"/>
        </w:rPr>
      </w:pPr>
    </w:p>
    <w:p w14:paraId="28A6DB82" w14:textId="77777777" w:rsidR="00D17D1D" w:rsidRPr="00F92437" w:rsidRDefault="00D17D1D" w:rsidP="00D17D1D">
      <w:pPr>
        <w:tabs>
          <w:tab w:val="left" w:pos="568"/>
        </w:tabs>
        <w:rPr>
          <w:rFonts w:ascii="Century Gothic" w:hAnsi="Century Gothic"/>
          <w:sz w:val="20"/>
          <w:szCs w:val="20"/>
        </w:rPr>
      </w:pPr>
    </w:p>
    <w:p w14:paraId="243FE45E" w14:textId="77777777" w:rsidR="00D17D1D" w:rsidRPr="00F92437" w:rsidRDefault="00D17D1D" w:rsidP="00D17D1D">
      <w:pPr>
        <w:tabs>
          <w:tab w:val="left" w:pos="568"/>
        </w:tabs>
        <w:suppressAutoHyphens/>
        <w:autoSpaceDN w:val="0"/>
        <w:textAlignment w:val="baseline"/>
        <w:rPr>
          <w:rFonts w:ascii="Century Gothic" w:hAnsi="Century Gothic"/>
          <w:sz w:val="22"/>
          <w:szCs w:val="22"/>
        </w:rPr>
      </w:pPr>
    </w:p>
    <w:p w14:paraId="4228B155" w14:textId="77777777" w:rsidR="00D17D1D" w:rsidRPr="00F92437" w:rsidRDefault="00D17D1D" w:rsidP="00D17D1D">
      <w:pPr>
        <w:suppressAutoHyphens/>
        <w:autoSpaceDN w:val="0"/>
        <w:textAlignment w:val="baseline"/>
        <w:rPr>
          <w:rFonts w:ascii="Century Gothic" w:hAnsi="Century Gothic"/>
          <w:sz w:val="22"/>
          <w:szCs w:val="22"/>
        </w:rPr>
      </w:pPr>
    </w:p>
    <w:p w14:paraId="2E27D2C9" w14:textId="77777777" w:rsidR="00D17D1D" w:rsidRPr="00F92437" w:rsidRDefault="00D17D1D" w:rsidP="00D17D1D">
      <w:pPr>
        <w:suppressAutoHyphens/>
        <w:autoSpaceDN w:val="0"/>
        <w:textAlignment w:val="baseline"/>
        <w:rPr>
          <w:rFonts w:ascii="Century Gothic" w:hAnsi="Century Gothic"/>
          <w:sz w:val="22"/>
          <w:szCs w:val="22"/>
        </w:rPr>
      </w:pPr>
    </w:p>
    <w:p w14:paraId="48CE38BE" w14:textId="77777777" w:rsidR="00D17D1D" w:rsidRPr="00F92437" w:rsidRDefault="00D17D1D" w:rsidP="00D17D1D">
      <w:pPr>
        <w:suppressAutoHyphens/>
        <w:autoSpaceDN w:val="0"/>
        <w:textAlignment w:val="baseline"/>
        <w:rPr>
          <w:rFonts w:ascii="Century Gothic" w:hAnsi="Century Gothic"/>
          <w:sz w:val="22"/>
          <w:szCs w:val="22"/>
        </w:rPr>
      </w:pPr>
    </w:p>
    <w:p w14:paraId="2A63B50E" w14:textId="77777777" w:rsidR="00D17D1D" w:rsidRPr="00F92437" w:rsidRDefault="00D17D1D" w:rsidP="00D17D1D">
      <w:pPr>
        <w:suppressAutoHyphens/>
        <w:autoSpaceDN w:val="0"/>
        <w:textAlignment w:val="baseline"/>
        <w:rPr>
          <w:rFonts w:ascii="Century Gothic" w:hAnsi="Century Gothic"/>
          <w:sz w:val="22"/>
          <w:szCs w:val="22"/>
        </w:rPr>
      </w:pPr>
    </w:p>
    <w:p w14:paraId="4E25A05E" w14:textId="77777777" w:rsidR="00D17D1D" w:rsidRPr="00F92437" w:rsidRDefault="00D17D1D" w:rsidP="00D17D1D">
      <w:pPr>
        <w:suppressAutoHyphens/>
        <w:autoSpaceDN w:val="0"/>
        <w:textAlignment w:val="baseline"/>
        <w:rPr>
          <w:rFonts w:ascii="Century Gothic" w:hAnsi="Century Gothic"/>
          <w:sz w:val="22"/>
          <w:szCs w:val="22"/>
        </w:rPr>
      </w:pPr>
    </w:p>
    <w:p w14:paraId="14861E87" w14:textId="77777777" w:rsidR="00D17D1D" w:rsidRPr="00F92437" w:rsidRDefault="00D17D1D" w:rsidP="00D17D1D">
      <w:pPr>
        <w:suppressAutoHyphens/>
        <w:autoSpaceDN w:val="0"/>
        <w:textAlignment w:val="baseline"/>
        <w:rPr>
          <w:rFonts w:ascii="Century Gothic" w:hAnsi="Century Gothic"/>
          <w:sz w:val="22"/>
          <w:szCs w:val="22"/>
        </w:rPr>
      </w:pPr>
    </w:p>
    <w:p w14:paraId="784DD57D" w14:textId="77777777" w:rsidR="00D17D1D" w:rsidRPr="00F92437" w:rsidRDefault="00D17D1D" w:rsidP="00D17D1D">
      <w:pPr>
        <w:suppressAutoHyphens/>
        <w:autoSpaceDN w:val="0"/>
        <w:textAlignment w:val="baseline"/>
        <w:rPr>
          <w:rFonts w:ascii="Century Gothic" w:hAnsi="Century Gothic"/>
          <w:sz w:val="22"/>
          <w:szCs w:val="22"/>
        </w:rPr>
      </w:pPr>
    </w:p>
    <w:p w14:paraId="5D04224E" w14:textId="77777777" w:rsidR="00D17D1D" w:rsidRPr="00F92437" w:rsidRDefault="00D17D1D" w:rsidP="00D17D1D">
      <w:pPr>
        <w:suppressAutoHyphens/>
        <w:autoSpaceDN w:val="0"/>
        <w:textAlignment w:val="baseline"/>
        <w:rPr>
          <w:rFonts w:ascii="Century Gothic" w:hAnsi="Century Gothic"/>
          <w:sz w:val="22"/>
          <w:szCs w:val="22"/>
        </w:rPr>
      </w:pPr>
    </w:p>
    <w:p w14:paraId="02A4FAF5" w14:textId="77777777" w:rsidR="00D17D1D" w:rsidRPr="00F92437" w:rsidRDefault="00D17D1D" w:rsidP="00D17D1D">
      <w:pPr>
        <w:suppressAutoHyphens/>
        <w:autoSpaceDN w:val="0"/>
        <w:textAlignment w:val="baseline"/>
        <w:rPr>
          <w:rFonts w:ascii="Century Gothic" w:hAnsi="Century Gothic"/>
          <w:sz w:val="22"/>
          <w:szCs w:val="22"/>
        </w:rPr>
      </w:pPr>
    </w:p>
    <w:p w14:paraId="0E3C3CB5" w14:textId="77777777" w:rsidR="00D17D1D" w:rsidRPr="00F92437" w:rsidRDefault="00D17D1D" w:rsidP="00D17D1D">
      <w:pPr>
        <w:suppressAutoHyphens/>
        <w:autoSpaceDN w:val="0"/>
        <w:textAlignment w:val="baseline"/>
        <w:rPr>
          <w:rFonts w:ascii="Century Gothic" w:hAnsi="Century Gothic"/>
          <w:sz w:val="22"/>
          <w:szCs w:val="22"/>
        </w:rPr>
      </w:pPr>
    </w:p>
    <w:p w14:paraId="37F1ABF8" w14:textId="77777777" w:rsidR="00D17D1D" w:rsidRPr="00F92437" w:rsidRDefault="00D17D1D" w:rsidP="00D17D1D">
      <w:pPr>
        <w:suppressAutoHyphens/>
        <w:autoSpaceDN w:val="0"/>
        <w:textAlignment w:val="baseline"/>
        <w:rPr>
          <w:rFonts w:ascii="Century Gothic" w:hAnsi="Century Gothic"/>
          <w:sz w:val="22"/>
          <w:szCs w:val="22"/>
        </w:rPr>
      </w:pPr>
    </w:p>
    <w:p w14:paraId="4D5F2D1F" w14:textId="77777777" w:rsidR="00D17D1D" w:rsidRPr="00F92437" w:rsidRDefault="00D17D1D" w:rsidP="00D17D1D">
      <w:pPr>
        <w:suppressAutoHyphens/>
        <w:autoSpaceDN w:val="0"/>
        <w:textAlignment w:val="baseline"/>
        <w:rPr>
          <w:rFonts w:ascii="Century Gothic" w:hAnsi="Century Gothic"/>
          <w:sz w:val="22"/>
          <w:szCs w:val="22"/>
        </w:rPr>
      </w:pPr>
    </w:p>
    <w:p w14:paraId="6AB171AB" w14:textId="7966815D" w:rsidR="00D17D1D" w:rsidRPr="00FF58CB" w:rsidRDefault="00D17D1D" w:rsidP="00D17D1D">
      <w:pPr>
        <w:tabs>
          <w:tab w:val="left" w:pos="568"/>
        </w:tabs>
        <w:suppressAutoHyphens/>
        <w:autoSpaceDN w:val="0"/>
        <w:textAlignment w:val="baseline"/>
        <w:rPr>
          <w:rFonts w:ascii="Century Gothic" w:hAnsi="Century Gothic"/>
          <w:b/>
          <w:bCs/>
          <w:sz w:val="22"/>
          <w:szCs w:val="22"/>
        </w:rPr>
      </w:pPr>
    </w:p>
    <w:p w14:paraId="346294F9" w14:textId="77777777" w:rsidR="00D17D1D" w:rsidRPr="00FF58CB" w:rsidRDefault="00D17D1D" w:rsidP="00D17D1D">
      <w:pPr>
        <w:tabs>
          <w:tab w:val="left" w:pos="568"/>
        </w:tabs>
        <w:suppressAutoHyphens/>
        <w:autoSpaceDN w:val="0"/>
        <w:jc w:val="center"/>
        <w:textAlignment w:val="baseline"/>
        <w:rPr>
          <w:rFonts w:ascii="Century Gothic" w:hAnsi="Century Gothic"/>
          <w:b/>
          <w:bCs/>
          <w:sz w:val="22"/>
          <w:szCs w:val="22"/>
        </w:rPr>
      </w:pPr>
      <w:r w:rsidRPr="00FF58CB">
        <w:rPr>
          <w:rFonts w:ascii="Century Gothic" w:hAnsi="Century Gothic"/>
          <w:b/>
          <w:bCs/>
          <w:sz w:val="22"/>
          <w:szCs w:val="22"/>
        </w:rPr>
        <w:t>MODELE DE L'ACTE D'ENGAGEMENT</w:t>
      </w:r>
    </w:p>
    <w:p w14:paraId="44F9E4DB" w14:textId="77777777" w:rsidR="00D17D1D" w:rsidRPr="00FF58CB" w:rsidRDefault="00D17D1D" w:rsidP="00D17D1D">
      <w:pPr>
        <w:suppressAutoHyphens/>
        <w:autoSpaceDE w:val="0"/>
        <w:autoSpaceDN w:val="0"/>
        <w:adjustRightInd w:val="0"/>
        <w:jc w:val="center"/>
        <w:textAlignment w:val="baseline"/>
        <w:rPr>
          <w:rFonts w:ascii="Century Gothic" w:hAnsi="Century Gothic"/>
          <w:sz w:val="22"/>
          <w:szCs w:val="22"/>
        </w:rPr>
      </w:pPr>
      <w:r w:rsidRPr="00FF58CB">
        <w:rPr>
          <w:rFonts w:ascii="Century Gothic" w:hAnsi="Century Gothic"/>
          <w:b/>
          <w:bCs/>
          <w:sz w:val="22"/>
          <w:szCs w:val="22"/>
        </w:rPr>
        <w:t>***********</w:t>
      </w:r>
    </w:p>
    <w:p w14:paraId="41CD7B94" w14:textId="77777777" w:rsidR="00D17D1D" w:rsidRPr="00FF58CB" w:rsidRDefault="00D17D1D" w:rsidP="00D17D1D">
      <w:pPr>
        <w:keepNext/>
        <w:suppressAutoHyphens/>
        <w:autoSpaceDN w:val="0"/>
        <w:jc w:val="center"/>
        <w:textAlignment w:val="baseline"/>
        <w:outlineLvl w:val="1"/>
        <w:rPr>
          <w:rFonts w:ascii="Century Gothic" w:hAnsi="Century Gothic"/>
          <w:b/>
          <w:bCs/>
          <w:sz w:val="22"/>
          <w:szCs w:val="22"/>
          <w:u w:val="single"/>
        </w:rPr>
      </w:pPr>
      <w:r w:rsidRPr="00FF58CB">
        <w:rPr>
          <w:rFonts w:ascii="Century Gothic" w:hAnsi="Century Gothic"/>
          <w:bCs/>
          <w:sz w:val="22"/>
          <w:szCs w:val="22"/>
          <w:u w:val="single"/>
        </w:rPr>
        <w:t>ACTE D'ENGAGEMENT</w:t>
      </w:r>
    </w:p>
    <w:p w14:paraId="030AA454" w14:textId="77777777" w:rsidR="00D17D1D" w:rsidRPr="00FF58CB" w:rsidRDefault="00D17D1D" w:rsidP="00D17D1D">
      <w:pPr>
        <w:suppressAutoHyphens/>
        <w:autoSpaceDE w:val="0"/>
        <w:autoSpaceDN w:val="0"/>
        <w:adjustRightInd w:val="0"/>
        <w:jc w:val="both"/>
        <w:textAlignment w:val="baseline"/>
        <w:rPr>
          <w:rFonts w:ascii="Century Gothic" w:hAnsi="Century Gothic"/>
          <w:b/>
          <w:bCs/>
          <w:sz w:val="22"/>
          <w:szCs w:val="22"/>
        </w:rPr>
      </w:pPr>
    </w:p>
    <w:p w14:paraId="4A4EC989" w14:textId="77777777" w:rsidR="00D17D1D" w:rsidRPr="00FF58CB" w:rsidRDefault="00D17D1D" w:rsidP="00D17D1D">
      <w:pPr>
        <w:autoSpaceDE w:val="0"/>
        <w:autoSpaceDN w:val="0"/>
        <w:adjustRightInd w:val="0"/>
        <w:jc w:val="both"/>
        <w:rPr>
          <w:rFonts w:ascii="Century Gothic" w:hAnsi="Century Gothic"/>
          <w:b/>
          <w:bCs/>
          <w:sz w:val="22"/>
          <w:szCs w:val="22"/>
        </w:rPr>
      </w:pPr>
      <w:r w:rsidRPr="00FF58CB">
        <w:rPr>
          <w:rFonts w:ascii="Century Gothic" w:hAnsi="Century Gothic"/>
          <w:b/>
          <w:bCs/>
          <w:sz w:val="22"/>
          <w:szCs w:val="22"/>
        </w:rPr>
        <w:t>A -</w:t>
      </w:r>
      <w:r w:rsidRPr="00FF58CB">
        <w:rPr>
          <w:rFonts w:ascii="Century Gothic" w:hAnsi="Century Gothic"/>
          <w:sz w:val="22"/>
          <w:szCs w:val="22"/>
        </w:rPr>
        <w:t xml:space="preserve"> </w:t>
      </w:r>
      <w:r w:rsidRPr="00FF58CB">
        <w:rPr>
          <w:rFonts w:ascii="Century Gothic" w:hAnsi="Century Gothic"/>
          <w:b/>
          <w:bCs/>
          <w:sz w:val="22"/>
          <w:szCs w:val="22"/>
        </w:rPr>
        <w:t>Partie réservée à l’Office de la Formation Professionnelle et de la Promotion du Travail</w:t>
      </w:r>
    </w:p>
    <w:p w14:paraId="4B966E41" w14:textId="77777777" w:rsidR="00D17D1D" w:rsidRPr="00FF58CB" w:rsidRDefault="00D17D1D" w:rsidP="00D17D1D">
      <w:pPr>
        <w:autoSpaceDE w:val="0"/>
        <w:autoSpaceDN w:val="0"/>
        <w:adjustRightInd w:val="0"/>
        <w:jc w:val="both"/>
        <w:rPr>
          <w:rFonts w:ascii="Century Gothic" w:hAnsi="Century Gothic"/>
          <w:b/>
          <w:bCs/>
          <w:sz w:val="22"/>
          <w:szCs w:val="22"/>
        </w:rPr>
      </w:pPr>
    </w:p>
    <w:p w14:paraId="65108A27"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Appel d'offres ouvert sur offres des prix n°………………du………………….</w:t>
      </w:r>
    </w:p>
    <w:p w14:paraId="4690F281" w14:textId="77777777" w:rsidR="00D17D1D" w:rsidRPr="00FF58CB" w:rsidRDefault="00D17D1D" w:rsidP="00D17D1D">
      <w:pPr>
        <w:suppressAutoHyphens/>
        <w:autoSpaceDE w:val="0"/>
        <w:autoSpaceDN w:val="0"/>
        <w:adjustRightInd w:val="0"/>
        <w:jc w:val="both"/>
        <w:textAlignment w:val="baseline"/>
        <w:rPr>
          <w:rFonts w:ascii="Century Gothic" w:hAnsi="Century Gothic"/>
          <w:b/>
          <w:bCs/>
          <w:sz w:val="22"/>
          <w:szCs w:val="22"/>
        </w:rPr>
      </w:pPr>
    </w:p>
    <w:p w14:paraId="41B40DC3" w14:textId="7443B05B" w:rsidR="00D17D1D" w:rsidRPr="00B045C5" w:rsidRDefault="00D17D1D" w:rsidP="00D17D1D">
      <w:pPr>
        <w:pStyle w:val="BodyText21"/>
        <w:tabs>
          <w:tab w:val="left" w:pos="4320"/>
        </w:tabs>
        <w:spacing w:line="276" w:lineRule="auto"/>
        <w:ind w:left="0"/>
        <w:jc w:val="left"/>
        <w:rPr>
          <w:rFonts w:ascii="Century Gothic" w:hAnsi="Century Gothic"/>
          <w:bCs/>
          <w:sz w:val="22"/>
        </w:rPr>
      </w:pPr>
      <w:r w:rsidRPr="00FF58CB">
        <w:rPr>
          <w:rFonts w:ascii="Century Gothic" w:hAnsi="Century Gothic"/>
          <w:bCs/>
          <w:sz w:val="22"/>
          <w:szCs w:val="22"/>
        </w:rPr>
        <w:t>Objet du marché</w:t>
      </w:r>
      <w:r w:rsidRPr="00FF58CB">
        <w:rPr>
          <w:rFonts w:ascii="Century Gothic" w:hAnsi="Century Gothic"/>
          <w:sz w:val="22"/>
          <w:szCs w:val="22"/>
        </w:rPr>
        <w:t> </w:t>
      </w:r>
      <w:r w:rsidRPr="00FF58CB">
        <w:rPr>
          <w:rFonts w:ascii="Century Gothic" w:hAnsi="Century Gothic" w:cs="Calibri"/>
          <w:sz w:val="22"/>
          <w:szCs w:val="22"/>
        </w:rPr>
        <w:t xml:space="preserve">: </w:t>
      </w:r>
      <w:bookmarkStart w:id="1" w:name="_Hlk204007129"/>
      <w:r w:rsidRPr="00F92437">
        <w:rPr>
          <w:rFonts w:ascii="Century Gothic" w:hAnsi="Century Gothic" w:cs="Calibri"/>
          <w:bCs/>
          <w:snapToGrid/>
          <w:sz w:val="22"/>
          <w:szCs w:val="22"/>
        </w:rPr>
        <w:t xml:space="preserve">Réalisation d’une ferme pédagogique destinée à la Cité des Métiers et des Compétences de </w:t>
      </w:r>
      <w:r w:rsidR="009D2F8B" w:rsidRPr="009D2F8B">
        <w:rPr>
          <w:rFonts w:ascii="Century Gothic" w:hAnsi="Century Gothic" w:cs="Calibri"/>
          <w:bCs/>
          <w:snapToGrid/>
          <w:sz w:val="22"/>
          <w:szCs w:val="22"/>
        </w:rPr>
        <w:t>GUELMIM</w:t>
      </w:r>
      <w:r w:rsidRPr="00F92437">
        <w:rPr>
          <w:rFonts w:asciiTheme="minorHAnsi" w:eastAsiaTheme="minorHAnsi" w:hAnsiTheme="minorHAnsi" w:cstheme="minorBidi"/>
          <w:color w:val="000000" w:themeColor="text1"/>
          <w:lang w:eastAsia="en-US"/>
        </w:rPr>
        <w:t>, en lot unique</w:t>
      </w:r>
      <w:r w:rsidRPr="00F92437">
        <w:rPr>
          <w:rFonts w:asciiTheme="minorHAnsi" w:eastAsiaTheme="minorHAnsi" w:hAnsiTheme="minorHAnsi" w:cstheme="minorBidi"/>
          <w:color w:val="365F91" w:themeColor="accent1" w:themeShade="BF"/>
          <w:lang w:eastAsia="en-US"/>
        </w:rPr>
        <w:t>.</w:t>
      </w:r>
    </w:p>
    <w:p w14:paraId="3380D5F2" w14:textId="77777777" w:rsidR="00D17D1D" w:rsidRPr="00FF58CB" w:rsidRDefault="00D17D1D" w:rsidP="00D17D1D">
      <w:pPr>
        <w:autoSpaceDE w:val="0"/>
        <w:autoSpaceDN w:val="0"/>
        <w:adjustRightInd w:val="0"/>
        <w:jc w:val="both"/>
        <w:rPr>
          <w:rFonts w:ascii="Century Gothic" w:hAnsi="Century Gothic" w:cs="Calibri"/>
          <w:sz w:val="22"/>
          <w:szCs w:val="22"/>
        </w:rPr>
      </w:pPr>
      <w:bookmarkStart w:id="2" w:name="_Hlk203683019"/>
      <w:bookmarkEnd w:id="1"/>
      <w:proofErr w:type="gramStart"/>
      <w:r w:rsidRPr="00FF58CB">
        <w:rPr>
          <w:rFonts w:ascii="Century Gothic" w:hAnsi="Century Gothic" w:cs="Calibri"/>
          <w:sz w:val="22"/>
          <w:szCs w:val="22"/>
        </w:rPr>
        <w:t>du</w:t>
      </w:r>
      <w:proofErr w:type="gramEnd"/>
      <w:r w:rsidRPr="00FF58CB">
        <w:rPr>
          <w:rFonts w:ascii="Century Gothic" w:hAnsi="Century Gothic" w:cs="Calibri"/>
          <w:sz w:val="22"/>
          <w:szCs w:val="22"/>
        </w:rPr>
        <w:t xml:space="preserve"> règlement de la Foncière CMC SA, approuvé le 15 juillet 2025, relatif aux marchés publics de la Société Foncière CMC SA</w:t>
      </w:r>
    </w:p>
    <w:bookmarkEnd w:id="2"/>
    <w:p w14:paraId="709C722A" w14:textId="77777777" w:rsidR="00D17D1D" w:rsidRPr="00FF58CB" w:rsidRDefault="00D17D1D" w:rsidP="00D17D1D">
      <w:pPr>
        <w:autoSpaceDE w:val="0"/>
        <w:autoSpaceDN w:val="0"/>
        <w:adjustRightInd w:val="0"/>
        <w:jc w:val="both"/>
        <w:rPr>
          <w:rFonts w:ascii="Century Gothic" w:hAnsi="Century Gothic"/>
          <w:sz w:val="22"/>
          <w:szCs w:val="22"/>
        </w:rPr>
      </w:pPr>
    </w:p>
    <w:p w14:paraId="3CD49983" w14:textId="77777777" w:rsidR="00D17D1D" w:rsidRPr="00FF58CB" w:rsidRDefault="00D17D1D" w:rsidP="00D17D1D">
      <w:pPr>
        <w:autoSpaceDE w:val="0"/>
        <w:autoSpaceDN w:val="0"/>
        <w:adjustRightInd w:val="0"/>
        <w:jc w:val="both"/>
        <w:rPr>
          <w:rFonts w:ascii="Century Gothic" w:hAnsi="Century Gothic"/>
          <w:b/>
          <w:bCs/>
          <w:sz w:val="22"/>
          <w:szCs w:val="22"/>
        </w:rPr>
      </w:pPr>
      <w:r w:rsidRPr="00FF58CB">
        <w:rPr>
          <w:rFonts w:ascii="Century Gothic" w:hAnsi="Century Gothic"/>
          <w:b/>
          <w:bCs/>
          <w:sz w:val="22"/>
          <w:szCs w:val="22"/>
        </w:rPr>
        <w:t>B - Partie réservée au concurrent</w:t>
      </w:r>
    </w:p>
    <w:p w14:paraId="431211ED" w14:textId="77777777" w:rsidR="00D17D1D" w:rsidRPr="00FF58CB" w:rsidRDefault="00D17D1D" w:rsidP="00D17D1D">
      <w:pPr>
        <w:autoSpaceDE w:val="0"/>
        <w:autoSpaceDN w:val="0"/>
        <w:adjustRightInd w:val="0"/>
        <w:jc w:val="both"/>
        <w:rPr>
          <w:rFonts w:ascii="Century Gothic" w:hAnsi="Century Gothic"/>
          <w:sz w:val="22"/>
          <w:szCs w:val="22"/>
        </w:rPr>
      </w:pPr>
    </w:p>
    <w:p w14:paraId="27469B0C" w14:textId="77777777" w:rsidR="00D17D1D" w:rsidRPr="00FF58CB" w:rsidRDefault="00D17D1D" w:rsidP="00D17D1D">
      <w:pPr>
        <w:numPr>
          <w:ilvl w:val="0"/>
          <w:numId w:val="21"/>
        </w:numPr>
        <w:tabs>
          <w:tab w:val="num" w:pos="1080"/>
        </w:tabs>
        <w:autoSpaceDE w:val="0"/>
        <w:autoSpaceDN w:val="0"/>
        <w:adjustRightInd w:val="0"/>
        <w:jc w:val="both"/>
        <w:rPr>
          <w:rFonts w:ascii="Century Gothic" w:hAnsi="Century Gothic"/>
          <w:b/>
          <w:bCs/>
          <w:sz w:val="22"/>
          <w:szCs w:val="22"/>
        </w:rPr>
      </w:pPr>
      <w:r w:rsidRPr="00FF58CB">
        <w:rPr>
          <w:rFonts w:ascii="Century Gothic" w:hAnsi="Century Gothic"/>
          <w:b/>
          <w:bCs/>
          <w:sz w:val="22"/>
          <w:szCs w:val="22"/>
        </w:rPr>
        <w:t>Pour les personnes physiques</w:t>
      </w:r>
    </w:p>
    <w:p w14:paraId="5AB6EF0E" w14:textId="77777777" w:rsidR="00D17D1D" w:rsidRPr="00FF58CB" w:rsidRDefault="00D17D1D" w:rsidP="00D17D1D">
      <w:pPr>
        <w:autoSpaceDE w:val="0"/>
        <w:autoSpaceDN w:val="0"/>
        <w:adjustRightInd w:val="0"/>
        <w:ind w:left="360"/>
        <w:jc w:val="both"/>
        <w:rPr>
          <w:rFonts w:ascii="Century Gothic" w:hAnsi="Century Gothic"/>
          <w:sz w:val="22"/>
          <w:szCs w:val="22"/>
        </w:rPr>
      </w:pPr>
    </w:p>
    <w:p w14:paraId="36FDC1CE"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Je (1), soussigné : ......................................... (Prénom, nom et qualité) agissant en mon nom personnel et pour mon propre compte, adresse du domicile élu ..................................................... ................................affilié à la CNSS sous le ................................ (2) inscrit au registre du commerce de................................... (Localité) sous le n° ...................................... (2) n° de patente.......................... (2) :</w:t>
      </w:r>
    </w:p>
    <w:p w14:paraId="4000CDE2"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w:t>
      </w:r>
    </w:p>
    <w:p w14:paraId="79E72CF7" w14:textId="77777777" w:rsidR="00D17D1D" w:rsidRPr="00FF58CB" w:rsidRDefault="00D17D1D" w:rsidP="00D17D1D">
      <w:pPr>
        <w:numPr>
          <w:ilvl w:val="0"/>
          <w:numId w:val="21"/>
        </w:numPr>
        <w:tabs>
          <w:tab w:val="num" w:pos="1080"/>
        </w:tabs>
        <w:autoSpaceDE w:val="0"/>
        <w:autoSpaceDN w:val="0"/>
        <w:adjustRightInd w:val="0"/>
        <w:jc w:val="both"/>
        <w:rPr>
          <w:rFonts w:ascii="Century Gothic" w:hAnsi="Century Gothic"/>
          <w:sz w:val="22"/>
          <w:szCs w:val="22"/>
        </w:rPr>
      </w:pPr>
      <w:r w:rsidRPr="00FF58CB">
        <w:rPr>
          <w:rFonts w:ascii="Century Gothic" w:hAnsi="Century Gothic"/>
          <w:b/>
          <w:bCs/>
          <w:sz w:val="22"/>
          <w:szCs w:val="22"/>
        </w:rPr>
        <w:t>Pour les personnes morales</w:t>
      </w:r>
    </w:p>
    <w:p w14:paraId="34B50614"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 xml:space="preserve"> </w:t>
      </w:r>
    </w:p>
    <w:p w14:paraId="1FB6FAF8"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 xml:space="preserve">Je (1), soussigné .......................... (Prénom, nom et qualité au sein de l'entreprise) </w:t>
      </w:r>
    </w:p>
    <w:p w14:paraId="49C6BD6E"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 xml:space="preserve">Agissant au nom et pour le compte de...................................... (Raison sociale et forme juridique de la société) </w:t>
      </w:r>
    </w:p>
    <w:p w14:paraId="685E0DC9"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Au capital de : .....................................................................................................</w:t>
      </w:r>
    </w:p>
    <w:p w14:paraId="7B43B647"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Adresse du siège social de la société....................................................................</w:t>
      </w:r>
    </w:p>
    <w:p w14:paraId="6FB4AEF6"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Adresse du domicile élu........................................................................................</w:t>
      </w:r>
    </w:p>
    <w:p w14:paraId="01A9063D"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Affiliée à la CNSS sous le n°..............................(2) et (3)</w:t>
      </w:r>
    </w:p>
    <w:p w14:paraId="4C60F0CE"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Inscrite au registre du commerce............................... (Localité) sous le n°.................................... (2) et (3)</w:t>
      </w:r>
    </w:p>
    <w:p w14:paraId="3E02F3D7"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N° de patente........................(2)</w:t>
      </w:r>
      <w:r w:rsidRPr="00FF58CB">
        <w:rPr>
          <w:rFonts w:ascii="Century Gothic" w:hAnsi="Century Gothic" w:hint="cs"/>
          <w:sz w:val="22"/>
          <w:szCs w:val="22"/>
          <w:rtl/>
        </w:rPr>
        <w:t xml:space="preserve"> </w:t>
      </w:r>
      <w:r w:rsidRPr="00FF58CB">
        <w:rPr>
          <w:rFonts w:ascii="Century Gothic" w:hAnsi="Century Gothic"/>
          <w:sz w:val="22"/>
          <w:szCs w:val="22"/>
        </w:rPr>
        <w:t>et (3)</w:t>
      </w:r>
    </w:p>
    <w:p w14:paraId="12515EB8" w14:textId="77777777" w:rsidR="00D17D1D" w:rsidRPr="00FF58CB" w:rsidRDefault="00D17D1D" w:rsidP="00D17D1D">
      <w:pPr>
        <w:autoSpaceDE w:val="0"/>
        <w:autoSpaceDN w:val="0"/>
        <w:adjustRightInd w:val="0"/>
        <w:jc w:val="both"/>
        <w:rPr>
          <w:rFonts w:ascii="Century Gothic" w:hAnsi="Century Gothic"/>
          <w:color w:val="000000"/>
          <w:sz w:val="22"/>
          <w:szCs w:val="22"/>
        </w:rPr>
      </w:pPr>
      <w:r w:rsidRPr="00FF58CB">
        <w:rPr>
          <w:rFonts w:ascii="Century Gothic" w:hAnsi="Century Gothic"/>
          <w:color w:val="000000"/>
          <w:sz w:val="22"/>
          <w:szCs w:val="22"/>
        </w:rPr>
        <w:t>N° d’identification fiscale……………………………………</w:t>
      </w:r>
    </w:p>
    <w:p w14:paraId="56AB63A0"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N° de l’Identifiant Commun de l’Entreprise : ........................(2)</w:t>
      </w:r>
      <w:r w:rsidRPr="00FF58CB">
        <w:rPr>
          <w:rFonts w:ascii="Century Gothic" w:hAnsi="Century Gothic" w:hint="cs"/>
          <w:sz w:val="22"/>
          <w:szCs w:val="22"/>
          <w:rtl/>
        </w:rPr>
        <w:t xml:space="preserve"> </w:t>
      </w:r>
      <w:r w:rsidRPr="00FF58CB">
        <w:rPr>
          <w:rFonts w:ascii="Century Gothic" w:hAnsi="Century Gothic"/>
          <w:sz w:val="22"/>
          <w:szCs w:val="22"/>
        </w:rPr>
        <w:t>et (3)</w:t>
      </w:r>
    </w:p>
    <w:p w14:paraId="0819E677" w14:textId="77777777" w:rsidR="00D17D1D" w:rsidRPr="00FF58CB" w:rsidRDefault="00D17D1D" w:rsidP="00D17D1D">
      <w:pPr>
        <w:autoSpaceDE w:val="0"/>
        <w:autoSpaceDN w:val="0"/>
        <w:adjustRightInd w:val="0"/>
        <w:jc w:val="both"/>
        <w:rPr>
          <w:rFonts w:ascii="Century Gothic" w:hAnsi="Century Gothic"/>
          <w:sz w:val="22"/>
          <w:szCs w:val="22"/>
        </w:rPr>
      </w:pPr>
    </w:p>
    <w:p w14:paraId="64AB27F0" w14:textId="77777777" w:rsidR="00D17D1D" w:rsidRPr="00FF58CB" w:rsidRDefault="00D17D1D" w:rsidP="00D17D1D">
      <w:pPr>
        <w:autoSpaceDE w:val="0"/>
        <w:autoSpaceDN w:val="0"/>
        <w:adjustRightInd w:val="0"/>
        <w:ind w:firstLine="708"/>
        <w:jc w:val="both"/>
        <w:rPr>
          <w:rFonts w:ascii="Century Gothic" w:hAnsi="Century Gothic"/>
          <w:sz w:val="22"/>
          <w:szCs w:val="22"/>
        </w:rPr>
      </w:pPr>
      <w:r w:rsidRPr="00FF58CB">
        <w:rPr>
          <w:rFonts w:ascii="Century Gothic" w:hAnsi="Century Gothic"/>
          <w:sz w:val="22"/>
          <w:szCs w:val="22"/>
        </w:rPr>
        <w:t>En vertu des pouvoirs qui me sont conférés :</w:t>
      </w:r>
    </w:p>
    <w:p w14:paraId="152811AF"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w:t>
      </w:r>
    </w:p>
    <w:p w14:paraId="3D3B24D7" w14:textId="77777777" w:rsidR="00D17D1D" w:rsidRPr="00FF58CB" w:rsidRDefault="00D17D1D" w:rsidP="00D17D1D">
      <w:pPr>
        <w:autoSpaceDE w:val="0"/>
        <w:autoSpaceDN w:val="0"/>
        <w:adjustRightInd w:val="0"/>
        <w:ind w:firstLine="708"/>
        <w:jc w:val="both"/>
        <w:rPr>
          <w:rFonts w:ascii="Century Gothic" w:hAnsi="Century Gothic"/>
          <w:sz w:val="22"/>
          <w:szCs w:val="22"/>
        </w:rPr>
      </w:pPr>
    </w:p>
    <w:p w14:paraId="210123C6"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Après avoir pris connaissance du dossier d'appel d'offres, concernant les prestations précisées en objet de la partie A ci-dessus ;</w:t>
      </w:r>
    </w:p>
    <w:p w14:paraId="43C62A56" w14:textId="77777777" w:rsidR="00D17D1D" w:rsidRPr="00FF58CB" w:rsidRDefault="00D17D1D" w:rsidP="00D17D1D">
      <w:pPr>
        <w:autoSpaceDE w:val="0"/>
        <w:autoSpaceDN w:val="0"/>
        <w:adjustRightInd w:val="0"/>
        <w:jc w:val="both"/>
        <w:rPr>
          <w:rFonts w:ascii="Century Gothic" w:hAnsi="Century Gothic"/>
          <w:sz w:val="22"/>
          <w:szCs w:val="22"/>
        </w:rPr>
      </w:pPr>
    </w:p>
    <w:p w14:paraId="2453030E"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Après avoir apprécié à mon point de vue et sous ma responsabilité la nature et les difficultés que comportent ces prestations :</w:t>
      </w:r>
    </w:p>
    <w:p w14:paraId="1FA8F373" w14:textId="77777777" w:rsidR="00D17D1D" w:rsidRPr="00FF58CB" w:rsidRDefault="00D17D1D" w:rsidP="00D17D1D">
      <w:pPr>
        <w:autoSpaceDE w:val="0"/>
        <w:autoSpaceDN w:val="0"/>
        <w:adjustRightInd w:val="0"/>
        <w:jc w:val="both"/>
        <w:rPr>
          <w:rFonts w:ascii="Century Gothic" w:hAnsi="Century Gothic"/>
          <w:sz w:val="22"/>
          <w:szCs w:val="22"/>
        </w:rPr>
      </w:pPr>
    </w:p>
    <w:p w14:paraId="2F904192"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1) remets, revêtu (s) de ma signature un bordereau de prix - détail estimatif établi (s) conformément aux modèles figurant au dossier d'appel d'offres ;</w:t>
      </w:r>
    </w:p>
    <w:p w14:paraId="4C3039C2" w14:textId="77777777" w:rsidR="00D17D1D" w:rsidRPr="00FF58CB" w:rsidRDefault="00D17D1D" w:rsidP="00D17D1D">
      <w:pPr>
        <w:autoSpaceDE w:val="0"/>
        <w:autoSpaceDN w:val="0"/>
        <w:adjustRightInd w:val="0"/>
        <w:jc w:val="both"/>
        <w:rPr>
          <w:rFonts w:ascii="Century Gothic" w:hAnsi="Century Gothic"/>
          <w:sz w:val="22"/>
          <w:szCs w:val="22"/>
        </w:rPr>
      </w:pPr>
    </w:p>
    <w:p w14:paraId="71249865"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2) m'engage à exécuter lesdites prestations conformément au cahier des prescriptions spéciales et moyennant les prix que j'ai établis moi-même, lesquels font ressortir :</w:t>
      </w:r>
    </w:p>
    <w:p w14:paraId="23F7617D" w14:textId="77777777" w:rsidR="00D17D1D" w:rsidRPr="00FF58CB" w:rsidRDefault="00D17D1D" w:rsidP="00D17D1D">
      <w:pPr>
        <w:autoSpaceDE w:val="0"/>
        <w:autoSpaceDN w:val="0"/>
        <w:adjustRightInd w:val="0"/>
        <w:jc w:val="both"/>
        <w:rPr>
          <w:rFonts w:ascii="Century Gothic" w:hAnsi="Century Gothic"/>
          <w:sz w:val="22"/>
          <w:szCs w:val="22"/>
        </w:rPr>
      </w:pPr>
    </w:p>
    <w:p w14:paraId="6463C98E" w14:textId="77777777" w:rsidR="00D17D1D" w:rsidRPr="00FF58CB" w:rsidRDefault="00D17D1D" w:rsidP="00D17D1D">
      <w:pPr>
        <w:pStyle w:val="Paragraphedeliste"/>
        <w:numPr>
          <w:ilvl w:val="0"/>
          <w:numId w:val="30"/>
        </w:numPr>
        <w:suppressAutoHyphens/>
        <w:autoSpaceDE w:val="0"/>
        <w:autoSpaceDN w:val="0"/>
        <w:adjustRightInd w:val="0"/>
        <w:jc w:val="both"/>
        <w:textAlignment w:val="baseline"/>
        <w:rPr>
          <w:rFonts w:ascii="Century Gothic" w:hAnsi="Century Gothic"/>
          <w:b/>
          <w:bCs/>
          <w:sz w:val="22"/>
          <w:szCs w:val="22"/>
        </w:rPr>
      </w:pPr>
      <w:r w:rsidRPr="00FF58CB">
        <w:rPr>
          <w:rFonts w:ascii="Century Gothic" w:hAnsi="Century Gothic"/>
          <w:b/>
          <w:bCs/>
          <w:sz w:val="22"/>
          <w:szCs w:val="22"/>
        </w:rPr>
        <w:t>Prix Total HTVA</w:t>
      </w:r>
      <w:proofErr w:type="gramStart"/>
      <w:r w:rsidRPr="00FF58CB">
        <w:rPr>
          <w:rFonts w:ascii="Century Gothic" w:hAnsi="Century Gothic"/>
          <w:b/>
          <w:bCs/>
          <w:sz w:val="22"/>
          <w:szCs w:val="22"/>
        </w:rPr>
        <w:t> :…</w:t>
      </w:r>
      <w:proofErr w:type="gramEnd"/>
      <w:r w:rsidRPr="00FF58CB">
        <w:rPr>
          <w:rFonts w:ascii="Century Gothic" w:hAnsi="Century Gothic"/>
          <w:b/>
          <w:bCs/>
          <w:sz w:val="22"/>
          <w:szCs w:val="22"/>
        </w:rPr>
        <w:t>……...............................................................(en lettres et en chiffres)</w:t>
      </w:r>
    </w:p>
    <w:p w14:paraId="633841EC" w14:textId="77777777" w:rsidR="00D17D1D" w:rsidRPr="00FF58CB" w:rsidRDefault="00D17D1D" w:rsidP="00D17D1D">
      <w:pPr>
        <w:pStyle w:val="Paragraphedeliste"/>
        <w:numPr>
          <w:ilvl w:val="0"/>
          <w:numId w:val="30"/>
        </w:numPr>
        <w:suppressAutoHyphens/>
        <w:autoSpaceDE w:val="0"/>
        <w:autoSpaceDN w:val="0"/>
        <w:adjustRightInd w:val="0"/>
        <w:jc w:val="both"/>
        <w:textAlignment w:val="baseline"/>
        <w:rPr>
          <w:rFonts w:ascii="Century Gothic" w:hAnsi="Century Gothic"/>
          <w:b/>
          <w:bCs/>
          <w:sz w:val="22"/>
          <w:szCs w:val="22"/>
        </w:rPr>
      </w:pPr>
      <w:r w:rsidRPr="00FF58CB">
        <w:rPr>
          <w:rFonts w:ascii="Century Gothic" w:hAnsi="Century Gothic"/>
          <w:b/>
          <w:bCs/>
          <w:sz w:val="22"/>
          <w:szCs w:val="22"/>
        </w:rPr>
        <w:t>Taux de la TVA……………………………………………………………</w:t>
      </w:r>
      <w:proofErr w:type="gramStart"/>
      <w:r w:rsidRPr="00FF58CB">
        <w:rPr>
          <w:rFonts w:ascii="Century Gothic" w:hAnsi="Century Gothic"/>
          <w:b/>
          <w:bCs/>
          <w:sz w:val="22"/>
          <w:szCs w:val="22"/>
        </w:rPr>
        <w:t>…(</w:t>
      </w:r>
      <w:proofErr w:type="gramEnd"/>
      <w:r w:rsidRPr="00FF58CB">
        <w:rPr>
          <w:rFonts w:ascii="Century Gothic" w:hAnsi="Century Gothic"/>
          <w:b/>
          <w:bCs/>
          <w:sz w:val="22"/>
          <w:szCs w:val="22"/>
        </w:rPr>
        <w:t>en pourcentage)</w:t>
      </w:r>
    </w:p>
    <w:p w14:paraId="0045E5D0" w14:textId="77777777" w:rsidR="00D17D1D" w:rsidRPr="00FF58CB" w:rsidRDefault="00D17D1D" w:rsidP="00D17D1D">
      <w:pPr>
        <w:pStyle w:val="Paragraphedeliste"/>
        <w:numPr>
          <w:ilvl w:val="0"/>
          <w:numId w:val="30"/>
        </w:numPr>
        <w:suppressAutoHyphens/>
        <w:autoSpaceDE w:val="0"/>
        <w:autoSpaceDN w:val="0"/>
        <w:adjustRightInd w:val="0"/>
        <w:jc w:val="both"/>
        <w:textAlignment w:val="baseline"/>
        <w:rPr>
          <w:rFonts w:ascii="Century Gothic" w:hAnsi="Century Gothic"/>
          <w:b/>
          <w:bCs/>
          <w:sz w:val="22"/>
          <w:szCs w:val="22"/>
        </w:rPr>
      </w:pPr>
      <w:r w:rsidRPr="00FF58CB">
        <w:rPr>
          <w:rFonts w:ascii="Century Gothic" w:hAnsi="Century Gothic"/>
          <w:b/>
          <w:bCs/>
          <w:sz w:val="22"/>
          <w:szCs w:val="22"/>
        </w:rPr>
        <w:t>Montant de la T.V.A.</w:t>
      </w:r>
      <w:proofErr w:type="gramStart"/>
      <w:r w:rsidRPr="00FF58CB">
        <w:rPr>
          <w:rFonts w:ascii="Century Gothic" w:hAnsi="Century Gothic"/>
          <w:b/>
          <w:bCs/>
          <w:sz w:val="22"/>
          <w:szCs w:val="22"/>
        </w:rPr>
        <w:t xml:space="preserve"> :…</w:t>
      </w:r>
      <w:proofErr w:type="gramEnd"/>
      <w:r w:rsidRPr="00FF58CB">
        <w:rPr>
          <w:rFonts w:ascii="Century Gothic" w:hAnsi="Century Gothic"/>
          <w:b/>
          <w:bCs/>
          <w:sz w:val="22"/>
          <w:szCs w:val="22"/>
        </w:rPr>
        <w:t>…………................................................(en lettres et en chiffres)</w:t>
      </w:r>
    </w:p>
    <w:p w14:paraId="148DFF55" w14:textId="77777777" w:rsidR="00D17D1D" w:rsidRPr="00FF58CB" w:rsidRDefault="00D17D1D" w:rsidP="00D17D1D">
      <w:pPr>
        <w:pStyle w:val="Paragraphedeliste"/>
        <w:numPr>
          <w:ilvl w:val="0"/>
          <w:numId w:val="30"/>
        </w:numPr>
        <w:suppressAutoHyphens/>
        <w:autoSpaceDE w:val="0"/>
        <w:autoSpaceDN w:val="0"/>
        <w:adjustRightInd w:val="0"/>
        <w:jc w:val="both"/>
        <w:textAlignment w:val="baseline"/>
        <w:rPr>
          <w:rFonts w:ascii="Century Gothic" w:hAnsi="Century Gothic"/>
          <w:b/>
          <w:bCs/>
          <w:sz w:val="22"/>
          <w:szCs w:val="22"/>
        </w:rPr>
      </w:pPr>
      <w:r w:rsidRPr="00FF58CB">
        <w:rPr>
          <w:rFonts w:ascii="Century Gothic" w:hAnsi="Century Gothic"/>
          <w:b/>
          <w:bCs/>
          <w:sz w:val="22"/>
          <w:szCs w:val="22"/>
        </w:rPr>
        <w:t>Montant TTC : ...............................................................................(en lettres et en chiffres)</w:t>
      </w:r>
    </w:p>
    <w:p w14:paraId="26891E26" w14:textId="77777777" w:rsidR="00D17D1D" w:rsidRPr="00FF58CB" w:rsidRDefault="00D17D1D" w:rsidP="00D17D1D">
      <w:pPr>
        <w:suppressAutoHyphens/>
        <w:autoSpaceDE w:val="0"/>
        <w:autoSpaceDN w:val="0"/>
        <w:adjustRightInd w:val="0"/>
        <w:jc w:val="both"/>
        <w:textAlignment w:val="baseline"/>
        <w:rPr>
          <w:rFonts w:ascii="Century Gothic" w:hAnsi="Century Gothic"/>
          <w:b/>
          <w:bCs/>
          <w:sz w:val="22"/>
          <w:szCs w:val="22"/>
        </w:rPr>
      </w:pPr>
      <w:r w:rsidRPr="00FF58CB">
        <w:rPr>
          <w:rFonts w:ascii="Century Gothic" w:hAnsi="Century Gothic"/>
          <w:b/>
          <w:bCs/>
          <w:sz w:val="22"/>
          <w:szCs w:val="22"/>
        </w:rPr>
        <w:t xml:space="preserve"> </w:t>
      </w:r>
    </w:p>
    <w:p w14:paraId="75565779" w14:textId="77777777" w:rsidR="00D17D1D" w:rsidRPr="00FF58CB" w:rsidRDefault="00D17D1D" w:rsidP="00D17D1D">
      <w:pPr>
        <w:autoSpaceDE w:val="0"/>
        <w:autoSpaceDN w:val="0"/>
        <w:adjustRightInd w:val="0"/>
        <w:jc w:val="both"/>
        <w:rPr>
          <w:rFonts w:ascii="Century Gothic" w:hAnsi="Century Gothic"/>
          <w:sz w:val="22"/>
          <w:szCs w:val="22"/>
        </w:rPr>
      </w:pPr>
    </w:p>
    <w:p w14:paraId="0C66ADCD"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La Société Foncière CMC S.A. se libérera des sommes dues par elle en faisant donner crédit au compte ............. (À la Trésorerie Générale, bancaire, ou postal) (1) ouvert à mon nom (ou au nom de la société) à.................................. (Localité), sous relevé d’identification bancaire (RIB) numéro…………………………………….</w:t>
      </w:r>
    </w:p>
    <w:p w14:paraId="5A265A3A" w14:textId="77777777" w:rsidR="00D17D1D" w:rsidRPr="00FF58CB" w:rsidRDefault="00D17D1D" w:rsidP="00D17D1D">
      <w:pPr>
        <w:autoSpaceDE w:val="0"/>
        <w:autoSpaceDN w:val="0"/>
        <w:adjustRightInd w:val="0"/>
        <w:jc w:val="both"/>
        <w:rPr>
          <w:rFonts w:ascii="Century Gothic" w:hAnsi="Century Gothic"/>
          <w:sz w:val="22"/>
          <w:szCs w:val="22"/>
        </w:rPr>
      </w:pPr>
    </w:p>
    <w:p w14:paraId="0C604B39" w14:textId="77777777" w:rsidR="00D17D1D" w:rsidRPr="00FF58CB" w:rsidRDefault="00D17D1D" w:rsidP="00D17D1D">
      <w:pPr>
        <w:autoSpaceDE w:val="0"/>
        <w:autoSpaceDN w:val="0"/>
        <w:adjustRightInd w:val="0"/>
        <w:jc w:val="both"/>
        <w:rPr>
          <w:rFonts w:ascii="Century Gothic" w:hAnsi="Century Gothic"/>
          <w:b/>
          <w:bCs/>
          <w:sz w:val="22"/>
          <w:szCs w:val="22"/>
        </w:rPr>
      </w:pPr>
      <w:r w:rsidRPr="00FF58CB">
        <w:rPr>
          <w:rFonts w:ascii="Century Gothic" w:hAnsi="Century Gothic"/>
          <w:b/>
          <w:bCs/>
          <w:sz w:val="22"/>
          <w:szCs w:val="22"/>
        </w:rPr>
        <w:t>Fait à........................le....................</w:t>
      </w:r>
    </w:p>
    <w:p w14:paraId="65328F9D" w14:textId="77777777" w:rsidR="00D17D1D" w:rsidRPr="00FF58CB" w:rsidRDefault="00D17D1D" w:rsidP="00D17D1D">
      <w:pPr>
        <w:autoSpaceDE w:val="0"/>
        <w:autoSpaceDN w:val="0"/>
        <w:adjustRightInd w:val="0"/>
        <w:jc w:val="both"/>
        <w:rPr>
          <w:rFonts w:ascii="Century Gothic" w:hAnsi="Century Gothic"/>
          <w:sz w:val="22"/>
          <w:szCs w:val="22"/>
        </w:rPr>
      </w:pPr>
    </w:p>
    <w:p w14:paraId="5FBC65EE"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(Signature et cachet du concurrent)</w:t>
      </w:r>
    </w:p>
    <w:p w14:paraId="599F4AE1" w14:textId="77777777" w:rsidR="00D17D1D" w:rsidRPr="00FF58CB" w:rsidRDefault="00D17D1D" w:rsidP="00D17D1D">
      <w:pPr>
        <w:autoSpaceDE w:val="0"/>
        <w:autoSpaceDN w:val="0"/>
        <w:adjustRightInd w:val="0"/>
        <w:jc w:val="both"/>
        <w:rPr>
          <w:rFonts w:ascii="Century Gothic" w:hAnsi="Century Gothic"/>
          <w:sz w:val="22"/>
          <w:szCs w:val="22"/>
        </w:rPr>
      </w:pPr>
    </w:p>
    <w:p w14:paraId="4F087766" w14:textId="77777777" w:rsidR="00D17D1D" w:rsidRPr="00FF58CB" w:rsidRDefault="00D17D1D" w:rsidP="00D17D1D">
      <w:pPr>
        <w:autoSpaceDE w:val="0"/>
        <w:autoSpaceDN w:val="0"/>
        <w:adjustRightInd w:val="0"/>
        <w:jc w:val="both"/>
        <w:rPr>
          <w:rFonts w:ascii="Century Gothic" w:hAnsi="Century Gothic"/>
          <w:sz w:val="22"/>
          <w:szCs w:val="22"/>
        </w:rPr>
      </w:pPr>
    </w:p>
    <w:p w14:paraId="12D95FD8" w14:textId="77777777" w:rsidR="00D17D1D" w:rsidRPr="00FF58CB" w:rsidRDefault="00D17D1D" w:rsidP="00D17D1D">
      <w:pPr>
        <w:autoSpaceDE w:val="0"/>
        <w:autoSpaceDN w:val="0"/>
        <w:adjustRightInd w:val="0"/>
        <w:jc w:val="both"/>
        <w:rPr>
          <w:rFonts w:ascii="Century Gothic" w:hAnsi="Century Gothic"/>
          <w:i/>
          <w:iCs/>
          <w:sz w:val="22"/>
          <w:szCs w:val="22"/>
        </w:rPr>
      </w:pPr>
      <w:r w:rsidRPr="00FF58CB">
        <w:rPr>
          <w:rFonts w:ascii="Century Gothic" w:hAnsi="Century Gothic"/>
          <w:i/>
          <w:iCs/>
          <w:sz w:val="22"/>
          <w:szCs w:val="22"/>
        </w:rPr>
        <w:t>(1) lorsqu'il s'agit d'un groupement, ses membres doivent :</w:t>
      </w:r>
    </w:p>
    <w:p w14:paraId="383EA880" w14:textId="77777777" w:rsidR="00D17D1D" w:rsidRPr="00FF58CB" w:rsidRDefault="00D17D1D" w:rsidP="00D17D1D">
      <w:pPr>
        <w:numPr>
          <w:ilvl w:val="0"/>
          <w:numId w:val="22"/>
        </w:numPr>
        <w:tabs>
          <w:tab w:val="num" w:pos="720"/>
        </w:tabs>
        <w:autoSpaceDE w:val="0"/>
        <w:autoSpaceDN w:val="0"/>
        <w:adjustRightInd w:val="0"/>
        <w:jc w:val="both"/>
        <w:rPr>
          <w:rFonts w:ascii="Century Gothic" w:hAnsi="Century Gothic"/>
          <w:snapToGrid w:val="0"/>
          <w:sz w:val="22"/>
          <w:szCs w:val="22"/>
        </w:rPr>
      </w:pPr>
      <w:proofErr w:type="gramStart"/>
      <w:r w:rsidRPr="00FF58CB">
        <w:rPr>
          <w:rFonts w:ascii="Century Gothic" w:hAnsi="Century Gothic"/>
          <w:snapToGrid w:val="0"/>
          <w:sz w:val="22"/>
          <w:szCs w:val="22"/>
        </w:rPr>
        <w:t>mettre</w:t>
      </w:r>
      <w:proofErr w:type="gramEnd"/>
      <w:r w:rsidRPr="00FF58CB">
        <w:rPr>
          <w:rFonts w:ascii="Century Gothic" w:hAnsi="Century Gothic"/>
          <w:snapToGrid w:val="0"/>
          <w:sz w:val="22"/>
          <w:szCs w:val="22"/>
        </w:rPr>
        <w:t xml:space="preserve"> : «Nous, soussignés.................... </w:t>
      </w:r>
      <w:proofErr w:type="gramStart"/>
      <w:r w:rsidRPr="00FF58CB">
        <w:rPr>
          <w:rFonts w:ascii="Century Gothic" w:hAnsi="Century Gothic"/>
          <w:snapToGrid w:val="0"/>
          <w:sz w:val="22"/>
          <w:szCs w:val="22"/>
        </w:rPr>
        <w:t>nous</w:t>
      </w:r>
      <w:proofErr w:type="gramEnd"/>
      <w:r w:rsidRPr="00FF58CB">
        <w:rPr>
          <w:rFonts w:ascii="Century Gothic" w:hAnsi="Century Gothic"/>
          <w:snapToGrid w:val="0"/>
          <w:sz w:val="22"/>
          <w:szCs w:val="22"/>
        </w:rPr>
        <w:t xml:space="preserve"> obligeons conjointement/ou solidairement (choisir la mention adéquate et ajouter au reste de l'acte d'engagement les rectifications grammaticales correspondantes) ;</w:t>
      </w:r>
    </w:p>
    <w:p w14:paraId="56D317D5" w14:textId="77777777" w:rsidR="00D17D1D" w:rsidRPr="00FF58CB" w:rsidRDefault="00D17D1D" w:rsidP="00D17D1D">
      <w:pPr>
        <w:numPr>
          <w:ilvl w:val="0"/>
          <w:numId w:val="22"/>
        </w:numPr>
        <w:tabs>
          <w:tab w:val="num" w:pos="720"/>
        </w:tabs>
        <w:autoSpaceDE w:val="0"/>
        <w:autoSpaceDN w:val="0"/>
        <w:adjustRightInd w:val="0"/>
        <w:jc w:val="both"/>
        <w:rPr>
          <w:rFonts w:ascii="Century Gothic" w:hAnsi="Century Gothic"/>
          <w:i/>
          <w:iCs/>
          <w:sz w:val="22"/>
          <w:szCs w:val="22"/>
        </w:rPr>
      </w:pPr>
      <w:proofErr w:type="gramStart"/>
      <w:r w:rsidRPr="00FF58CB">
        <w:rPr>
          <w:rFonts w:ascii="Century Gothic" w:hAnsi="Century Gothic"/>
          <w:i/>
          <w:iCs/>
          <w:sz w:val="22"/>
          <w:szCs w:val="22"/>
        </w:rPr>
        <w:t>ajouter</w:t>
      </w:r>
      <w:proofErr w:type="gramEnd"/>
      <w:r w:rsidRPr="00FF58CB">
        <w:rPr>
          <w:rFonts w:ascii="Century Gothic" w:hAnsi="Century Gothic"/>
          <w:i/>
          <w:iCs/>
          <w:sz w:val="22"/>
          <w:szCs w:val="22"/>
        </w:rPr>
        <w:t xml:space="preserve"> l'alinéa suivant : « désignons.................. (prénoms, noms et qualité) en tant que mandataire du groupement ».</w:t>
      </w:r>
    </w:p>
    <w:p w14:paraId="7B461E57" w14:textId="77777777" w:rsidR="00D17D1D" w:rsidRPr="00FF58CB" w:rsidRDefault="00D17D1D" w:rsidP="00D17D1D">
      <w:pPr>
        <w:autoSpaceDE w:val="0"/>
        <w:autoSpaceDN w:val="0"/>
        <w:adjustRightInd w:val="0"/>
        <w:ind w:right="-186"/>
        <w:jc w:val="both"/>
        <w:rPr>
          <w:rFonts w:ascii="Century Gothic" w:hAnsi="Century Gothic"/>
          <w:i/>
          <w:iCs/>
          <w:sz w:val="22"/>
          <w:szCs w:val="22"/>
        </w:rPr>
      </w:pPr>
      <w:r w:rsidRPr="00FF58CB">
        <w:rPr>
          <w:rFonts w:ascii="Century Gothic" w:hAnsi="Century Gothic"/>
          <w:i/>
          <w:iCs/>
          <w:sz w:val="22"/>
          <w:szCs w:val="22"/>
        </w:rPr>
        <w:t xml:space="preserve">(2) pour les concurrents non installés au Maroc préciser la référence des documents équivalents ; </w:t>
      </w:r>
    </w:p>
    <w:p w14:paraId="4C06F940" w14:textId="77777777" w:rsidR="00D17D1D" w:rsidRPr="00FF58CB" w:rsidRDefault="00D17D1D" w:rsidP="00D17D1D">
      <w:pPr>
        <w:autoSpaceDE w:val="0"/>
        <w:autoSpaceDN w:val="0"/>
        <w:adjustRightInd w:val="0"/>
        <w:ind w:right="-186"/>
        <w:jc w:val="both"/>
        <w:rPr>
          <w:rFonts w:ascii="Century Gothic" w:hAnsi="Century Gothic"/>
          <w:i/>
          <w:iCs/>
          <w:sz w:val="22"/>
          <w:szCs w:val="22"/>
        </w:rPr>
      </w:pPr>
      <w:r w:rsidRPr="00FF58CB">
        <w:rPr>
          <w:rFonts w:ascii="Century Gothic" w:hAnsi="Century Gothic"/>
          <w:i/>
          <w:iCs/>
          <w:sz w:val="22"/>
          <w:szCs w:val="22"/>
        </w:rPr>
        <w:t>(3) ces mentions ne concernent que les personnes assujetties à cette obligation.</w:t>
      </w:r>
    </w:p>
    <w:p w14:paraId="4294D9A7" w14:textId="77777777" w:rsidR="00D17D1D" w:rsidRPr="00FF58CB" w:rsidRDefault="00D17D1D" w:rsidP="00D17D1D">
      <w:pPr>
        <w:rPr>
          <w:rFonts w:ascii="Century Gothic" w:hAnsi="Century Gothic" w:cstheme="minorHAnsi"/>
          <w:b/>
          <w:bCs/>
          <w:sz w:val="22"/>
          <w:szCs w:val="22"/>
        </w:rPr>
      </w:pPr>
    </w:p>
    <w:p w14:paraId="636EA77E" w14:textId="77777777" w:rsidR="00D17D1D" w:rsidRPr="00FF58CB" w:rsidRDefault="00D17D1D" w:rsidP="00D17D1D">
      <w:pPr>
        <w:tabs>
          <w:tab w:val="left" w:pos="568"/>
        </w:tabs>
        <w:suppressAutoHyphens/>
        <w:autoSpaceDN w:val="0"/>
        <w:textAlignment w:val="baseline"/>
        <w:rPr>
          <w:rFonts w:ascii="Century Gothic" w:hAnsi="Century Gothic"/>
          <w:sz w:val="22"/>
          <w:szCs w:val="22"/>
        </w:rPr>
      </w:pPr>
    </w:p>
    <w:p w14:paraId="271C8616" w14:textId="77777777" w:rsidR="00D17D1D" w:rsidRPr="00FF58CB" w:rsidRDefault="00D17D1D" w:rsidP="00D17D1D">
      <w:pPr>
        <w:tabs>
          <w:tab w:val="left" w:pos="568"/>
        </w:tabs>
        <w:suppressAutoHyphens/>
        <w:autoSpaceDN w:val="0"/>
        <w:textAlignment w:val="baseline"/>
        <w:rPr>
          <w:rFonts w:ascii="Century Gothic" w:hAnsi="Century Gothic"/>
          <w:sz w:val="22"/>
          <w:szCs w:val="22"/>
        </w:rPr>
      </w:pPr>
    </w:p>
    <w:p w14:paraId="0C50B065" w14:textId="77777777" w:rsidR="00D17D1D" w:rsidRDefault="00D17D1D" w:rsidP="00D17D1D">
      <w:pPr>
        <w:tabs>
          <w:tab w:val="left" w:pos="568"/>
        </w:tabs>
        <w:suppressAutoHyphens/>
        <w:autoSpaceDN w:val="0"/>
        <w:textAlignment w:val="baseline"/>
        <w:rPr>
          <w:rFonts w:ascii="Century Gothic" w:hAnsi="Century Gothic"/>
          <w:sz w:val="22"/>
          <w:szCs w:val="22"/>
        </w:rPr>
      </w:pPr>
    </w:p>
    <w:p w14:paraId="0E8BC13A" w14:textId="77777777" w:rsidR="00D17D1D" w:rsidRDefault="00D17D1D" w:rsidP="00D17D1D">
      <w:pPr>
        <w:tabs>
          <w:tab w:val="left" w:pos="568"/>
        </w:tabs>
        <w:suppressAutoHyphens/>
        <w:autoSpaceDN w:val="0"/>
        <w:textAlignment w:val="baseline"/>
        <w:rPr>
          <w:rFonts w:ascii="Century Gothic" w:hAnsi="Century Gothic"/>
          <w:sz w:val="22"/>
          <w:szCs w:val="22"/>
        </w:rPr>
      </w:pPr>
    </w:p>
    <w:p w14:paraId="228079D5" w14:textId="77777777" w:rsidR="00D17D1D" w:rsidRDefault="00D17D1D" w:rsidP="00D17D1D">
      <w:pPr>
        <w:tabs>
          <w:tab w:val="left" w:pos="568"/>
        </w:tabs>
        <w:suppressAutoHyphens/>
        <w:autoSpaceDN w:val="0"/>
        <w:textAlignment w:val="baseline"/>
        <w:rPr>
          <w:rFonts w:ascii="Century Gothic" w:hAnsi="Century Gothic"/>
          <w:sz w:val="22"/>
          <w:szCs w:val="22"/>
        </w:rPr>
      </w:pPr>
    </w:p>
    <w:p w14:paraId="35CE96DA" w14:textId="77777777" w:rsidR="00D17D1D" w:rsidRDefault="00D17D1D" w:rsidP="00D17D1D">
      <w:pPr>
        <w:tabs>
          <w:tab w:val="left" w:pos="568"/>
        </w:tabs>
        <w:suppressAutoHyphens/>
        <w:autoSpaceDN w:val="0"/>
        <w:textAlignment w:val="baseline"/>
        <w:rPr>
          <w:rFonts w:ascii="Century Gothic" w:hAnsi="Century Gothic"/>
          <w:sz w:val="22"/>
          <w:szCs w:val="22"/>
        </w:rPr>
      </w:pPr>
    </w:p>
    <w:p w14:paraId="517E050F" w14:textId="77777777" w:rsidR="00D17D1D" w:rsidRDefault="00D17D1D" w:rsidP="00D17D1D">
      <w:pPr>
        <w:tabs>
          <w:tab w:val="left" w:pos="568"/>
        </w:tabs>
        <w:suppressAutoHyphens/>
        <w:autoSpaceDN w:val="0"/>
        <w:textAlignment w:val="baseline"/>
        <w:rPr>
          <w:rFonts w:ascii="Century Gothic" w:hAnsi="Century Gothic"/>
          <w:sz w:val="22"/>
          <w:szCs w:val="22"/>
        </w:rPr>
      </w:pPr>
    </w:p>
    <w:p w14:paraId="6A94DE73" w14:textId="77777777" w:rsidR="00D17D1D" w:rsidRDefault="00D17D1D" w:rsidP="00D17D1D">
      <w:pPr>
        <w:tabs>
          <w:tab w:val="left" w:pos="568"/>
        </w:tabs>
        <w:suppressAutoHyphens/>
        <w:autoSpaceDN w:val="0"/>
        <w:textAlignment w:val="baseline"/>
        <w:rPr>
          <w:rFonts w:ascii="Century Gothic" w:hAnsi="Century Gothic"/>
          <w:sz w:val="22"/>
          <w:szCs w:val="22"/>
        </w:rPr>
      </w:pPr>
    </w:p>
    <w:p w14:paraId="6C26BEFC" w14:textId="77777777" w:rsidR="00D17D1D" w:rsidRDefault="00D17D1D" w:rsidP="00D17D1D">
      <w:pPr>
        <w:tabs>
          <w:tab w:val="left" w:pos="568"/>
        </w:tabs>
        <w:suppressAutoHyphens/>
        <w:autoSpaceDN w:val="0"/>
        <w:textAlignment w:val="baseline"/>
        <w:rPr>
          <w:rFonts w:ascii="Century Gothic" w:hAnsi="Century Gothic"/>
          <w:sz w:val="22"/>
          <w:szCs w:val="22"/>
        </w:rPr>
      </w:pPr>
    </w:p>
    <w:p w14:paraId="2579C841" w14:textId="77777777" w:rsidR="00D17D1D" w:rsidRDefault="00D17D1D" w:rsidP="00D17D1D">
      <w:pPr>
        <w:tabs>
          <w:tab w:val="left" w:pos="568"/>
        </w:tabs>
        <w:suppressAutoHyphens/>
        <w:autoSpaceDN w:val="0"/>
        <w:textAlignment w:val="baseline"/>
        <w:rPr>
          <w:rFonts w:ascii="Century Gothic" w:hAnsi="Century Gothic"/>
          <w:sz w:val="22"/>
          <w:szCs w:val="22"/>
        </w:rPr>
      </w:pPr>
    </w:p>
    <w:p w14:paraId="4C041F15" w14:textId="77777777" w:rsidR="00D17D1D" w:rsidRDefault="00D17D1D" w:rsidP="00D17D1D">
      <w:pPr>
        <w:tabs>
          <w:tab w:val="left" w:pos="568"/>
        </w:tabs>
        <w:suppressAutoHyphens/>
        <w:autoSpaceDN w:val="0"/>
        <w:textAlignment w:val="baseline"/>
        <w:rPr>
          <w:rFonts w:ascii="Century Gothic" w:hAnsi="Century Gothic"/>
          <w:sz w:val="22"/>
          <w:szCs w:val="22"/>
        </w:rPr>
      </w:pPr>
    </w:p>
    <w:p w14:paraId="55294EAE" w14:textId="77777777" w:rsidR="00D17D1D" w:rsidRDefault="00D17D1D" w:rsidP="00D17D1D">
      <w:pPr>
        <w:tabs>
          <w:tab w:val="left" w:pos="568"/>
        </w:tabs>
        <w:suppressAutoHyphens/>
        <w:autoSpaceDN w:val="0"/>
        <w:textAlignment w:val="baseline"/>
        <w:rPr>
          <w:rFonts w:ascii="Century Gothic" w:hAnsi="Century Gothic"/>
          <w:sz w:val="22"/>
          <w:szCs w:val="22"/>
        </w:rPr>
      </w:pPr>
    </w:p>
    <w:p w14:paraId="2CBC5230" w14:textId="77777777" w:rsidR="00D17D1D" w:rsidRPr="00FF58CB" w:rsidRDefault="00D17D1D" w:rsidP="00D17D1D">
      <w:pPr>
        <w:tabs>
          <w:tab w:val="left" w:pos="568"/>
        </w:tabs>
        <w:suppressAutoHyphens/>
        <w:autoSpaceDN w:val="0"/>
        <w:textAlignment w:val="baseline"/>
        <w:rPr>
          <w:rFonts w:ascii="Century Gothic" w:hAnsi="Century Gothic"/>
          <w:sz w:val="22"/>
          <w:szCs w:val="22"/>
        </w:rPr>
      </w:pPr>
    </w:p>
    <w:p w14:paraId="4FA9C145" w14:textId="77777777" w:rsidR="00D17D1D" w:rsidRPr="00FF58CB" w:rsidRDefault="00D17D1D" w:rsidP="00D17D1D">
      <w:pPr>
        <w:tabs>
          <w:tab w:val="left" w:pos="568"/>
        </w:tabs>
        <w:suppressAutoHyphens/>
        <w:autoSpaceDN w:val="0"/>
        <w:textAlignment w:val="baseline"/>
        <w:rPr>
          <w:rFonts w:ascii="Century Gothic" w:hAnsi="Century Gothic"/>
          <w:sz w:val="22"/>
          <w:szCs w:val="22"/>
        </w:rPr>
      </w:pPr>
    </w:p>
    <w:p w14:paraId="3E6858FF" w14:textId="77777777" w:rsidR="00D17D1D" w:rsidRPr="00FF58CB" w:rsidRDefault="00D17D1D" w:rsidP="00D17D1D">
      <w:pPr>
        <w:tabs>
          <w:tab w:val="left" w:pos="568"/>
        </w:tabs>
        <w:suppressAutoHyphens/>
        <w:autoSpaceDN w:val="0"/>
        <w:textAlignment w:val="baseline"/>
        <w:rPr>
          <w:rFonts w:ascii="Century Gothic" w:hAnsi="Century Gothic"/>
          <w:sz w:val="22"/>
          <w:szCs w:val="22"/>
        </w:rPr>
      </w:pPr>
    </w:p>
    <w:p w14:paraId="442AFBD0" w14:textId="77777777" w:rsidR="00D17D1D" w:rsidRPr="00FF58CB" w:rsidRDefault="00D17D1D" w:rsidP="00D17D1D">
      <w:pPr>
        <w:tabs>
          <w:tab w:val="left" w:pos="568"/>
        </w:tabs>
        <w:jc w:val="center"/>
        <w:rPr>
          <w:rFonts w:ascii="Century Gothic" w:hAnsi="Century Gothic"/>
          <w:b/>
          <w:sz w:val="22"/>
          <w:szCs w:val="22"/>
        </w:rPr>
      </w:pPr>
      <w:r w:rsidRPr="00FF58CB">
        <w:rPr>
          <w:rFonts w:ascii="Century Gothic" w:hAnsi="Century Gothic"/>
          <w:b/>
          <w:sz w:val="22"/>
          <w:szCs w:val="22"/>
        </w:rPr>
        <w:t>MODELE DE DECLARATION SUR L’HONNEUR</w:t>
      </w:r>
    </w:p>
    <w:p w14:paraId="400B37D9" w14:textId="77777777" w:rsidR="00D17D1D" w:rsidRPr="00FF58CB" w:rsidRDefault="00D17D1D" w:rsidP="00D17D1D">
      <w:pPr>
        <w:jc w:val="center"/>
        <w:rPr>
          <w:rFonts w:ascii="Century Gothic" w:hAnsi="Century Gothic"/>
          <w:b/>
          <w:sz w:val="22"/>
          <w:szCs w:val="22"/>
        </w:rPr>
      </w:pPr>
      <w:r w:rsidRPr="00FF58CB">
        <w:rPr>
          <w:rFonts w:ascii="Century Gothic" w:hAnsi="Century Gothic"/>
          <w:b/>
          <w:sz w:val="22"/>
          <w:szCs w:val="22"/>
        </w:rPr>
        <w:t>***********</w:t>
      </w:r>
    </w:p>
    <w:p w14:paraId="096A5F25" w14:textId="77777777" w:rsidR="00D17D1D" w:rsidRPr="00FF58CB" w:rsidRDefault="00D17D1D" w:rsidP="00D17D1D">
      <w:pPr>
        <w:jc w:val="center"/>
        <w:outlineLvl w:val="0"/>
        <w:rPr>
          <w:rFonts w:ascii="Century Gothic" w:hAnsi="Century Gothic"/>
          <w:b/>
          <w:sz w:val="22"/>
          <w:szCs w:val="22"/>
        </w:rPr>
      </w:pPr>
    </w:p>
    <w:p w14:paraId="50D0C3B7" w14:textId="77777777" w:rsidR="00D17D1D" w:rsidRPr="00FF58CB" w:rsidRDefault="00D17D1D" w:rsidP="00D17D1D">
      <w:pPr>
        <w:jc w:val="center"/>
        <w:outlineLvl w:val="0"/>
        <w:rPr>
          <w:rFonts w:ascii="Century Gothic" w:hAnsi="Century Gothic"/>
          <w:b/>
          <w:sz w:val="22"/>
          <w:szCs w:val="22"/>
        </w:rPr>
      </w:pPr>
      <w:r w:rsidRPr="00FF58CB">
        <w:rPr>
          <w:rFonts w:ascii="Century Gothic" w:hAnsi="Century Gothic"/>
          <w:b/>
          <w:sz w:val="22"/>
          <w:szCs w:val="22"/>
        </w:rPr>
        <w:t>DECLARATION SUR L’HONNEUR</w:t>
      </w:r>
    </w:p>
    <w:p w14:paraId="73F122F0" w14:textId="77777777" w:rsidR="00D17D1D" w:rsidRPr="00FF58CB" w:rsidRDefault="00D17D1D" w:rsidP="00D17D1D">
      <w:pPr>
        <w:jc w:val="both"/>
        <w:rPr>
          <w:rFonts w:ascii="Century Gothic" w:hAnsi="Century Gothic"/>
          <w:b/>
          <w:sz w:val="22"/>
          <w:szCs w:val="22"/>
        </w:rPr>
      </w:pPr>
    </w:p>
    <w:p w14:paraId="04D63AC4"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 Mode de passation : Appel d'offres international, sur offres des prix</w:t>
      </w:r>
    </w:p>
    <w:p w14:paraId="29992222" w14:textId="77777777" w:rsidR="00D17D1D" w:rsidRPr="00FF58CB" w:rsidRDefault="00D17D1D" w:rsidP="00D17D1D">
      <w:pPr>
        <w:suppressAutoHyphens/>
        <w:autoSpaceDE w:val="0"/>
        <w:autoSpaceDN w:val="0"/>
        <w:adjustRightInd w:val="0"/>
        <w:jc w:val="both"/>
        <w:textAlignment w:val="baseline"/>
        <w:rPr>
          <w:rFonts w:ascii="Century Gothic" w:hAnsi="Century Gothic"/>
          <w:b/>
          <w:bCs/>
          <w:sz w:val="22"/>
          <w:szCs w:val="22"/>
        </w:rPr>
      </w:pPr>
    </w:p>
    <w:p w14:paraId="72BF3D47" w14:textId="63D17C7B" w:rsidR="00D17D1D" w:rsidRDefault="00D17D1D" w:rsidP="00D17D1D">
      <w:pPr>
        <w:pStyle w:val="BodyText21"/>
        <w:tabs>
          <w:tab w:val="left" w:pos="4320"/>
        </w:tabs>
        <w:spacing w:line="276" w:lineRule="auto"/>
        <w:ind w:left="0"/>
        <w:jc w:val="left"/>
        <w:rPr>
          <w:rFonts w:asciiTheme="minorHAnsi" w:eastAsiaTheme="minorHAnsi" w:hAnsiTheme="minorHAnsi" w:cstheme="minorBidi"/>
          <w:color w:val="365F91" w:themeColor="accent1" w:themeShade="BF"/>
          <w:lang w:eastAsia="en-US"/>
        </w:rPr>
      </w:pPr>
      <w:r w:rsidRPr="00FF58CB">
        <w:rPr>
          <w:rFonts w:ascii="Century Gothic" w:hAnsi="Century Gothic"/>
          <w:bCs/>
          <w:sz w:val="22"/>
          <w:szCs w:val="22"/>
        </w:rPr>
        <w:t>Objet du marché</w:t>
      </w:r>
      <w:r w:rsidRPr="00FF58CB">
        <w:rPr>
          <w:rFonts w:ascii="Century Gothic" w:hAnsi="Century Gothic"/>
          <w:sz w:val="22"/>
          <w:szCs w:val="22"/>
        </w:rPr>
        <w:t> </w:t>
      </w:r>
      <w:r w:rsidRPr="00FF58CB">
        <w:rPr>
          <w:rFonts w:ascii="Century Gothic" w:hAnsi="Century Gothic" w:cs="Calibri"/>
          <w:sz w:val="22"/>
          <w:szCs w:val="22"/>
        </w:rPr>
        <w:t xml:space="preserve">: </w:t>
      </w:r>
      <w:r w:rsidRPr="00F92437">
        <w:rPr>
          <w:rFonts w:ascii="Century Gothic" w:hAnsi="Century Gothic" w:cs="Calibri"/>
          <w:bCs/>
          <w:snapToGrid/>
          <w:sz w:val="22"/>
          <w:szCs w:val="22"/>
        </w:rPr>
        <w:t xml:space="preserve">Réalisation d’une ferme pédagogique destinée à la Cité des Métiers et des Compétences de </w:t>
      </w:r>
      <w:r w:rsidR="00703174" w:rsidRPr="009D2F8B">
        <w:rPr>
          <w:rFonts w:ascii="Century Gothic" w:hAnsi="Century Gothic" w:cs="Calibri"/>
          <w:bCs/>
          <w:snapToGrid/>
          <w:sz w:val="22"/>
          <w:szCs w:val="22"/>
        </w:rPr>
        <w:t>GUELMIM</w:t>
      </w:r>
      <w:r w:rsidRPr="00F92437">
        <w:rPr>
          <w:rFonts w:asciiTheme="minorHAnsi" w:eastAsiaTheme="minorHAnsi" w:hAnsiTheme="minorHAnsi" w:cstheme="minorBidi"/>
          <w:color w:val="000000" w:themeColor="text1"/>
          <w:lang w:eastAsia="en-US"/>
        </w:rPr>
        <w:t>, en lot unique</w:t>
      </w:r>
      <w:r w:rsidRPr="00F92437">
        <w:rPr>
          <w:rFonts w:asciiTheme="minorHAnsi" w:eastAsiaTheme="minorHAnsi" w:hAnsiTheme="minorHAnsi" w:cstheme="minorBidi"/>
          <w:color w:val="365F91" w:themeColor="accent1" w:themeShade="BF"/>
          <w:lang w:eastAsia="en-US"/>
        </w:rPr>
        <w:t>.</w:t>
      </w:r>
    </w:p>
    <w:p w14:paraId="2D9EBF36" w14:textId="77777777" w:rsidR="00D17D1D" w:rsidRPr="00FF58CB" w:rsidRDefault="00D17D1D" w:rsidP="00D17D1D">
      <w:pPr>
        <w:pStyle w:val="BodyText21"/>
        <w:tabs>
          <w:tab w:val="left" w:pos="4320"/>
        </w:tabs>
        <w:spacing w:line="276" w:lineRule="auto"/>
        <w:ind w:left="0"/>
        <w:jc w:val="left"/>
        <w:rPr>
          <w:rFonts w:ascii="Century Gothic" w:hAnsi="Century Gothic" w:cs="Calibri"/>
          <w:bCs/>
          <w:sz w:val="20"/>
        </w:rPr>
      </w:pPr>
    </w:p>
    <w:p w14:paraId="3E1A3C2E" w14:textId="77777777" w:rsidR="00D17D1D" w:rsidRPr="00FF58CB" w:rsidRDefault="00D17D1D" w:rsidP="00D17D1D">
      <w:pPr>
        <w:autoSpaceDE w:val="0"/>
        <w:autoSpaceDN w:val="0"/>
        <w:adjustRightInd w:val="0"/>
        <w:ind w:left="720"/>
        <w:jc w:val="both"/>
        <w:rPr>
          <w:rFonts w:ascii="Century Gothic" w:hAnsi="Century Gothic"/>
          <w:b/>
          <w:bCs/>
          <w:sz w:val="22"/>
          <w:szCs w:val="22"/>
        </w:rPr>
      </w:pPr>
      <w:r w:rsidRPr="00FF58CB">
        <w:rPr>
          <w:rFonts w:ascii="Century Gothic" w:hAnsi="Century Gothic"/>
          <w:b/>
          <w:bCs/>
          <w:sz w:val="22"/>
          <w:szCs w:val="22"/>
        </w:rPr>
        <w:t>A - Pour les personnes physiques</w:t>
      </w:r>
    </w:p>
    <w:p w14:paraId="0F838815" w14:textId="77777777" w:rsidR="00D17D1D" w:rsidRPr="00FF58CB" w:rsidRDefault="00D17D1D" w:rsidP="00D17D1D">
      <w:pPr>
        <w:autoSpaceDE w:val="0"/>
        <w:autoSpaceDN w:val="0"/>
        <w:adjustRightInd w:val="0"/>
        <w:jc w:val="both"/>
        <w:rPr>
          <w:rFonts w:ascii="Century Gothic" w:hAnsi="Century Gothic"/>
          <w:b/>
          <w:bCs/>
          <w:sz w:val="22"/>
          <w:szCs w:val="22"/>
        </w:rPr>
      </w:pPr>
    </w:p>
    <w:p w14:paraId="4408392A"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Je, soussigné : ................................................................... (Prénom, nom et qualité)</w:t>
      </w:r>
    </w:p>
    <w:p w14:paraId="0A85C831"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Agissant en mon nom personnel et pour mon propre compte,</w:t>
      </w:r>
    </w:p>
    <w:p w14:paraId="495DC1AA"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Adresse du domicile élu</w:t>
      </w:r>
      <w:proofErr w:type="gramStart"/>
      <w:r w:rsidRPr="00FF58CB">
        <w:rPr>
          <w:rFonts w:ascii="Century Gothic" w:hAnsi="Century Gothic"/>
          <w:sz w:val="22"/>
          <w:szCs w:val="22"/>
        </w:rPr>
        <w:t xml:space="preserve"> :.........................................................................................</w:t>
      </w:r>
      <w:proofErr w:type="gramEnd"/>
    </w:p>
    <w:p w14:paraId="2CDB63A3"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Affilié à la CNSS sous le n°</w:t>
      </w:r>
      <w:proofErr w:type="gramStart"/>
      <w:r w:rsidRPr="00FF58CB">
        <w:rPr>
          <w:rFonts w:ascii="Century Gothic" w:hAnsi="Century Gothic"/>
          <w:sz w:val="22"/>
          <w:szCs w:val="22"/>
        </w:rPr>
        <w:t xml:space="preserve"> :.................................</w:t>
      </w:r>
      <w:proofErr w:type="gramEnd"/>
      <w:r w:rsidRPr="00FF58CB">
        <w:rPr>
          <w:rFonts w:ascii="Century Gothic" w:hAnsi="Century Gothic"/>
          <w:sz w:val="22"/>
          <w:szCs w:val="22"/>
        </w:rPr>
        <w:t xml:space="preserve"> (1)</w:t>
      </w:r>
    </w:p>
    <w:p w14:paraId="778A25A0"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Inscrit au registre du commerce de............................................ (Localité) sous le n° ...................................... (1) n° de patente.......................... (1)</w:t>
      </w:r>
    </w:p>
    <w:p w14:paraId="09D25AEC"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N° du compte courant postal, bancaire ou à la TGR……………</w:t>
      </w:r>
      <w:proofErr w:type="gramStart"/>
      <w:r w:rsidRPr="00FF58CB">
        <w:rPr>
          <w:rFonts w:ascii="Century Gothic" w:hAnsi="Century Gothic"/>
          <w:sz w:val="22"/>
          <w:szCs w:val="22"/>
        </w:rPr>
        <w:t>…….</w:t>
      </w:r>
      <w:proofErr w:type="gramEnd"/>
      <w:r w:rsidRPr="00FF58CB">
        <w:rPr>
          <w:rFonts w:ascii="Century Gothic" w:hAnsi="Century Gothic"/>
          <w:sz w:val="22"/>
          <w:szCs w:val="22"/>
        </w:rPr>
        <w:t>.(RIB), ouvert auprès de ……………………………………</w:t>
      </w:r>
    </w:p>
    <w:p w14:paraId="65F6C382" w14:textId="77777777" w:rsidR="00D17D1D" w:rsidRPr="00FF58CB" w:rsidRDefault="00D17D1D" w:rsidP="00D17D1D">
      <w:pPr>
        <w:autoSpaceDE w:val="0"/>
        <w:autoSpaceDN w:val="0"/>
        <w:adjustRightInd w:val="0"/>
        <w:jc w:val="both"/>
        <w:rPr>
          <w:rFonts w:ascii="Century Gothic" w:hAnsi="Century Gothic"/>
          <w:sz w:val="22"/>
          <w:szCs w:val="22"/>
        </w:rPr>
      </w:pPr>
    </w:p>
    <w:p w14:paraId="46B73FC6" w14:textId="77777777" w:rsidR="00D17D1D" w:rsidRPr="00FF58CB" w:rsidRDefault="00D17D1D" w:rsidP="00D17D1D">
      <w:pPr>
        <w:autoSpaceDE w:val="0"/>
        <w:autoSpaceDN w:val="0"/>
        <w:adjustRightInd w:val="0"/>
        <w:ind w:left="720"/>
        <w:jc w:val="both"/>
        <w:rPr>
          <w:rFonts w:ascii="Century Gothic" w:hAnsi="Century Gothic"/>
          <w:b/>
          <w:bCs/>
          <w:sz w:val="22"/>
          <w:szCs w:val="22"/>
        </w:rPr>
      </w:pPr>
      <w:r w:rsidRPr="00FF58CB">
        <w:rPr>
          <w:rFonts w:ascii="Century Gothic" w:hAnsi="Century Gothic"/>
          <w:b/>
          <w:bCs/>
          <w:sz w:val="22"/>
          <w:szCs w:val="22"/>
        </w:rPr>
        <w:t>B - Pour les personnes morales</w:t>
      </w:r>
    </w:p>
    <w:p w14:paraId="7F1657D5" w14:textId="77777777" w:rsidR="00D17D1D" w:rsidRPr="00FF58CB" w:rsidRDefault="00D17D1D" w:rsidP="00D17D1D">
      <w:pPr>
        <w:autoSpaceDE w:val="0"/>
        <w:autoSpaceDN w:val="0"/>
        <w:adjustRightInd w:val="0"/>
        <w:jc w:val="both"/>
        <w:rPr>
          <w:rFonts w:ascii="Century Gothic" w:hAnsi="Century Gothic"/>
          <w:sz w:val="22"/>
          <w:szCs w:val="22"/>
        </w:rPr>
      </w:pPr>
    </w:p>
    <w:p w14:paraId="17347C78"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Je, soussigné ..........................                (Prénom, nom et qualité au sein de l'entreprise)</w:t>
      </w:r>
    </w:p>
    <w:p w14:paraId="5397C542"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 xml:space="preserve">Agissant au nom et pour le compte de...................................... (Raison sociale et forme juridique de la société) au capital </w:t>
      </w:r>
      <w:proofErr w:type="gramStart"/>
      <w:r w:rsidRPr="00FF58CB">
        <w:rPr>
          <w:rFonts w:ascii="Century Gothic" w:hAnsi="Century Gothic"/>
          <w:sz w:val="22"/>
          <w:szCs w:val="22"/>
        </w:rPr>
        <w:t>de:.....................................................................................................</w:t>
      </w:r>
      <w:proofErr w:type="gramEnd"/>
    </w:p>
    <w:p w14:paraId="007761A0"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Adresse du siège social de la société..................................................................... adresse du domicile élu..........................................................................................</w:t>
      </w:r>
    </w:p>
    <w:p w14:paraId="7EE8F922"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Affiliée à la CNSS sous le n°..............................(1)</w:t>
      </w:r>
    </w:p>
    <w:p w14:paraId="4AAA8E87"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Inscrite au registre du commerce............................... (Localité) sous le n°....................................(1)</w:t>
      </w:r>
    </w:p>
    <w:p w14:paraId="0C2ABC1E"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N° de patente........................(1)</w:t>
      </w:r>
    </w:p>
    <w:p w14:paraId="5E7F9407"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N° du compte courant postal, bancaire ou à la TGR……………</w:t>
      </w:r>
      <w:proofErr w:type="gramStart"/>
      <w:r w:rsidRPr="00FF58CB">
        <w:rPr>
          <w:rFonts w:ascii="Century Gothic" w:hAnsi="Century Gothic"/>
          <w:sz w:val="22"/>
          <w:szCs w:val="22"/>
        </w:rPr>
        <w:t>…….</w:t>
      </w:r>
      <w:proofErr w:type="gramEnd"/>
      <w:r w:rsidRPr="00FF58CB">
        <w:rPr>
          <w:rFonts w:ascii="Century Gothic" w:hAnsi="Century Gothic"/>
          <w:sz w:val="22"/>
          <w:szCs w:val="22"/>
        </w:rPr>
        <w:t>.(RIB), ouvert auprès de ……………………………………</w:t>
      </w:r>
    </w:p>
    <w:p w14:paraId="5F5EB52C" w14:textId="77777777" w:rsidR="00D17D1D" w:rsidRPr="00FF58CB" w:rsidRDefault="00D17D1D" w:rsidP="00D17D1D">
      <w:pPr>
        <w:autoSpaceDE w:val="0"/>
        <w:autoSpaceDN w:val="0"/>
        <w:adjustRightInd w:val="0"/>
        <w:jc w:val="both"/>
        <w:rPr>
          <w:rFonts w:ascii="Century Gothic" w:hAnsi="Century Gothic"/>
          <w:color w:val="000000"/>
          <w:sz w:val="22"/>
          <w:szCs w:val="22"/>
        </w:rPr>
      </w:pPr>
      <w:r w:rsidRPr="00FF58CB">
        <w:rPr>
          <w:rFonts w:ascii="Century Gothic" w:hAnsi="Century Gothic"/>
          <w:color w:val="000000"/>
          <w:sz w:val="22"/>
          <w:szCs w:val="22"/>
        </w:rPr>
        <w:t>N° d’identification fiscale……………………………………</w:t>
      </w:r>
    </w:p>
    <w:p w14:paraId="4F5930A6"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 xml:space="preserve">N° de l’Identifiant Commun de l’Entreprise : ........................(1) </w:t>
      </w:r>
    </w:p>
    <w:p w14:paraId="2BAC3E14" w14:textId="77777777" w:rsidR="00D17D1D" w:rsidRPr="00FF58CB" w:rsidRDefault="00D17D1D" w:rsidP="00D17D1D">
      <w:pPr>
        <w:autoSpaceDE w:val="0"/>
        <w:autoSpaceDN w:val="0"/>
        <w:adjustRightInd w:val="0"/>
        <w:jc w:val="both"/>
        <w:rPr>
          <w:rFonts w:ascii="Century Gothic" w:hAnsi="Century Gothic"/>
          <w:sz w:val="22"/>
          <w:szCs w:val="22"/>
        </w:rPr>
      </w:pPr>
    </w:p>
    <w:p w14:paraId="09D63CB7"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b/>
          <w:bCs/>
          <w:sz w:val="22"/>
          <w:szCs w:val="22"/>
        </w:rPr>
        <w:t>- Déclare sur l'honneur</w:t>
      </w:r>
      <w:r w:rsidRPr="00FF58CB">
        <w:rPr>
          <w:rFonts w:ascii="Century Gothic" w:hAnsi="Century Gothic"/>
          <w:sz w:val="22"/>
          <w:szCs w:val="22"/>
        </w:rPr>
        <w:t xml:space="preserve"> :</w:t>
      </w:r>
    </w:p>
    <w:p w14:paraId="7AE3FBD6" w14:textId="77777777" w:rsidR="00D17D1D" w:rsidRPr="00FF58CB" w:rsidRDefault="00D17D1D" w:rsidP="00D17D1D">
      <w:pPr>
        <w:autoSpaceDE w:val="0"/>
        <w:autoSpaceDN w:val="0"/>
        <w:adjustRightInd w:val="0"/>
        <w:ind w:firstLine="708"/>
        <w:jc w:val="both"/>
        <w:rPr>
          <w:rFonts w:ascii="Century Gothic" w:hAnsi="Century Gothic"/>
          <w:sz w:val="22"/>
          <w:szCs w:val="22"/>
        </w:rPr>
      </w:pPr>
    </w:p>
    <w:p w14:paraId="17414C43" w14:textId="77777777" w:rsidR="00D17D1D" w:rsidRPr="00FF58CB" w:rsidRDefault="00D17D1D" w:rsidP="00D17D1D">
      <w:pPr>
        <w:autoSpaceDE w:val="0"/>
        <w:autoSpaceDN w:val="0"/>
        <w:adjustRightInd w:val="0"/>
        <w:jc w:val="both"/>
        <w:rPr>
          <w:rFonts w:ascii="Century Gothic" w:hAnsi="Century Gothic"/>
          <w:snapToGrid w:val="0"/>
          <w:sz w:val="22"/>
          <w:szCs w:val="22"/>
        </w:rPr>
      </w:pPr>
      <w:r w:rsidRPr="00FF58CB">
        <w:rPr>
          <w:rFonts w:ascii="Century Gothic" w:hAnsi="Century Gothic"/>
          <w:snapToGrid w:val="0"/>
          <w:sz w:val="22"/>
          <w:szCs w:val="22"/>
        </w:rPr>
        <w:t>1- m'engager à couvrir, dans les limites fixées dans le cahier des charges, par une police d'assurance, les risques découlant de mon activité professionnelle ;</w:t>
      </w:r>
    </w:p>
    <w:p w14:paraId="3F176235" w14:textId="77777777" w:rsidR="00D17D1D" w:rsidRPr="00FF58CB" w:rsidRDefault="00D17D1D" w:rsidP="00D17D1D">
      <w:pPr>
        <w:autoSpaceDE w:val="0"/>
        <w:autoSpaceDN w:val="0"/>
        <w:adjustRightInd w:val="0"/>
        <w:jc w:val="both"/>
        <w:rPr>
          <w:rFonts w:ascii="Century Gothic" w:hAnsi="Century Gothic"/>
          <w:snapToGrid w:val="0"/>
          <w:sz w:val="22"/>
          <w:szCs w:val="22"/>
        </w:rPr>
      </w:pPr>
      <w:r w:rsidRPr="00FF58CB">
        <w:rPr>
          <w:rFonts w:ascii="Century Gothic" w:hAnsi="Century Gothic"/>
          <w:snapToGrid w:val="0"/>
          <w:sz w:val="22"/>
          <w:szCs w:val="22"/>
        </w:rPr>
        <w:t xml:space="preserve">2- que je remplie les conditions prévues que je remplie les conditions prévues dans </w:t>
      </w:r>
      <w:r w:rsidRPr="00FF58CB">
        <w:rPr>
          <w:rFonts w:ascii="Century Gothic" w:hAnsi="Century Gothic" w:cs="Calibri"/>
          <w:sz w:val="22"/>
          <w:szCs w:val="22"/>
        </w:rPr>
        <w:t>règlement de la Foncière CMC SA</w:t>
      </w:r>
      <w:r w:rsidRPr="00FF58CB">
        <w:rPr>
          <w:rFonts w:ascii="Century Gothic" w:hAnsi="Century Gothic"/>
          <w:snapToGrid w:val="0"/>
          <w:sz w:val="22"/>
          <w:szCs w:val="22"/>
        </w:rPr>
        <w:t xml:space="preserve"> </w:t>
      </w:r>
    </w:p>
    <w:p w14:paraId="7F1F6A1C" w14:textId="77777777" w:rsidR="00D17D1D" w:rsidRPr="00FF58CB" w:rsidRDefault="00D17D1D" w:rsidP="00D17D1D">
      <w:pPr>
        <w:autoSpaceDE w:val="0"/>
        <w:autoSpaceDN w:val="0"/>
        <w:adjustRightInd w:val="0"/>
        <w:jc w:val="both"/>
        <w:rPr>
          <w:rFonts w:ascii="Century Gothic" w:hAnsi="Century Gothic"/>
          <w:snapToGrid w:val="0"/>
          <w:sz w:val="22"/>
          <w:szCs w:val="22"/>
        </w:rPr>
      </w:pPr>
      <w:r w:rsidRPr="00FF58CB">
        <w:rPr>
          <w:rFonts w:ascii="Century Gothic" w:hAnsi="Century Gothic"/>
          <w:snapToGrid w:val="0"/>
          <w:sz w:val="22"/>
          <w:szCs w:val="22"/>
        </w:rPr>
        <w:t>3- Etant en redressement judiciaire j'atteste que je suis autorisé par l'autorité judiciaire compétente à poursuivre l'exercice de mon activité (2) ;</w:t>
      </w:r>
    </w:p>
    <w:p w14:paraId="7336B2B9" w14:textId="77777777" w:rsidR="00D17D1D" w:rsidRPr="00FF58CB" w:rsidRDefault="00D17D1D" w:rsidP="00D17D1D">
      <w:pPr>
        <w:autoSpaceDE w:val="0"/>
        <w:autoSpaceDN w:val="0"/>
        <w:adjustRightInd w:val="0"/>
        <w:jc w:val="both"/>
        <w:rPr>
          <w:rFonts w:ascii="Century Gothic" w:hAnsi="Century Gothic"/>
          <w:snapToGrid w:val="0"/>
          <w:sz w:val="22"/>
          <w:szCs w:val="22"/>
        </w:rPr>
      </w:pPr>
      <w:r w:rsidRPr="00FF58CB">
        <w:rPr>
          <w:rFonts w:ascii="Century Gothic" w:hAnsi="Century Gothic"/>
          <w:snapToGrid w:val="0"/>
          <w:sz w:val="22"/>
          <w:szCs w:val="22"/>
        </w:rPr>
        <w:lastRenderedPageBreak/>
        <w:t>4- m'engager, si j'envisage de recourir à la sous-traitance :</w:t>
      </w:r>
    </w:p>
    <w:p w14:paraId="14735B78" w14:textId="77777777" w:rsidR="00D17D1D" w:rsidRPr="00FF58CB" w:rsidRDefault="00D17D1D" w:rsidP="00D17D1D">
      <w:pPr>
        <w:autoSpaceDE w:val="0"/>
        <w:autoSpaceDN w:val="0"/>
        <w:adjustRightInd w:val="0"/>
        <w:jc w:val="both"/>
        <w:rPr>
          <w:rFonts w:ascii="Century Gothic" w:hAnsi="Century Gothic"/>
          <w:snapToGrid w:val="0"/>
          <w:sz w:val="22"/>
          <w:szCs w:val="22"/>
        </w:rPr>
      </w:pPr>
      <w:r w:rsidRPr="00FF58CB">
        <w:rPr>
          <w:rFonts w:ascii="Century Gothic" w:hAnsi="Century Gothic"/>
          <w:snapToGrid w:val="0"/>
          <w:sz w:val="22"/>
          <w:szCs w:val="22"/>
        </w:rPr>
        <w:t>-</w:t>
      </w:r>
      <w:r w:rsidRPr="00FF58CB">
        <w:rPr>
          <w:rFonts w:ascii="Century Gothic" w:hAnsi="Century Gothic"/>
          <w:snapToGrid w:val="0"/>
          <w:sz w:val="22"/>
          <w:szCs w:val="22"/>
        </w:rPr>
        <w:tab/>
        <w:t xml:space="preserve">à m'assurer que les sous-traitants remplissent également les conditions prévues dans </w:t>
      </w:r>
      <w:r w:rsidRPr="00FF58CB">
        <w:rPr>
          <w:rFonts w:ascii="Century Gothic" w:hAnsi="Century Gothic" w:cs="Calibri"/>
          <w:sz w:val="22"/>
          <w:szCs w:val="22"/>
        </w:rPr>
        <w:t>règlement de la Foncière CMC SA</w:t>
      </w:r>
      <w:r w:rsidRPr="00FF58CB">
        <w:rPr>
          <w:rFonts w:ascii="Century Gothic" w:hAnsi="Century Gothic"/>
          <w:snapToGrid w:val="0"/>
          <w:sz w:val="22"/>
          <w:szCs w:val="22"/>
        </w:rPr>
        <w:t xml:space="preserve"> ;</w:t>
      </w:r>
    </w:p>
    <w:p w14:paraId="2888D29A" w14:textId="77777777" w:rsidR="00D17D1D" w:rsidRPr="00FF58CB" w:rsidRDefault="00D17D1D" w:rsidP="00D17D1D">
      <w:pPr>
        <w:autoSpaceDE w:val="0"/>
        <w:autoSpaceDN w:val="0"/>
        <w:adjustRightInd w:val="0"/>
        <w:ind w:left="284"/>
        <w:jc w:val="both"/>
        <w:rPr>
          <w:rFonts w:ascii="Century Gothic" w:hAnsi="Century Gothic"/>
          <w:snapToGrid w:val="0"/>
          <w:sz w:val="22"/>
          <w:szCs w:val="22"/>
        </w:rPr>
      </w:pPr>
      <w:r w:rsidRPr="00FF58CB">
        <w:rPr>
          <w:rFonts w:ascii="Century Gothic" w:hAnsi="Century Gothic"/>
          <w:snapToGrid w:val="0"/>
          <w:sz w:val="22"/>
          <w:szCs w:val="22"/>
        </w:rPr>
        <w:t>-</w:t>
      </w:r>
      <w:r w:rsidRPr="00FF58CB">
        <w:rPr>
          <w:rFonts w:ascii="Century Gothic" w:hAnsi="Century Gothic"/>
          <w:snapToGrid w:val="0"/>
          <w:sz w:val="22"/>
          <w:szCs w:val="22"/>
        </w:rPr>
        <w:tab/>
        <w:t xml:space="preserve">que celle-ci ne peut dépasser 50% du montant du marché, ni porter sur les prestations constituant le lot ou le corps d'état principal prévues dans le cahier des prescriptions spéciales, ni sur celles que </w:t>
      </w:r>
      <w:r w:rsidRPr="00FF58CB">
        <w:rPr>
          <w:rFonts w:ascii="Century Gothic" w:hAnsi="Century Gothic" w:cs="Calibri"/>
          <w:sz w:val="22"/>
          <w:szCs w:val="22"/>
        </w:rPr>
        <w:t>Maître d'Ouvrage Délégué</w:t>
      </w:r>
      <w:r w:rsidRPr="00FF58CB">
        <w:rPr>
          <w:rFonts w:ascii="Century Gothic" w:hAnsi="Century Gothic"/>
          <w:snapToGrid w:val="0"/>
          <w:sz w:val="22"/>
          <w:szCs w:val="22"/>
        </w:rPr>
        <w:t xml:space="preserve"> a prévues dans ledit cahier ;</w:t>
      </w:r>
    </w:p>
    <w:p w14:paraId="240426C7" w14:textId="77777777" w:rsidR="00D17D1D" w:rsidRPr="00FF58CB" w:rsidRDefault="00D17D1D" w:rsidP="00D17D1D">
      <w:pPr>
        <w:autoSpaceDE w:val="0"/>
        <w:autoSpaceDN w:val="0"/>
        <w:adjustRightInd w:val="0"/>
        <w:ind w:left="284"/>
        <w:jc w:val="both"/>
        <w:rPr>
          <w:rFonts w:ascii="Century Gothic" w:hAnsi="Century Gothic"/>
          <w:snapToGrid w:val="0"/>
          <w:sz w:val="22"/>
          <w:szCs w:val="22"/>
        </w:rPr>
      </w:pPr>
      <w:r w:rsidRPr="00FF58CB">
        <w:rPr>
          <w:rFonts w:ascii="Century Gothic" w:hAnsi="Century Gothic"/>
          <w:snapToGrid w:val="0"/>
          <w:sz w:val="22"/>
          <w:szCs w:val="22"/>
        </w:rPr>
        <w:t>-</w:t>
      </w:r>
      <w:r w:rsidRPr="00FF58CB">
        <w:rPr>
          <w:rFonts w:ascii="Century Gothic" w:hAnsi="Century Gothic"/>
          <w:snapToGrid w:val="0"/>
          <w:sz w:val="22"/>
          <w:szCs w:val="22"/>
        </w:rPr>
        <w:tab/>
        <w:t>à confier les prestations à sous-traiter à des PME installées aux Maroc ; (3)</w:t>
      </w:r>
    </w:p>
    <w:p w14:paraId="4E50690C" w14:textId="77777777" w:rsidR="00D17D1D" w:rsidRPr="00FF58CB" w:rsidRDefault="00D17D1D" w:rsidP="00D17D1D">
      <w:pPr>
        <w:autoSpaceDE w:val="0"/>
        <w:autoSpaceDN w:val="0"/>
        <w:adjustRightInd w:val="0"/>
        <w:jc w:val="both"/>
        <w:rPr>
          <w:rFonts w:ascii="Century Gothic" w:hAnsi="Century Gothic"/>
          <w:snapToGrid w:val="0"/>
          <w:sz w:val="22"/>
          <w:szCs w:val="22"/>
        </w:rPr>
      </w:pPr>
      <w:r w:rsidRPr="00FF58CB">
        <w:rPr>
          <w:rFonts w:ascii="Century Gothic" w:hAnsi="Century Gothic"/>
          <w:snapToGrid w:val="0"/>
          <w:sz w:val="22"/>
          <w:szCs w:val="22"/>
        </w:rPr>
        <w:t>5- m'engager à ne pas recourir par moi-même ou par personne interposée à des pratiques de fraude ou de corruption de personnes qui interviennent à quelque titre que ce soit dans les différentes procédures de passation, de gestion et d'exécution du présent marché ;</w:t>
      </w:r>
    </w:p>
    <w:p w14:paraId="7DDAD982" w14:textId="77777777" w:rsidR="00D17D1D" w:rsidRPr="00FF58CB" w:rsidRDefault="00D17D1D" w:rsidP="00D17D1D">
      <w:pPr>
        <w:autoSpaceDE w:val="0"/>
        <w:autoSpaceDN w:val="0"/>
        <w:adjustRightInd w:val="0"/>
        <w:jc w:val="both"/>
        <w:rPr>
          <w:rFonts w:ascii="Century Gothic" w:hAnsi="Century Gothic"/>
          <w:snapToGrid w:val="0"/>
          <w:sz w:val="22"/>
          <w:szCs w:val="22"/>
        </w:rPr>
      </w:pPr>
      <w:r w:rsidRPr="00FF58CB">
        <w:rPr>
          <w:rFonts w:ascii="Century Gothic" w:hAnsi="Century Gothic"/>
          <w:snapToGrid w:val="0"/>
          <w:sz w:val="22"/>
          <w:szCs w:val="22"/>
        </w:rPr>
        <w:t>6- m'engage à ne pas faire par moi-même ou par personne interposées, des promesses, des dons ou des présents en vue d'influer sur les différentes procédures de conclusions du présent marché.</w:t>
      </w:r>
    </w:p>
    <w:p w14:paraId="4FD73C7F" w14:textId="77777777" w:rsidR="00D17D1D" w:rsidRPr="00FF58CB" w:rsidRDefault="00D17D1D" w:rsidP="00D17D1D">
      <w:pPr>
        <w:autoSpaceDE w:val="0"/>
        <w:autoSpaceDN w:val="0"/>
        <w:adjustRightInd w:val="0"/>
        <w:jc w:val="both"/>
        <w:rPr>
          <w:rFonts w:ascii="Century Gothic" w:hAnsi="Century Gothic"/>
          <w:snapToGrid w:val="0"/>
          <w:sz w:val="22"/>
          <w:szCs w:val="22"/>
        </w:rPr>
      </w:pPr>
      <w:r w:rsidRPr="00FF58CB">
        <w:rPr>
          <w:rFonts w:ascii="Century Gothic" w:hAnsi="Century Gothic"/>
          <w:snapToGrid w:val="0"/>
          <w:sz w:val="22"/>
          <w:szCs w:val="22"/>
        </w:rPr>
        <w:t>7- atteste que je remplis les conditions prévues par l'article 1er du dahir n° 1-02-188 du 12 JOUMADA I 1423 (23 juillet 2002) portant promulgation de la loi n°53-00 formant charte de la petite et moyenne entreprises (4).</w:t>
      </w:r>
    </w:p>
    <w:p w14:paraId="0F38C01D" w14:textId="77777777" w:rsidR="00D17D1D" w:rsidRPr="00FF58CB" w:rsidRDefault="00D17D1D" w:rsidP="00D17D1D">
      <w:pPr>
        <w:autoSpaceDE w:val="0"/>
        <w:autoSpaceDN w:val="0"/>
        <w:adjustRightInd w:val="0"/>
        <w:jc w:val="both"/>
        <w:rPr>
          <w:rFonts w:ascii="Century Gothic" w:hAnsi="Century Gothic"/>
          <w:snapToGrid w:val="0"/>
          <w:sz w:val="22"/>
          <w:szCs w:val="22"/>
        </w:rPr>
      </w:pPr>
      <w:r w:rsidRPr="00FF58CB">
        <w:rPr>
          <w:rFonts w:ascii="Century Gothic" w:hAnsi="Century Gothic"/>
          <w:snapToGrid w:val="0"/>
          <w:sz w:val="22"/>
          <w:szCs w:val="22"/>
        </w:rPr>
        <w:t xml:space="preserve">8- atteste que je ne suis pas en situation de conflit d'intérêt tel que prévu à l'article </w:t>
      </w:r>
      <w:bookmarkStart w:id="3" w:name="_Hlk203683253"/>
      <w:r w:rsidRPr="00FF58CB">
        <w:rPr>
          <w:rFonts w:ascii="Century Gothic" w:hAnsi="Century Gothic"/>
          <w:snapToGrid w:val="0"/>
          <w:sz w:val="22"/>
          <w:szCs w:val="22"/>
        </w:rPr>
        <w:t xml:space="preserve">160 </w:t>
      </w:r>
      <w:bookmarkStart w:id="4" w:name="_Hlk203683131"/>
      <w:r w:rsidRPr="00FF58CB">
        <w:rPr>
          <w:rFonts w:ascii="Century Gothic" w:hAnsi="Century Gothic"/>
          <w:snapToGrid w:val="0"/>
          <w:sz w:val="22"/>
          <w:szCs w:val="22"/>
        </w:rPr>
        <w:t xml:space="preserve">du </w:t>
      </w:r>
      <w:r w:rsidRPr="00FF58CB">
        <w:rPr>
          <w:rFonts w:ascii="Century Gothic" w:hAnsi="Century Gothic" w:cs="Calibri"/>
          <w:sz w:val="22"/>
          <w:szCs w:val="22"/>
        </w:rPr>
        <w:t>règlement de la Foncière CMC SA</w:t>
      </w:r>
      <w:r w:rsidRPr="00FF58CB">
        <w:rPr>
          <w:rFonts w:ascii="Century Gothic" w:hAnsi="Century Gothic"/>
          <w:snapToGrid w:val="0"/>
          <w:sz w:val="22"/>
          <w:szCs w:val="22"/>
        </w:rPr>
        <w:t>.</w:t>
      </w:r>
    </w:p>
    <w:bookmarkEnd w:id="3"/>
    <w:bookmarkEnd w:id="4"/>
    <w:p w14:paraId="0F2EC233" w14:textId="77777777" w:rsidR="00D17D1D" w:rsidRPr="00FF58CB" w:rsidRDefault="00D17D1D" w:rsidP="00D17D1D">
      <w:pPr>
        <w:autoSpaceDE w:val="0"/>
        <w:autoSpaceDN w:val="0"/>
        <w:adjustRightInd w:val="0"/>
        <w:jc w:val="both"/>
        <w:rPr>
          <w:rFonts w:ascii="Century Gothic" w:hAnsi="Century Gothic"/>
          <w:snapToGrid w:val="0"/>
          <w:sz w:val="22"/>
          <w:szCs w:val="22"/>
        </w:rPr>
      </w:pPr>
      <w:r w:rsidRPr="00FF58CB">
        <w:rPr>
          <w:rFonts w:ascii="Century Gothic" w:hAnsi="Century Gothic"/>
          <w:snapToGrid w:val="0"/>
          <w:sz w:val="22"/>
          <w:szCs w:val="22"/>
        </w:rPr>
        <w:t>9- je certifie l'exactitude des renseignements contenus dans la présente déclaration sur l'honneur et dans les pièces fournies dans mon dossier de candidature.</w:t>
      </w:r>
    </w:p>
    <w:p w14:paraId="0FDCD1B5"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napToGrid w:val="0"/>
          <w:sz w:val="22"/>
          <w:szCs w:val="22"/>
        </w:rPr>
        <w:t xml:space="preserve">10- je reconnais avoir pris connaissance des sanctions prévues par l’article </w:t>
      </w:r>
      <w:bookmarkStart w:id="5" w:name="_Hlk203683270"/>
      <w:r w:rsidRPr="00FF58CB">
        <w:rPr>
          <w:rFonts w:ascii="Century Gothic" w:hAnsi="Century Gothic"/>
          <w:snapToGrid w:val="0"/>
          <w:sz w:val="22"/>
          <w:szCs w:val="22"/>
        </w:rPr>
        <w:t xml:space="preserve">152 du </w:t>
      </w:r>
      <w:r w:rsidRPr="00FF58CB">
        <w:rPr>
          <w:rFonts w:ascii="Century Gothic" w:hAnsi="Century Gothic" w:cs="Calibri"/>
          <w:sz w:val="22"/>
          <w:szCs w:val="22"/>
        </w:rPr>
        <w:t>règlement de la Foncière CMC SA</w:t>
      </w:r>
      <w:bookmarkEnd w:id="5"/>
      <w:r w:rsidRPr="00FF58CB">
        <w:rPr>
          <w:rFonts w:ascii="Century Gothic" w:hAnsi="Century Gothic"/>
          <w:snapToGrid w:val="0"/>
          <w:sz w:val="22"/>
          <w:szCs w:val="22"/>
        </w:rPr>
        <w:t>, relatives à l'inexactitude de la déclaration sur l'honneur.</w:t>
      </w:r>
    </w:p>
    <w:p w14:paraId="2565C28E" w14:textId="77777777" w:rsidR="00D17D1D" w:rsidRPr="00FF58CB" w:rsidRDefault="00D17D1D" w:rsidP="00D17D1D">
      <w:pPr>
        <w:autoSpaceDE w:val="0"/>
        <w:autoSpaceDN w:val="0"/>
        <w:adjustRightInd w:val="0"/>
        <w:jc w:val="both"/>
        <w:rPr>
          <w:rFonts w:ascii="Century Gothic" w:hAnsi="Century Gothic"/>
          <w:sz w:val="22"/>
          <w:szCs w:val="22"/>
        </w:rPr>
      </w:pPr>
    </w:p>
    <w:p w14:paraId="4BE58519" w14:textId="77777777" w:rsidR="00D17D1D" w:rsidRPr="00FF58CB" w:rsidRDefault="00D17D1D" w:rsidP="00D17D1D">
      <w:pPr>
        <w:autoSpaceDE w:val="0"/>
        <w:autoSpaceDN w:val="0"/>
        <w:adjustRightInd w:val="0"/>
        <w:jc w:val="both"/>
        <w:rPr>
          <w:rFonts w:ascii="Century Gothic" w:hAnsi="Century Gothic"/>
          <w:sz w:val="22"/>
          <w:szCs w:val="22"/>
        </w:rPr>
      </w:pPr>
    </w:p>
    <w:p w14:paraId="3F2FDCCF"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Fait à.....................le...........................</w:t>
      </w:r>
    </w:p>
    <w:p w14:paraId="2A36CB0A" w14:textId="77777777" w:rsidR="00D17D1D" w:rsidRPr="00FF58CB" w:rsidRDefault="00D17D1D" w:rsidP="00D17D1D">
      <w:pPr>
        <w:autoSpaceDE w:val="0"/>
        <w:autoSpaceDN w:val="0"/>
        <w:adjustRightInd w:val="0"/>
        <w:jc w:val="both"/>
        <w:rPr>
          <w:rFonts w:ascii="Century Gothic" w:hAnsi="Century Gothic"/>
          <w:sz w:val="22"/>
          <w:szCs w:val="22"/>
        </w:rPr>
      </w:pPr>
    </w:p>
    <w:p w14:paraId="1318104F" w14:textId="77777777" w:rsidR="00D17D1D" w:rsidRPr="00FF58CB" w:rsidRDefault="00D17D1D" w:rsidP="00D17D1D">
      <w:pPr>
        <w:autoSpaceDE w:val="0"/>
        <w:autoSpaceDN w:val="0"/>
        <w:adjustRightInd w:val="0"/>
        <w:jc w:val="both"/>
        <w:rPr>
          <w:rFonts w:ascii="Century Gothic" w:hAnsi="Century Gothic"/>
          <w:sz w:val="22"/>
          <w:szCs w:val="22"/>
        </w:rPr>
      </w:pPr>
    </w:p>
    <w:p w14:paraId="1D3659BA" w14:textId="77777777" w:rsidR="00D17D1D" w:rsidRPr="00FF58CB" w:rsidRDefault="00D17D1D" w:rsidP="00D17D1D">
      <w:pPr>
        <w:autoSpaceDE w:val="0"/>
        <w:autoSpaceDN w:val="0"/>
        <w:adjustRightInd w:val="0"/>
        <w:jc w:val="both"/>
        <w:rPr>
          <w:rFonts w:ascii="Century Gothic" w:hAnsi="Century Gothic"/>
          <w:sz w:val="22"/>
          <w:szCs w:val="22"/>
        </w:rPr>
      </w:pPr>
    </w:p>
    <w:p w14:paraId="491D02CC" w14:textId="77777777" w:rsidR="00D17D1D" w:rsidRPr="00FF58CB" w:rsidRDefault="00D17D1D" w:rsidP="00D17D1D">
      <w:pPr>
        <w:autoSpaceDE w:val="0"/>
        <w:autoSpaceDN w:val="0"/>
        <w:adjustRightInd w:val="0"/>
        <w:jc w:val="both"/>
        <w:rPr>
          <w:rFonts w:ascii="Century Gothic" w:hAnsi="Century Gothic"/>
          <w:sz w:val="22"/>
          <w:szCs w:val="22"/>
        </w:rPr>
      </w:pPr>
      <w:r w:rsidRPr="00FF58CB">
        <w:rPr>
          <w:rFonts w:ascii="Century Gothic" w:hAnsi="Century Gothic"/>
          <w:sz w:val="22"/>
          <w:szCs w:val="22"/>
        </w:rPr>
        <w:t xml:space="preserve">Signature et cachet du concurrent </w:t>
      </w:r>
    </w:p>
    <w:p w14:paraId="790117DC" w14:textId="77777777" w:rsidR="00D17D1D" w:rsidRPr="00FF58CB" w:rsidRDefault="00D17D1D" w:rsidP="00D17D1D">
      <w:pPr>
        <w:autoSpaceDE w:val="0"/>
        <w:autoSpaceDN w:val="0"/>
        <w:adjustRightInd w:val="0"/>
        <w:jc w:val="both"/>
        <w:rPr>
          <w:rFonts w:ascii="Century Gothic" w:hAnsi="Century Gothic"/>
          <w:sz w:val="22"/>
          <w:szCs w:val="22"/>
        </w:rPr>
      </w:pPr>
    </w:p>
    <w:p w14:paraId="39FD4543" w14:textId="77777777" w:rsidR="00D17D1D" w:rsidRPr="00FF58CB" w:rsidRDefault="00D17D1D" w:rsidP="00D17D1D">
      <w:pPr>
        <w:autoSpaceDE w:val="0"/>
        <w:autoSpaceDN w:val="0"/>
        <w:adjustRightInd w:val="0"/>
        <w:jc w:val="both"/>
        <w:rPr>
          <w:rFonts w:ascii="Century Gothic" w:hAnsi="Century Gothic"/>
          <w:sz w:val="22"/>
          <w:szCs w:val="22"/>
        </w:rPr>
      </w:pPr>
    </w:p>
    <w:p w14:paraId="4456FC5F" w14:textId="77777777" w:rsidR="00D17D1D" w:rsidRPr="00FF58CB" w:rsidRDefault="00D17D1D" w:rsidP="00D17D1D">
      <w:pPr>
        <w:numPr>
          <w:ilvl w:val="3"/>
          <w:numId w:val="23"/>
        </w:numPr>
        <w:tabs>
          <w:tab w:val="left" w:pos="367"/>
        </w:tabs>
        <w:ind w:left="426" w:hanging="426"/>
        <w:jc w:val="both"/>
        <w:rPr>
          <w:rFonts w:ascii="Century Gothic" w:eastAsia="Tahoma" w:hAnsi="Century Gothic"/>
          <w:i/>
          <w:sz w:val="22"/>
          <w:szCs w:val="22"/>
        </w:rPr>
      </w:pPr>
      <w:r w:rsidRPr="00FF58CB">
        <w:rPr>
          <w:rFonts w:ascii="Century Gothic" w:eastAsia="Tahoma" w:hAnsi="Century Gothic"/>
          <w:i/>
          <w:sz w:val="22"/>
          <w:szCs w:val="22"/>
        </w:rPr>
        <w:t>Pour les concurrents non installés au Maroc, préciser la référence des documents équivalents et lorsque ces documents ne sont pas délivrés par leurs pays d’origine, la référence à l’attestation délivrée par une autorité judiciaire ou administrative du pays d’origine ou de provenance certifiant que ces documents ne sont pas produits.</w:t>
      </w:r>
    </w:p>
    <w:p w14:paraId="581CAAF7" w14:textId="77777777" w:rsidR="00D17D1D" w:rsidRPr="00FF58CB" w:rsidRDefault="00D17D1D" w:rsidP="00D17D1D">
      <w:pPr>
        <w:numPr>
          <w:ilvl w:val="3"/>
          <w:numId w:val="23"/>
        </w:numPr>
        <w:tabs>
          <w:tab w:val="left" w:pos="360"/>
        </w:tabs>
        <w:jc w:val="both"/>
        <w:rPr>
          <w:rFonts w:ascii="Century Gothic" w:eastAsia="Tahoma" w:hAnsi="Century Gothic"/>
          <w:i/>
          <w:sz w:val="22"/>
          <w:szCs w:val="22"/>
        </w:rPr>
      </w:pPr>
      <w:proofErr w:type="gramStart"/>
      <w:r w:rsidRPr="00FF58CB">
        <w:rPr>
          <w:rFonts w:ascii="Century Gothic" w:eastAsia="Tahoma" w:hAnsi="Century Gothic"/>
          <w:i/>
          <w:sz w:val="22"/>
          <w:szCs w:val="22"/>
        </w:rPr>
        <w:t>à</w:t>
      </w:r>
      <w:proofErr w:type="gramEnd"/>
      <w:r w:rsidRPr="00FF58CB">
        <w:rPr>
          <w:rFonts w:ascii="Century Gothic" w:eastAsia="Tahoma" w:hAnsi="Century Gothic"/>
          <w:i/>
          <w:sz w:val="22"/>
          <w:szCs w:val="22"/>
        </w:rPr>
        <w:t xml:space="preserve"> supprimer le cas échéant.</w:t>
      </w:r>
    </w:p>
    <w:p w14:paraId="5ED7B97E" w14:textId="77777777" w:rsidR="00D17D1D" w:rsidRPr="00FF58CB" w:rsidRDefault="00D17D1D" w:rsidP="00D17D1D">
      <w:pPr>
        <w:numPr>
          <w:ilvl w:val="3"/>
          <w:numId w:val="23"/>
        </w:numPr>
        <w:tabs>
          <w:tab w:val="left" w:pos="371"/>
        </w:tabs>
        <w:jc w:val="both"/>
        <w:rPr>
          <w:rFonts w:ascii="Century Gothic" w:eastAsia="Tahoma" w:hAnsi="Century Gothic"/>
          <w:i/>
          <w:sz w:val="22"/>
          <w:szCs w:val="22"/>
        </w:rPr>
      </w:pPr>
      <w:r w:rsidRPr="00FF58CB">
        <w:rPr>
          <w:rFonts w:ascii="Century Gothic" w:eastAsia="Tahoma" w:hAnsi="Century Gothic"/>
          <w:i/>
          <w:sz w:val="22"/>
          <w:szCs w:val="22"/>
        </w:rPr>
        <w:t>Lorsque le CPS le prévoit.</w:t>
      </w:r>
    </w:p>
    <w:p w14:paraId="14F408F8" w14:textId="77777777" w:rsidR="00D17D1D" w:rsidRPr="00FF58CB" w:rsidRDefault="00D17D1D" w:rsidP="00D17D1D">
      <w:pPr>
        <w:numPr>
          <w:ilvl w:val="3"/>
          <w:numId w:val="23"/>
        </w:numPr>
        <w:tabs>
          <w:tab w:val="left" w:pos="360"/>
        </w:tabs>
        <w:jc w:val="both"/>
        <w:rPr>
          <w:rFonts w:ascii="Century Gothic" w:eastAsia="Tahoma" w:hAnsi="Century Gothic"/>
          <w:i/>
          <w:sz w:val="22"/>
          <w:szCs w:val="22"/>
        </w:rPr>
      </w:pPr>
      <w:proofErr w:type="gramStart"/>
      <w:r w:rsidRPr="00FF58CB">
        <w:rPr>
          <w:rFonts w:ascii="Century Gothic" w:eastAsia="Tahoma" w:hAnsi="Century Gothic"/>
          <w:i/>
          <w:sz w:val="22"/>
          <w:szCs w:val="22"/>
        </w:rPr>
        <w:t>à</w:t>
      </w:r>
      <w:proofErr w:type="gramEnd"/>
      <w:r w:rsidRPr="00FF58CB">
        <w:rPr>
          <w:rFonts w:ascii="Century Gothic" w:eastAsia="Tahoma" w:hAnsi="Century Gothic"/>
          <w:i/>
          <w:sz w:val="22"/>
          <w:szCs w:val="22"/>
        </w:rPr>
        <w:t xml:space="preserve"> prévoir en cas d'application de l'article 139 du Règlement de la foncière CMC SA.</w:t>
      </w:r>
    </w:p>
    <w:p w14:paraId="7108BEAC" w14:textId="77777777" w:rsidR="00D17D1D" w:rsidRPr="00FF58CB" w:rsidRDefault="00D17D1D" w:rsidP="00D17D1D">
      <w:pPr>
        <w:ind w:right="240"/>
        <w:jc w:val="both"/>
        <w:rPr>
          <w:rFonts w:ascii="Century Gothic" w:eastAsia="Tahoma" w:hAnsi="Century Gothic"/>
          <w:b/>
          <w:bCs/>
          <w:sz w:val="22"/>
          <w:szCs w:val="22"/>
        </w:rPr>
      </w:pPr>
      <w:r w:rsidRPr="00FF58CB">
        <w:rPr>
          <w:rFonts w:ascii="Century Gothic" w:eastAsia="Tahoma" w:hAnsi="Century Gothic"/>
          <w:b/>
          <w:i/>
          <w:sz w:val="22"/>
          <w:szCs w:val="22"/>
        </w:rPr>
        <w:t xml:space="preserve">(*) </w:t>
      </w:r>
      <w:r w:rsidRPr="00FF58CB">
        <w:rPr>
          <w:rFonts w:ascii="Century Gothic" w:eastAsia="Tahoma" w:hAnsi="Century Gothic"/>
          <w:i/>
          <w:sz w:val="22"/>
          <w:szCs w:val="22"/>
        </w:rPr>
        <w:t>En cas de groupement, chacun des membres doit présenter sa propre déclaration sur l'honneur.</w:t>
      </w:r>
    </w:p>
    <w:p w14:paraId="7787CF9B" w14:textId="77777777" w:rsidR="00D17D1D" w:rsidRPr="005A5ABA" w:rsidRDefault="00D17D1D" w:rsidP="00D17D1D">
      <w:pPr>
        <w:tabs>
          <w:tab w:val="left" w:pos="568"/>
        </w:tabs>
        <w:rPr>
          <w:rFonts w:ascii="Century Gothic" w:hAnsi="Century Gothic"/>
          <w:sz w:val="20"/>
          <w:szCs w:val="20"/>
          <w:highlight w:val="yellow"/>
        </w:rPr>
      </w:pPr>
    </w:p>
    <w:p w14:paraId="303468B7" w14:textId="77777777" w:rsidR="00D17D1D" w:rsidRPr="005A5ABA" w:rsidRDefault="00D17D1D" w:rsidP="00D17D1D">
      <w:pPr>
        <w:tabs>
          <w:tab w:val="left" w:pos="568"/>
        </w:tabs>
        <w:suppressAutoHyphens/>
        <w:autoSpaceDN w:val="0"/>
        <w:textAlignment w:val="baseline"/>
        <w:rPr>
          <w:rFonts w:ascii="Century Gothic" w:hAnsi="Century Gothic"/>
          <w:sz w:val="22"/>
          <w:szCs w:val="22"/>
          <w:highlight w:val="yellow"/>
        </w:rPr>
      </w:pPr>
    </w:p>
    <w:p w14:paraId="65A2149D" w14:textId="77777777" w:rsidR="00D17D1D" w:rsidRPr="005A5ABA" w:rsidRDefault="00D17D1D" w:rsidP="00D17D1D">
      <w:pPr>
        <w:suppressAutoHyphens/>
        <w:autoSpaceDN w:val="0"/>
        <w:textAlignment w:val="baseline"/>
        <w:rPr>
          <w:rFonts w:ascii="Century Gothic" w:hAnsi="Century Gothic"/>
          <w:sz w:val="22"/>
          <w:szCs w:val="22"/>
          <w:highlight w:val="yellow"/>
        </w:rPr>
      </w:pPr>
    </w:p>
    <w:p w14:paraId="15FDA69A" w14:textId="77777777" w:rsidR="00D17D1D" w:rsidRPr="005A5ABA" w:rsidRDefault="00D17D1D" w:rsidP="00D17D1D">
      <w:pPr>
        <w:suppressAutoHyphens/>
        <w:autoSpaceDN w:val="0"/>
        <w:textAlignment w:val="baseline"/>
        <w:rPr>
          <w:rFonts w:ascii="Century Gothic" w:hAnsi="Century Gothic"/>
          <w:sz w:val="22"/>
          <w:szCs w:val="22"/>
          <w:highlight w:val="yellow"/>
        </w:rPr>
      </w:pPr>
    </w:p>
    <w:p w14:paraId="3EED1413" w14:textId="77777777" w:rsidR="00D17D1D" w:rsidRPr="005A5ABA" w:rsidRDefault="00D17D1D" w:rsidP="00D17D1D">
      <w:pPr>
        <w:suppressAutoHyphens/>
        <w:autoSpaceDN w:val="0"/>
        <w:textAlignment w:val="baseline"/>
        <w:rPr>
          <w:rFonts w:ascii="Century Gothic" w:hAnsi="Century Gothic"/>
          <w:sz w:val="22"/>
          <w:szCs w:val="22"/>
          <w:highlight w:val="yellow"/>
        </w:rPr>
      </w:pPr>
    </w:p>
    <w:p w14:paraId="2827E43C" w14:textId="77777777" w:rsidR="00D17D1D" w:rsidRPr="005A5ABA" w:rsidRDefault="00D17D1D" w:rsidP="00D17D1D">
      <w:pPr>
        <w:suppressAutoHyphens/>
        <w:autoSpaceDN w:val="0"/>
        <w:textAlignment w:val="baseline"/>
        <w:rPr>
          <w:rFonts w:ascii="Century Gothic" w:hAnsi="Century Gothic"/>
          <w:sz w:val="22"/>
          <w:szCs w:val="22"/>
          <w:highlight w:val="yellow"/>
        </w:rPr>
      </w:pPr>
    </w:p>
    <w:p w14:paraId="1D6BA8A4" w14:textId="77777777" w:rsidR="00D17D1D" w:rsidRPr="005A5ABA" w:rsidRDefault="00D17D1D" w:rsidP="00D17D1D">
      <w:pPr>
        <w:tabs>
          <w:tab w:val="left" w:pos="568"/>
        </w:tabs>
        <w:rPr>
          <w:rFonts w:ascii="Century Gothic" w:hAnsi="Century Gothic"/>
          <w:sz w:val="20"/>
          <w:szCs w:val="20"/>
          <w:highlight w:val="yellow"/>
        </w:rPr>
      </w:pPr>
    </w:p>
    <w:p w14:paraId="010AC06B" w14:textId="6EA1DA73" w:rsidR="00D17D1D" w:rsidRPr="00843733" w:rsidRDefault="00D17D1D" w:rsidP="00D17D1D">
      <w:pPr>
        <w:suppressAutoHyphens/>
        <w:autoSpaceDN w:val="0"/>
        <w:textAlignment w:val="baseline"/>
        <w:rPr>
          <w:rFonts w:ascii="Century Gothic" w:hAnsi="Century Gothic"/>
          <w:sz w:val="22"/>
          <w:szCs w:val="22"/>
        </w:rPr>
      </w:pPr>
    </w:p>
    <w:p w14:paraId="14846F89" w14:textId="77777777" w:rsidR="00D17D1D" w:rsidRPr="00843733" w:rsidRDefault="00D17D1D" w:rsidP="00D17D1D">
      <w:pPr>
        <w:tabs>
          <w:tab w:val="center" w:pos="4819"/>
          <w:tab w:val="right" w:pos="9071"/>
        </w:tabs>
        <w:suppressAutoHyphens/>
        <w:autoSpaceDN w:val="0"/>
        <w:textAlignment w:val="baseline"/>
        <w:rPr>
          <w:rFonts w:ascii="Century Gothic" w:hAnsi="Century Gothic"/>
          <w:sz w:val="22"/>
          <w:szCs w:val="22"/>
        </w:rPr>
      </w:pPr>
    </w:p>
    <w:p w14:paraId="37B7AA1F" w14:textId="77777777" w:rsidR="00D17D1D" w:rsidRPr="00843733" w:rsidRDefault="00D17D1D" w:rsidP="00D17D1D">
      <w:pPr>
        <w:pBdr>
          <w:bottom w:val="single" w:sz="4" w:space="1" w:color="auto"/>
        </w:pBdr>
        <w:snapToGrid w:val="0"/>
        <w:spacing w:after="120" w:line="276" w:lineRule="auto"/>
        <w:jc w:val="center"/>
        <w:rPr>
          <w:rFonts w:asciiTheme="majorBidi" w:hAnsiTheme="majorBidi" w:cstheme="majorBidi"/>
          <w:b/>
          <w:sz w:val="28"/>
          <w:szCs w:val="28"/>
        </w:rPr>
      </w:pPr>
      <w:r w:rsidRPr="00843733">
        <w:rPr>
          <w:rFonts w:asciiTheme="majorBidi" w:hAnsiTheme="majorBidi" w:cstheme="majorBidi"/>
          <w:b/>
          <w:sz w:val="28"/>
          <w:szCs w:val="28"/>
        </w:rPr>
        <w:t>SOMMAIRE</w:t>
      </w:r>
    </w:p>
    <w:tbl>
      <w:tblPr>
        <w:tblStyle w:val="Grilledutableau"/>
        <w:tblW w:w="992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552"/>
        <w:gridCol w:w="296"/>
        <w:gridCol w:w="7494"/>
        <w:gridCol w:w="578"/>
      </w:tblGrid>
      <w:tr w:rsidR="00D17D1D" w:rsidRPr="00843733" w14:paraId="58F71DB7" w14:textId="77777777" w:rsidTr="00B06292">
        <w:trPr>
          <w:trHeight w:val="315"/>
        </w:trPr>
        <w:tc>
          <w:tcPr>
            <w:tcW w:w="1552" w:type="dxa"/>
            <w:vAlign w:val="center"/>
          </w:tcPr>
          <w:p w14:paraId="1C0633F4"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1</w:t>
            </w:r>
          </w:p>
        </w:tc>
        <w:tc>
          <w:tcPr>
            <w:tcW w:w="296" w:type="dxa"/>
          </w:tcPr>
          <w:p w14:paraId="3503DAC7"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6FECD48A"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OBJET DU MARCHE.</w:t>
            </w:r>
          </w:p>
        </w:tc>
        <w:tc>
          <w:tcPr>
            <w:tcW w:w="578" w:type="dxa"/>
            <w:vAlign w:val="center"/>
          </w:tcPr>
          <w:p w14:paraId="6BA2A093"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3381CB38" w14:textId="77777777" w:rsidTr="00B06292">
        <w:trPr>
          <w:trHeight w:val="327"/>
        </w:trPr>
        <w:tc>
          <w:tcPr>
            <w:tcW w:w="1552" w:type="dxa"/>
            <w:vAlign w:val="center"/>
          </w:tcPr>
          <w:p w14:paraId="1B3BC821"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2</w:t>
            </w:r>
          </w:p>
        </w:tc>
        <w:tc>
          <w:tcPr>
            <w:tcW w:w="296" w:type="dxa"/>
            <w:vAlign w:val="center"/>
          </w:tcPr>
          <w:p w14:paraId="5F795AE0"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4DA028C1"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MAITRISE D’OUVRAGE DELEGUEE ET REGLEMENT DE PASSATION APPLICABLE</w:t>
            </w:r>
          </w:p>
        </w:tc>
        <w:tc>
          <w:tcPr>
            <w:tcW w:w="578" w:type="dxa"/>
            <w:vAlign w:val="center"/>
          </w:tcPr>
          <w:p w14:paraId="144844BD"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33049214" w14:textId="77777777" w:rsidTr="00B06292">
        <w:trPr>
          <w:trHeight w:val="327"/>
        </w:trPr>
        <w:tc>
          <w:tcPr>
            <w:tcW w:w="1552" w:type="dxa"/>
            <w:vAlign w:val="center"/>
          </w:tcPr>
          <w:p w14:paraId="155E04E7"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3</w:t>
            </w:r>
          </w:p>
        </w:tc>
        <w:tc>
          <w:tcPr>
            <w:tcW w:w="296" w:type="dxa"/>
          </w:tcPr>
          <w:p w14:paraId="52EED86D"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2FF1A484"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DOCUMENTS CONSTITUTIFS DU MARCHE.</w:t>
            </w:r>
          </w:p>
        </w:tc>
        <w:tc>
          <w:tcPr>
            <w:tcW w:w="578" w:type="dxa"/>
            <w:vAlign w:val="center"/>
          </w:tcPr>
          <w:p w14:paraId="64412A67"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140B21BF" w14:textId="77777777" w:rsidTr="00B06292">
        <w:trPr>
          <w:trHeight w:val="315"/>
        </w:trPr>
        <w:tc>
          <w:tcPr>
            <w:tcW w:w="1552" w:type="dxa"/>
            <w:vAlign w:val="center"/>
          </w:tcPr>
          <w:p w14:paraId="5164C8E1"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4</w:t>
            </w:r>
          </w:p>
        </w:tc>
        <w:tc>
          <w:tcPr>
            <w:tcW w:w="296" w:type="dxa"/>
          </w:tcPr>
          <w:p w14:paraId="227B41BF"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6D960657"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AUTRES TEXTES APPLICABLES.</w:t>
            </w:r>
          </w:p>
        </w:tc>
        <w:tc>
          <w:tcPr>
            <w:tcW w:w="578" w:type="dxa"/>
            <w:vAlign w:val="center"/>
          </w:tcPr>
          <w:p w14:paraId="2F7E1C29"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76ED385A" w14:textId="77777777" w:rsidTr="00B06292">
        <w:trPr>
          <w:trHeight w:val="327"/>
        </w:trPr>
        <w:tc>
          <w:tcPr>
            <w:tcW w:w="1552" w:type="dxa"/>
            <w:vAlign w:val="center"/>
          </w:tcPr>
          <w:p w14:paraId="0A1A4F7E"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5</w:t>
            </w:r>
          </w:p>
        </w:tc>
        <w:tc>
          <w:tcPr>
            <w:tcW w:w="296" w:type="dxa"/>
          </w:tcPr>
          <w:p w14:paraId="2E68439B"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70F658F0"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PRIX.</w:t>
            </w:r>
          </w:p>
        </w:tc>
        <w:tc>
          <w:tcPr>
            <w:tcW w:w="578" w:type="dxa"/>
            <w:vAlign w:val="center"/>
          </w:tcPr>
          <w:p w14:paraId="35BEE1E7"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61557085" w14:textId="77777777" w:rsidTr="00B06292">
        <w:trPr>
          <w:trHeight w:val="327"/>
        </w:trPr>
        <w:tc>
          <w:tcPr>
            <w:tcW w:w="1552" w:type="dxa"/>
            <w:vAlign w:val="center"/>
          </w:tcPr>
          <w:p w14:paraId="0597C1F2"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6</w:t>
            </w:r>
          </w:p>
        </w:tc>
        <w:tc>
          <w:tcPr>
            <w:tcW w:w="296" w:type="dxa"/>
          </w:tcPr>
          <w:p w14:paraId="29F80E19"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2C419CDD" w14:textId="77777777" w:rsidR="00D17D1D" w:rsidRPr="00843733" w:rsidRDefault="00D17D1D" w:rsidP="00B06292">
            <w:pPr>
              <w:snapToGrid w:val="0"/>
              <w:spacing w:after="120" w:line="276" w:lineRule="auto"/>
              <w:rPr>
                <w:rFonts w:asciiTheme="majorBidi" w:hAnsiTheme="majorBidi" w:cstheme="majorBidi"/>
                <w:bCs/>
                <w:sz w:val="16"/>
                <w:szCs w:val="18"/>
              </w:rPr>
            </w:pPr>
            <w:r w:rsidRPr="00C32115">
              <w:rPr>
                <w:rFonts w:asciiTheme="majorBidi" w:hAnsiTheme="majorBidi" w:cstheme="majorBidi"/>
                <w:bCs/>
                <w:sz w:val="16"/>
                <w:szCs w:val="18"/>
              </w:rPr>
              <w:t>VARIATION DES PRIX</w:t>
            </w:r>
          </w:p>
        </w:tc>
        <w:tc>
          <w:tcPr>
            <w:tcW w:w="578" w:type="dxa"/>
            <w:vAlign w:val="center"/>
          </w:tcPr>
          <w:p w14:paraId="6C2BA492"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588C904C" w14:textId="77777777" w:rsidTr="00B06292">
        <w:trPr>
          <w:trHeight w:val="315"/>
        </w:trPr>
        <w:tc>
          <w:tcPr>
            <w:tcW w:w="1552" w:type="dxa"/>
            <w:vAlign w:val="center"/>
          </w:tcPr>
          <w:p w14:paraId="25CA8558"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7</w:t>
            </w:r>
          </w:p>
        </w:tc>
        <w:tc>
          <w:tcPr>
            <w:tcW w:w="296" w:type="dxa"/>
          </w:tcPr>
          <w:p w14:paraId="656A5171"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3AC3390A"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DROITS DE TIMBRES.</w:t>
            </w:r>
          </w:p>
        </w:tc>
        <w:tc>
          <w:tcPr>
            <w:tcW w:w="578" w:type="dxa"/>
            <w:vAlign w:val="center"/>
          </w:tcPr>
          <w:p w14:paraId="6E6FF811"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36C82B40" w14:textId="77777777" w:rsidTr="00B06292">
        <w:trPr>
          <w:trHeight w:val="327"/>
        </w:trPr>
        <w:tc>
          <w:tcPr>
            <w:tcW w:w="1552" w:type="dxa"/>
          </w:tcPr>
          <w:p w14:paraId="238891A5"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8</w:t>
            </w:r>
          </w:p>
        </w:tc>
        <w:tc>
          <w:tcPr>
            <w:tcW w:w="296" w:type="dxa"/>
          </w:tcPr>
          <w:p w14:paraId="49483F35"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73ADAD0B"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DELAI D'EXECUTION ET PENALITES DE RETARD.</w:t>
            </w:r>
          </w:p>
        </w:tc>
        <w:tc>
          <w:tcPr>
            <w:tcW w:w="578" w:type="dxa"/>
            <w:vAlign w:val="center"/>
          </w:tcPr>
          <w:p w14:paraId="68D46233"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390D6887" w14:textId="77777777" w:rsidTr="00B06292">
        <w:trPr>
          <w:trHeight w:val="327"/>
        </w:trPr>
        <w:tc>
          <w:tcPr>
            <w:tcW w:w="1552" w:type="dxa"/>
            <w:vAlign w:val="center"/>
          </w:tcPr>
          <w:p w14:paraId="382FFF3B"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9</w:t>
            </w:r>
          </w:p>
        </w:tc>
        <w:tc>
          <w:tcPr>
            <w:tcW w:w="296" w:type="dxa"/>
          </w:tcPr>
          <w:p w14:paraId="245F5121"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77B81888"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CAUTIONNEMENTS PROVISOIRE ET DEFINITIF.</w:t>
            </w:r>
          </w:p>
        </w:tc>
        <w:tc>
          <w:tcPr>
            <w:tcW w:w="578" w:type="dxa"/>
            <w:vAlign w:val="center"/>
          </w:tcPr>
          <w:p w14:paraId="6C92066D"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53393B37" w14:textId="77777777" w:rsidTr="00B06292">
        <w:trPr>
          <w:trHeight w:val="315"/>
        </w:trPr>
        <w:tc>
          <w:tcPr>
            <w:tcW w:w="1552" w:type="dxa"/>
            <w:vAlign w:val="center"/>
          </w:tcPr>
          <w:p w14:paraId="526FD04B"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10</w:t>
            </w:r>
          </w:p>
        </w:tc>
        <w:tc>
          <w:tcPr>
            <w:tcW w:w="296" w:type="dxa"/>
          </w:tcPr>
          <w:p w14:paraId="2696B181"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7E2456AF" w14:textId="77777777" w:rsidR="00D17D1D" w:rsidRPr="00843733" w:rsidRDefault="00D17D1D" w:rsidP="00B06292">
            <w:pPr>
              <w:snapToGrid w:val="0"/>
              <w:spacing w:after="120" w:line="276" w:lineRule="auto"/>
              <w:rPr>
                <w:rFonts w:asciiTheme="majorBidi" w:hAnsiTheme="majorBidi" w:cstheme="majorBidi"/>
                <w:bCs/>
                <w:sz w:val="16"/>
                <w:szCs w:val="18"/>
              </w:rPr>
            </w:pPr>
            <w:r w:rsidRPr="0079605A">
              <w:rPr>
                <w:rFonts w:asciiTheme="majorBidi" w:hAnsiTheme="majorBidi" w:cstheme="majorBidi"/>
                <w:bCs/>
                <w:sz w:val="16"/>
                <w:szCs w:val="18"/>
              </w:rPr>
              <w:t>MEMOIRE TECHNIQUE D’EXECUTION DES TRAVAUX</w:t>
            </w:r>
          </w:p>
        </w:tc>
        <w:tc>
          <w:tcPr>
            <w:tcW w:w="578" w:type="dxa"/>
            <w:vAlign w:val="center"/>
          </w:tcPr>
          <w:p w14:paraId="531E79F3" w14:textId="77777777" w:rsidR="00D17D1D" w:rsidRPr="00843733" w:rsidRDefault="00D17D1D" w:rsidP="00B06292">
            <w:pPr>
              <w:snapToGrid w:val="0"/>
              <w:spacing w:after="120" w:line="276" w:lineRule="auto"/>
              <w:jc w:val="right"/>
              <w:rPr>
                <w:rFonts w:asciiTheme="majorBidi" w:hAnsiTheme="majorBidi" w:cstheme="majorBidi"/>
                <w:bCs/>
                <w:color w:val="FF0000"/>
                <w:sz w:val="16"/>
                <w:szCs w:val="18"/>
              </w:rPr>
            </w:pPr>
          </w:p>
        </w:tc>
      </w:tr>
      <w:tr w:rsidR="00D17D1D" w:rsidRPr="00843733" w14:paraId="4ADB2F29" w14:textId="77777777" w:rsidTr="00B06292">
        <w:trPr>
          <w:trHeight w:val="327"/>
        </w:trPr>
        <w:tc>
          <w:tcPr>
            <w:tcW w:w="1552" w:type="dxa"/>
            <w:vAlign w:val="center"/>
          </w:tcPr>
          <w:p w14:paraId="55A181F3"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11</w:t>
            </w:r>
          </w:p>
        </w:tc>
        <w:tc>
          <w:tcPr>
            <w:tcW w:w="296" w:type="dxa"/>
          </w:tcPr>
          <w:p w14:paraId="3003205E"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tcPr>
          <w:p w14:paraId="02FD8EDE" w14:textId="77777777" w:rsidR="00D17D1D" w:rsidRPr="00843733" w:rsidRDefault="00D17D1D" w:rsidP="00B06292">
            <w:pPr>
              <w:snapToGrid w:val="0"/>
              <w:spacing w:after="120" w:line="276" w:lineRule="auto"/>
              <w:rPr>
                <w:rFonts w:asciiTheme="majorBidi" w:hAnsiTheme="majorBidi" w:cstheme="majorBidi"/>
                <w:bCs/>
                <w:sz w:val="16"/>
                <w:szCs w:val="18"/>
              </w:rPr>
            </w:pPr>
            <w:r w:rsidRPr="00C81F7C">
              <w:rPr>
                <w:rFonts w:asciiTheme="majorBidi" w:hAnsiTheme="majorBidi" w:cstheme="majorBidi"/>
                <w:bCs/>
                <w:sz w:val="16"/>
                <w:szCs w:val="18"/>
              </w:rPr>
              <w:t>RECEPTION PROVISOIRE DES TRAVAUX</w:t>
            </w:r>
          </w:p>
        </w:tc>
        <w:tc>
          <w:tcPr>
            <w:tcW w:w="578" w:type="dxa"/>
            <w:vAlign w:val="center"/>
          </w:tcPr>
          <w:p w14:paraId="545E9085" w14:textId="77777777" w:rsidR="00D17D1D" w:rsidRPr="00843733" w:rsidRDefault="00D17D1D" w:rsidP="00B06292">
            <w:pPr>
              <w:snapToGrid w:val="0"/>
              <w:spacing w:after="120" w:line="276" w:lineRule="auto"/>
              <w:jc w:val="right"/>
              <w:rPr>
                <w:rFonts w:asciiTheme="majorBidi" w:hAnsiTheme="majorBidi" w:cstheme="majorBidi"/>
                <w:bCs/>
                <w:color w:val="FF0000"/>
                <w:sz w:val="16"/>
                <w:szCs w:val="18"/>
              </w:rPr>
            </w:pPr>
          </w:p>
        </w:tc>
      </w:tr>
      <w:tr w:rsidR="00D17D1D" w:rsidRPr="00843733" w14:paraId="68A8F469" w14:textId="77777777" w:rsidTr="00B06292">
        <w:trPr>
          <w:trHeight w:val="327"/>
        </w:trPr>
        <w:tc>
          <w:tcPr>
            <w:tcW w:w="1552" w:type="dxa"/>
            <w:shd w:val="clear" w:color="auto" w:fill="FFFFFF" w:themeFill="background1"/>
            <w:vAlign w:val="center"/>
          </w:tcPr>
          <w:p w14:paraId="55AD1781"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1</w:t>
            </w:r>
            <w:r>
              <w:rPr>
                <w:rFonts w:asciiTheme="majorBidi" w:hAnsiTheme="majorBidi" w:cstheme="majorBidi"/>
                <w:bCs/>
                <w:sz w:val="16"/>
                <w:szCs w:val="18"/>
              </w:rPr>
              <w:t>2</w:t>
            </w:r>
          </w:p>
        </w:tc>
        <w:tc>
          <w:tcPr>
            <w:tcW w:w="296" w:type="dxa"/>
            <w:shd w:val="clear" w:color="auto" w:fill="FFFFFF" w:themeFill="background1"/>
          </w:tcPr>
          <w:p w14:paraId="6C6B8102"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shd w:val="clear" w:color="auto" w:fill="FFFFFF" w:themeFill="background1"/>
            <w:vAlign w:val="center"/>
          </w:tcPr>
          <w:p w14:paraId="73411F10" w14:textId="77777777" w:rsidR="00D17D1D" w:rsidRPr="00843733" w:rsidRDefault="00D17D1D" w:rsidP="00B06292">
            <w:pPr>
              <w:snapToGrid w:val="0"/>
              <w:spacing w:after="120" w:line="276" w:lineRule="auto"/>
              <w:rPr>
                <w:rFonts w:asciiTheme="majorBidi" w:hAnsiTheme="majorBidi" w:cstheme="majorBidi"/>
                <w:bCs/>
                <w:sz w:val="16"/>
                <w:szCs w:val="18"/>
              </w:rPr>
            </w:pPr>
            <w:r w:rsidRPr="00C81F7C">
              <w:rPr>
                <w:rFonts w:asciiTheme="majorBidi" w:hAnsiTheme="majorBidi" w:cstheme="majorBidi"/>
                <w:bCs/>
                <w:sz w:val="16"/>
                <w:szCs w:val="18"/>
              </w:rPr>
              <w:t>RECEPTION DEFINITIVE</w:t>
            </w:r>
          </w:p>
        </w:tc>
        <w:tc>
          <w:tcPr>
            <w:tcW w:w="578" w:type="dxa"/>
            <w:shd w:val="clear" w:color="auto" w:fill="FFFFFF" w:themeFill="background1"/>
            <w:vAlign w:val="center"/>
          </w:tcPr>
          <w:p w14:paraId="24519409"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39E7E14C" w14:textId="77777777" w:rsidTr="00B06292">
        <w:trPr>
          <w:trHeight w:val="315"/>
        </w:trPr>
        <w:tc>
          <w:tcPr>
            <w:tcW w:w="1552" w:type="dxa"/>
            <w:shd w:val="clear" w:color="auto" w:fill="FFFFFF" w:themeFill="background1"/>
            <w:vAlign w:val="center"/>
          </w:tcPr>
          <w:p w14:paraId="34B54380"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1</w:t>
            </w:r>
            <w:r>
              <w:rPr>
                <w:rFonts w:asciiTheme="majorBidi" w:hAnsiTheme="majorBidi" w:cstheme="majorBidi"/>
                <w:bCs/>
                <w:sz w:val="16"/>
                <w:szCs w:val="18"/>
              </w:rPr>
              <w:t>3</w:t>
            </w:r>
          </w:p>
        </w:tc>
        <w:tc>
          <w:tcPr>
            <w:tcW w:w="296" w:type="dxa"/>
            <w:shd w:val="clear" w:color="auto" w:fill="FFFFFF" w:themeFill="background1"/>
          </w:tcPr>
          <w:p w14:paraId="28EB59CC"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shd w:val="clear" w:color="auto" w:fill="FFFFFF" w:themeFill="background1"/>
            <w:vAlign w:val="center"/>
          </w:tcPr>
          <w:p w14:paraId="67E0A7D8" w14:textId="77777777" w:rsidR="00D17D1D" w:rsidRPr="00843733" w:rsidRDefault="00D17D1D" w:rsidP="00B06292">
            <w:pPr>
              <w:snapToGrid w:val="0"/>
              <w:spacing w:after="120" w:line="276" w:lineRule="auto"/>
              <w:rPr>
                <w:rFonts w:asciiTheme="majorBidi" w:hAnsiTheme="majorBidi" w:cstheme="majorBidi"/>
                <w:bCs/>
                <w:sz w:val="16"/>
                <w:szCs w:val="18"/>
              </w:rPr>
            </w:pPr>
            <w:r w:rsidRPr="00C81F7C">
              <w:rPr>
                <w:rFonts w:asciiTheme="majorBidi" w:hAnsiTheme="majorBidi" w:cstheme="majorBidi"/>
                <w:bCs/>
                <w:sz w:val="16"/>
                <w:szCs w:val="18"/>
              </w:rPr>
              <w:t>MODE ET DELAI DE REGLEMENT</w:t>
            </w:r>
          </w:p>
        </w:tc>
        <w:tc>
          <w:tcPr>
            <w:tcW w:w="578" w:type="dxa"/>
            <w:shd w:val="clear" w:color="auto" w:fill="FFFFFF" w:themeFill="background1"/>
            <w:vAlign w:val="center"/>
          </w:tcPr>
          <w:p w14:paraId="30940746"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65E7B519" w14:textId="77777777" w:rsidTr="00B06292">
        <w:trPr>
          <w:trHeight w:val="202"/>
        </w:trPr>
        <w:tc>
          <w:tcPr>
            <w:tcW w:w="1552" w:type="dxa"/>
            <w:shd w:val="clear" w:color="auto" w:fill="FFFFFF" w:themeFill="background1"/>
            <w:vAlign w:val="center"/>
          </w:tcPr>
          <w:p w14:paraId="0FBAE46C"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1</w:t>
            </w:r>
            <w:r>
              <w:rPr>
                <w:rFonts w:asciiTheme="majorBidi" w:hAnsiTheme="majorBidi" w:cstheme="majorBidi"/>
                <w:bCs/>
                <w:sz w:val="16"/>
                <w:szCs w:val="18"/>
              </w:rPr>
              <w:t>4</w:t>
            </w:r>
          </w:p>
        </w:tc>
        <w:tc>
          <w:tcPr>
            <w:tcW w:w="296" w:type="dxa"/>
            <w:shd w:val="clear" w:color="auto" w:fill="FFFFFF" w:themeFill="background1"/>
            <w:vAlign w:val="center"/>
          </w:tcPr>
          <w:p w14:paraId="0FD9C579"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shd w:val="clear" w:color="auto" w:fill="FFFFFF" w:themeFill="background1"/>
            <w:vAlign w:val="center"/>
          </w:tcPr>
          <w:p w14:paraId="30797C50" w14:textId="77777777" w:rsidR="00D17D1D" w:rsidRPr="00843733" w:rsidRDefault="00D17D1D" w:rsidP="00B06292">
            <w:pPr>
              <w:snapToGrid w:val="0"/>
              <w:spacing w:after="120" w:line="276" w:lineRule="auto"/>
              <w:rPr>
                <w:rFonts w:asciiTheme="majorBidi" w:hAnsiTheme="majorBidi" w:cstheme="majorBidi"/>
                <w:bCs/>
                <w:sz w:val="16"/>
                <w:szCs w:val="18"/>
              </w:rPr>
            </w:pPr>
            <w:r w:rsidRPr="00C81F7C">
              <w:rPr>
                <w:rFonts w:asciiTheme="majorBidi" w:hAnsiTheme="majorBidi" w:cstheme="majorBidi"/>
                <w:bCs/>
                <w:sz w:val="16"/>
                <w:szCs w:val="18"/>
              </w:rPr>
              <w:t>MODALITES DE PAIEMENT</w:t>
            </w:r>
          </w:p>
        </w:tc>
        <w:tc>
          <w:tcPr>
            <w:tcW w:w="578" w:type="dxa"/>
            <w:shd w:val="clear" w:color="auto" w:fill="FFFFFF" w:themeFill="background1"/>
            <w:vAlign w:val="center"/>
          </w:tcPr>
          <w:p w14:paraId="3FA2DC3C"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66E3130E" w14:textId="77777777" w:rsidTr="00B06292">
        <w:trPr>
          <w:trHeight w:val="202"/>
        </w:trPr>
        <w:tc>
          <w:tcPr>
            <w:tcW w:w="1552" w:type="dxa"/>
            <w:shd w:val="clear" w:color="auto" w:fill="FFFFFF" w:themeFill="background1"/>
            <w:vAlign w:val="center"/>
          </w:tcPr>
          <w:p w14:paraId="051B6EFB"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1</w:t>
            </w:r>
            <w:r>
              <w:rPr>
                <w:rFonts w:asciiTheme="majorBidi" w:hAnsiTheme="majorBidi" w:cstheme="majorBidi"/>
                <w:bCs/>
                <w:sz w:val="16"/>
                <w:szCs w:val="18"/>
              </w:rPr>
              <w:t>5</w:t>
            </w:r>
          </w:p>
        </w:tc>
        <w:tc>
          <w:tcPr>
            <w:tcW w:w="296" w:type="dxa"/>
            <w:shd w:val="clear" w:color="auto" w:fill="FFFFFF" w:themeFill="background1"/>
            <w:vAlign w:val="center"/>
          </w:tcPr>
          <w:p w14:paraId="087D4012" w14:textId="77777777" w:rsidR="00D17D1D" w:rsidRPr="00843733" w:rsidRDefault="00D17D1D" w:rsidP="00B06292">
            <w:pPr>
              <w:snapToGrid w:val="0"/>
              <w:spacing w:after="120" w:line="276" w:lineRule="auto"/>
              <w:rPr>
                <w:rFonts w:asciiTheme="majorBidi" w:hAnsiTheme="majorBidi" w:cstheme="majorBidi"/>
                <w:bCs/>
                <w:sz w:val="16"/>
                <w:szCs w:val="18"/>
              </w:rPr>
            </w:pPr>
          </w:p>
        </w:tc>
        <w:tc>
          <w:tcPr>
            <w:tcW w:w="7494" w:type="dxa"/>
            <w:shd w:val="clear" w:color="auto" w:fill="FFFFFF" w:themeFill="background1"/>
            <w:vAlign w:val="center"/>
          </w:tcPr>
          <w:p w14:paraId="480F9E72" w14:textId="77777777" w:rsidR="00D17D1D" w:rsidRPr="00C81F7C" w:rsidRDefault="00D17D1D" w:rsidP="00B06292">
            <w:pPr>
              <w:snapToGrid w:val="0"/>
              <w:spacing w:after="120" w:line="276" w:lineRule="auto"/>
              <w:rPr>
                <w:rFonts w:asciiTheme="majorBidi" w:hAnsiTheme="majorBidi" w:cstheme="majorBidi"/>
                <w:bCs/>
                <w:sz w:val="16"/>
                <w:szCs w:val="18"/>
              </w:rPr>
            </w:pPr>
            <w:r w:rsidRPr="00C81F7C">
              <w:rPr>
                <w:rFonts w:asciiTheme="majorBidi" w:hAnsiTheme="majorBidi" w:cstheme="majorBidi"/>
                <w:bCs/>
                <w:sz w:val="16"/>
                <w:szCs w:val="18"/>
              </w:rPr>
              <w:t>UTILISATION DES DOCUMENTS CONTRACTUELS ET DIFFUSION DE RENSEIGNEMENTS</w:t>
            </w:r>
          </w:p>
        </w:tc>
        <w:tc>
          <w:tcPr>
            <w:tcW w:w="578" w:type="dxa"/>
            <w:shd w:val="clear" w:color="auto" w:fill="FFFFFF" w:themeFill="background1"/>
            <w:vAlign w:val="center"/>
          </w:tcPr>
          <w:p w14:paraId="1A3E6631"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2044CE81" w14:textId="77777777" w:rsidTr="00B06292">
        <w:trPr>
          <w:trHeight w:val="315"/>
        </w:trPr>
        <w:tc>
          <w:tcPr>
            <w:tcW w:w="1552" w:type="dxa"/>
            <w:shd w:val="clear" w:color="auto" w:fill="FFFFFF" w:themeFill="background1"/>
            <w:vAlign w:val="center"/>
          </w:tcPr>
          <w:p w14:paraId="305EF533"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1</w:t>
            </w:r>
            <w:r>
              <w:rPr>
                <w:rFonts w:asciiTheme="majorBidi" w:hAnsiTheme="majorBidi" w:cstheme="majorBidi"/>
                <w:bCs/>
                <w:sz w:val="16"/>
                <w:szCs w:val="18"/>
              </w:rPr>
              <w:t>6</w:t>
            </w:r>
          </w:p>
        </w:tc>
        <w:tc>
          <w:tcPr>
            <w:tcW w:w="296" w:type="dxa"/>
            <w:shd w:val="clear" w:color="auto" w:fill="FFFFFF" w:themeFill="background1"/>
          </w:tcPr>
          <w:p w14:paraId="45F17BB2"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shd w:val="clear" w:color="auto" w:fill="FFFFFF" w:themeFill="background1"/>
            <w:vAlign w:val="center"/>
          </w:tcPr>
          <w:p w14:paraId="5C233128"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BREVETS.</w:t>
            </w:r>
          </w:p>
        </w:tc>
        <w:tc>
          <w:tcPr>
            <w:tcW w:w="578" w:type="dxa"/>
            <w:shd w:val="clear" w:color="auto" w:fill="FFFFFF" w:themeFill="background1"/>
            <w:vAlign w:val="center"/>
          </w:tcPr>
          <w:p w14:paraId="4D21AF09"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2E493273" w14:textId="77777777" w:rsidTr="00B06292">
        <w:trPr>
          <w:trHeight w:val="327"/>
        </w:trPr>
        <w:tc>
          <w:tcPr>
            <w:tcW w:w="1552" w:type="dxa"/>
            <w:shd w:val="clear" w:color="auto" w:fill="FFFFFF" w:themeFill="background1"/>
            <w:vAlign w:val="center"/>
          </w:tcPr>
          <w:p w14:paraId="0AB2E35D"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 xml:space="preserve">ARTICLE </w:t>
            </w:r>
            <w:r>
              <w:rPr>
                <w:rFonts w:asciiTheme="majorBidi" w:hAnsiTheme="majorBidi" w:cstheme="majorBidi"/>
                <w:bCs/>
                <w:sz w:val="16"/>
                <w:szCs w:val="18"/>
              </w:rPr>
              <w:t>17</w:t>
            </w:r>
          </w:p>
        </w:tc>
        <w:tc>
          <w:tcPr>
            <w:tcW w:w="296" w:type="dxa"/>
            <w:shd w:val="clear" w:color="auto" w:fill="FFFFFF" w:themeFill="background1"/>
          </w:tcPr>
          <w:p w14:paraId="0BC9189E"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shd w:val="clear" w:color="auto" w:fill="FFFFFF" w:themeFill="background1"/>
            <w:vAlign w:val="center"/>
          </w:tcPr>
          <w:p w14:paraId="3CC210DB"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SOUS-TRAITANCE.</w:t>
            </w:r>
          </w:p>
        </w:tc>
        <w:tc>
          <w:tcPr>
            <w:tcW w:w="578" w:type="dxa"/>
            <w:shd w:val="clear" w:color="auto" w:fill="FFFFFF" w:themeFill="background1"/>
            <w:vAlign w:val="center"/>
          </w:tcPr>
          <w:p w14:paraId="7C0D88E2"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393DBFBF" w14:textId="77777777" w:rsidTr="00B06292">
        <w:trPr>
          <w:trHeight w:val="327"/>
        </w:trPr>
        <w:tc>
          <w:tcPr>
            <w:tcW w:w="1552" w:type="dxa"/>
            <w:shd w:val="clear" w:color="auto" w:fill="FFFFFF" w:themeFill="background1"/>
            <w:vAlign w:val="center"/>
          </w:tcPr>
          <w:p w14:paraId="4921326E"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 xml:space="preserve">ARTICLE </w:t>
            </w:r>
            <w:r>
              <w:rPr>
                <w:rFonts w:asciiTheme="majorBidi" w:hAnsiTheme="majorBidi" w:cstheme="majorBidi"/>
                <w:bCs/>
                <w:sz w:val="16"/>
                <w:szCs w:val="18"/>
              </w:rPr>
              <w:t>18</w:t>
            </w:r>
          </w:p>
        </w:tc>
        <w:tc>
          <w:tcPr>
            <w:tcW w:w="296" w:type="dxa"/>
            <w:shd w:val="clear" w:color="auto" w:fill="FFFFFF" w:themeFill="background1"/>
          </w:tcPr>
          <w:p w14:paraId="199878D6"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shd w:val="clear" w:color="auto" w:fill="FFFFFF" w:themeFill="background1"/>
            <w:vAlign w:val="center"/>
          </w:tcPr>
          <w:p w14:paraId="0960592D"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DOMICILE DU TITULAIRE</w:t>
            </w:r>
          </w:p>
        </w:tc>
        <w:tc>
          <w:tcPr>
            <w:tcW w:w="578" w:type="dxa"/>
            <w:shd w:val="clear" w:color="auto" w:fill="FFFFFF" w:themeFill="background1"/>
            <w:vAlign w:val="center"/>
          </w:tcPr>
          <w:p w14:paraId="5049C600"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1A4DA128" w14:textId="77777777" w:rsidTr="00B06292">
        <w:trPr>
          <w:trHeight w:val="315"/>
        </w:trPr>
        <w:tc>
          <w:tcPr>
            <w:tcW w:w="1552" w:type="dxa"/>
            <w:shd w:val="clear" w:color="auto" w:fill="FFFFFF" w:themeFill="background1"/>
            <w:vAlign w:val="center"/>
          </w:tcPr>
          <w:p w14:paraId="10F1E2BF"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 xml:space="preserve">ARTICLE </w:t>
            </w:r>
            <w:r>
              <w:rPr>
                <w:rFonts w:asciiTheme="majorBidi" w:hAnsiTheme="majorBidi" w:cstheme="majorBidi"/>
                <w:bCs/>
                <w:sz w:val="16"/>
                <w:szCs w:val="18"/>
              </w:rPr>
              <w:t>19</w:t>
            </w:r>
          </w:p>
        </w:tc>
        <w:tc>
          <w:tcPr>
            <w:tcW w:w="296" w:type="dxa"/>
            <w:shd w:val="clear" w:color="auto" w:fill="FFFFFF" w:themeFill="background1"/>
          </w:tcPr>
          <w:p w14:paraId="2A94837E"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shd w:val="clear" w:color="auto" w:fill="FFFFFF" w:themeFill="background1"/>
            <w:vAlign w:val="center"/>
          </w:tcPr>
          <w:p w14:paraId="1E8544E7"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VALIDITE DU MARCHE.</w:t>
            </w:r>
          </w:p>
        </w:tc>
        <w:tc>
          <w:tcPr>
            <w:tcW w:w="578" w:type="dxa"/>
            <w:shd w:val="clear" w:color="auto" w:fill="FFFFFF" w:themeFill="background1"/>
            <w:vAlign w:val="center"/>
          </w:tcPr>
          <w:p w14:paraId="79B11A5F"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57EB7918" w14:textId="77777777" w:rsidTr="00B06292">
        <w:trPr>
          <w:trHeight w:val="327"/>
        </w:trPr>
        <w:tc>
          <w:tcPr>
            <w:tcW w:w="1552" w:type="dxa"/>
            <w:shd w:val="clear" w:color="auto" w:fill="FFFFFF" w:themeFill="background1"/>
            <w:vAlign w:val="center"/>
          </w:tcPr>
          <w:p w14:paraId="2F2C2BB6"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2</w:t>
            </w:r>
            <w:r>
              <w:rPr>
                <w:rFonts w:asciiTheme="majorBidi" w:hAnsiTheme="majorBidi" w:cstheme="majorBidi"/>
                <w:bCs/>
                <w:sz w:val="16"/>
                <w:szCs w:val="18"/>
              </w:rPr>
              <w:t>0</w:t>
            </w:r>
          </w:p>
        </w:tc>
        <w:tc>
          <w:tcPr>
            <w:tcW w:w="296" w:type="dxa"/>
            <w:shd w:val="clear" w:color="auto" w:fill="FFFFFF" w:themeFill="background1"/>
          </w:tcPr>
          <w:p w14:paraId="4C95B717"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shd w:val="clear" w:color="auto" w:fill="FFFFFF" w:themeFill="background1"/>
            <w:vAlign w:val="center"/>
          </w:tcPr>
          <w:p w14:paraId="269DBC42"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DELAI DE NOTIFICATION DE L’APPROBATION DU MARCHE.</w:t>
            </w:r>
          </w:p>
        </w:tc>
        <w:tc>
          <w:tcPr>
            <w:tcW w:w="578" w:type="dxa"/>
            <w:shd w:val="clear" w:color="auto" w:fill="FFFFFF" w:themeFill="background1"/>
            <w:vAlign w:val="center"/>
          </w:tcPr>
          <w:p w14:paraId="0C4BEDB9"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6FAFBD9F" w14:textId="77777777" w:rsidTr="00B06292">
        <w:trPr>
          <w:trHeight w:val="327"/>
        </w:trPr>
        <w:tc>
          <w:tcPr>
            <w:tcW w:w="1552" w:type="dxa"/>
            <w:shd w:val="clear" w:color="auto" w:fill="FFFFFF" w:themeFill="background1"/>
            <w:vAlign w:val="center"/>
          </w:tcPr>
          <w:p w14:paraId="7F9171F8"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2</w:t>
            </w:r>
            <w:r>
              <w:rPr>
                <w:rFonts w:asciiTheme="majorBidi" w:hAnsiTheme="majorBidi" w:cstheme="majorBidi"/>
                <w:bCs/>
                <w:sz w:val="16"/>
                <w:szCs w:val="18"/>
              </w:rPr>
              <w:t>1</w:t>
            </w:r>
          </w:p>
        </w:tc>
        <w:tc>
          <w:tcPr>
            <w:tcW w:w="296" w:type="dxa"/>
            <w:shd w:val="clear" w:color="auto" w:fill="FFFFFF" w:themeFill="background1"/>
          </w:tcPr>
          <w:p w14:paraId="09CE38A6"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shd w:val="clear" w:color="auto" w:fill="FFFFFF" w:themeFill="background1"/>
            <w:vAlign w:val="center"/>
          </w:tcPr>
          <w:p w14:paraId="475FEE07"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GARANTIE.</w:t>
            </w:r>
          </w:p>
        </w:tc>
        <w:tc>
          <w:tcPr>
            <w:tcW w:w="578" w:type="dxa"/>
            <w:shd w:val="clear" w:color="auto" w:fill="FFFFFF" w:themeFill="background1"/>
            <w:vAlign w:val="center"/>
          </w:tcPr>
          <w:p w14:paraId="463B6573"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0D0020EA" w14:textId="77777777" w:rsidTr="00B06292">
        <w:trPr>
          <w:trHeight w:val="315"/>
        </w:trPr>
        <w:tc>
          <w:tcPr>
            <w:tcW w:w="1552" w:type="dxa"/>
            <w:vAlign w:val="center"/>
          </w:tcPr>
          <w:p w14:paraId="440A7C97"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2</w:t>
            </w:r>
            <w:r>
              <w:rPr>
                <w:rFonts w:asciiTheme="majorBidi" w:hAnsiTheme="majorBidi" w:cstheme="majorBidi"/>
                <w:bCs/>
                <w:sz w:val="16"/>
                <w:szCs w:val="18"/>
              </w:rPr>
              <w:t>2</w:t>
            </w:r>
          </w:p>
        </w:tc>
        <w:tc>
          <w:tcPr>
            <w:tcW w:w="296" w:type="dxa"/>
          </w:tcPr>
          <w:p w14:paraId="615A8232"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6841B418"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RETENUE DE GARANTIE.</w:t>
            </w:r>
          </w:p>
        </w:tc>
        <w:tc>
          <w:tcPr>
            <w:tcW w:w="578" w:type="dxa"/>
            <w:vAlign w:val="center"/>
          </w:tcPr>
          <w:p w14:paraId="3BA6E731" w14:textId="77777777" w:rsidR="00D17D1D" w:rsidRPr="00843733" w:rsidRDefault="00D17D1D" w:rsidP="00B06292">
            <w:pPr>
              <w:snapToGrid w:val="0"/>
              <w:spacing w:after="120" w:line="276" w:lineRule="auto"/>
              <w:jc w:val="right"/>
              <w:rPr>
                <w:rFonts w:asciiTheme="majorBidi" w:hAnsiTheme="majorBidi" w:cstheme="majorBidi"/>
                <w:bCs/>
                <w:color w:val="FF0000"/>
                <w:sz w:val="16"/>
                <w:szCs w:val="18"/>
              </w:rPr>
            </w:pPr>
          </w:p>
        </w:tc>
      </w:tr>
      <w:tr w:rsidR="00D17D1D" w:rsidRPr="00843733" w14:paraId="35BBCE80" w14:textId="77777777" w:rsidTr="00B06292">
        <w:trPr>
          <w:trHeight w:val="327"/>
        </w:trPr>
        <w:tc>
          <w:tcPr>
            <w:tcW w:w="1552" w:type="dxa"/>
            <w:vAlign w:val="center"/>
          </w:tcPr>
          <w:p w14:paraId="58FB69E1"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23</w:t>
            </w:r>
          </w:p>
        </w:tc>
        <w:tc>
          <w:tcPr>
            <w:tcW w:w="296" w:type="dxa"/>
          </w:tcPr>
          <w:p w14:paraId="4019B168"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34B7C65D"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DELAI DE GARANTIE.</w:t>
            </w:r>
          </w:p>
        </w:tc>
        <w:tc>
          <w:tcPr>
            <w:tcW w:w="578" w:type="dxa"/>
            <w:vAlign w:val="center"/>
          </w:tcPr>
          <w:p w14:paraId="0941A0A0" w14:textId="77777777" w:rsidR="00D17D1D" w:rsidRPr="00843733" w:rsidRDefault="00D17D1D" w:rsidP="00B06292">
            <w:pPr>
              <w:snapToGrid w:val="0"/>
              <w:spacing w:after="120" w:line="276" w:lineRule="auto"/>
              <w:jc w:val="right"/>
              <w:rPr>
                <w:rFonts w:asciiTheme="majorBidi" w:hAnsiTheme="majorBidi" w:cstheme="majorBidi"/>
                <w:bCs/>
                <w:color w:val="FF0000"/>
                <w:sz w:val="16"/>
                <w:szCs w:val="18"/>
              </w:rPr>
            </w:pPr>
          </w:p>
        </w:tc>
      </w:tr>
      <w:tr w:rsidR="00D17D1D" w:rsidRPr="00843733" w14:paraId="466553AA" w14:textId="77777777" w:rsidTr="00B06292">
        <w:trPr>
          <w:trHeight w:val="273"/>
        </w:trPr>
        <w:tc>
          <w:tcPr>
            <w:tcW w:w="1552" w:type="dxa"/>
            <w:vAlign w:val="center"/>
          </w:tcPr>
          <w:p w14:paraId="00EDDD12"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24</w:t>
            </w:r>
          </w:p>
        </w:tc>
        <w:tc>
          <w:tcPr>
            <w:tcW w:w="296" w:type="dxa"/>
          </w:tcPr>
          <w:p w14:paraId="4046A37A"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70FA520A"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RESTITUTION DE CAUTIONNEMENT DEFINITIF ET PAIEMENT DE LA RETENUE DE GARANTIE</w:t>
            </w:r>
          </w:p>
        </w:tc>
        <w:tc>
          <w:tcPr>
            <w:tcW w:w="578" w:type="dxa"/>
            <w:vAlign w:val="center"/>
          </w:tcPr>
          <w:p w14:paraId="4E2A4351"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3A12D0B5" w14:textId="77777777" w:rsidTr="00B06292">
        <w:trPr>
          <w:trHeight w:val="327"/>
        </w:trPr>
        <w:tc>
          <w:tcPr>
            <w:tcW w:w="1552" w:type="dxa"/>
            <w:vAlign w:val="center"/>
          </w:tcPr>
          <w:p w14:paraId="38478769"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25</w:t>
            </w:r>
          </w:p>
        </w:tc>
        <w:tc>
          <w:tcPr>
            <w:tcW w:w="296" w:type="dxa"/>
          </w:tcPr>
          <w:p w14:paraId="2B229B24"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69A67F4E"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ASSURANCE ET RESPONSABILITES.</w:t>
            </w:r>
          </w:p>
        </w:tc>
        <w:tc>
          <w:tcPr>
            <w:tcW w:w="578" w:type="dxa"/>
            <w:vAlign w:val="center"/>
          </w:tcPr>
          <w:p w14:paraId="336EBB43"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55F49ED4" w14:textId="77777777" w:rsidTr="00B06292">
        <w:trPr>
          <w:trHeight w:val="315"/>
        </w:trPr>
        <w:tc>
          <w:tcPr>
            <w:tcW w:w="1552" w:type="dxa"/>
            <w:vAlign w:val="center"/>
          </w:tcPr>
          <w:p w14:paraId="7EDD81A6"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26</w:t>
            </w:r>
          </w:p>
        </w:tc>
        <w:tc>
          <w:tcPr>
            <w:tcW w:w="296" w:type="dxa"/>
          </w:tcPr>
          <w:p w14:paraId="12C3AB9A"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779AF4CE"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REGLEMENT DES CONTESTATIONS.</w:t>
            </w:r>
          </w:p>
        </w:tc>
        <w:tc>
          <w:tcPr>
            <w:tcW w:w="578" w:type="dxa"/>
            <w:vAlign w:val="center"/>
          </w:tcPr>
          <w:p w14:paraId="0EAE7614"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554E9F50" w14:textId="77777777" w:rsidTr="00B06292">
        <w:trPr>
          <w:trHeight w:val="338"/>
        </w:trPr>
        <w:tc>
          <w:tcPr>
            <w:tcW w:w="1552" w:type="dxa"/>
            <w:vAlign w:val="center"/>
          </w:tcPr>
          <w:p w14:paraId="247E0262"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27</w:t>
            </w:r>
          </w:p>
        </w:tc>
        <w:tc>
          <w:tcPr>
            <w:tcW w:w="296" w:type="dxa"/>
          </w:tcPr>
          <w:p w14:paraId="112E3B80"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35AD656F"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NANTISSEMENT.</w:t>
            </w:r>
          </w:p>
        </w:tc>
        <w:tc>
          <w:tcPr>
            <w:tcW w:w="578" w:type="dxa"/>
            <w:vAlign w:val="center"/>
          </w:tcPr>
          <w:p w14:paraId="5819152F"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4FDC5FEC" w14:textId="77777777" w:rsidTr="00B06292">
        <w:trPr>
          <w:trHeight w:val="327"/>
        </w:trPr>
        <w:tc>
          <w:tcPr>
            <w:tcW w:w="1552" w:type="dxa"/>
            <w:vAlign w:val="center"/>
          </w:tcPr>
          <w:p w14:paraId="4442A7D7"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28</w:t>
            </w:r>
          </w:p>
        </w:tc>
        <w:tc>
          <w:tcPr>
            <w:tcW w:w="296" w:type="dxa"/>
          </w:tcPr>
          <w:p w14:paraId="4C2DAC89"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0F40DDE9"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RESILIATION DU MARCHE.</w:t>
            </w:r>
          </w:p>
        </w:tc>
        <w:tc>
          <w:tcPr>
            <w:tcW w:w="578" w:type="dxa"/>
            <w:vAlign w:val="center"/>
          </w:tcPr>
          <w:p w14:paraId="468DFAD4"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14E432F9" w14:textId="77777777" w:rsidTr="00B06292">
        <w:trPr>
          <w:trHeight w:val="327"/>
        </w:trPr>
        <w:tc>
          <w:tcPr>
            <w:tcW w:w="1552" w:type="dxa"/>
            <w:vAlign w:val="center"/>
          </w:tcPr>
          <w:p w14:paraId="5458B075"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ARTICLE 29</w:t>
            </w:r>
          </w:p>
        </w:tc>
        <w:tc>
          <w:tcPr>
            <w:tcW w:w="296" w:type="dxa"/>
          </w:tcPr>
          <w:p w14:paraId="69765C88"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w:t>
            </w:r>
          </w:p>
        </w:tc>
        <w:tc>
          <w:tcPr>
            <w:tcW w:w="7494" w:type="dxa"/>
            <w:vAlign w:val="center"/>
          </w:tcPr>
          <w:p w14:paraId="7CC8BA0D" w14:textId="77777777" w:rsidR="00D17D1D" w:rsidRPr="00843733" w:rsidRDefault="00D17D1D" w:rsidP="00B06292">
            <w:pPr>
              <w:snapToGrid w:val="0"/>
              <w:spacing w:after="120" w:line="276" w:lineRule="auto"/>
              <w:rPr>
                <w:rFonts w:asciiTheme="majorBidi" w:hAnsiTheme="majorBidi" w:cstheme="majorBidi"/>
                <w:bCs/>
                <w:sz w:val="16"/>
                <w:szCs w:val="18"/>
              </w:rPr>
            </w:pPr>
            <w:r w:rsidRPr="00C81F7C">
              <w:rPr>
                <w:rFonts w:asciiTheme="majorBidi" w:hAnsiTheme="majorBidi" w:cstheme="majorBidi"/>
                <w:bCs/>
                <w:sz w:val="16"/>
                <w:szCs w:val="18"/>
              </w:rPr>
              <w:t>AVANCE</w:t>
            </w:r>
          </w:p>
        </w:tc>
        <w:tc>
          <w:tcPr>
            <w:tcW w:w="578" w:type="dxa"/>
            <w:vAlign w:val="center"/>
          </w:tcPr>
          <w:p w14:paraId="3B966D19"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r w:rsidR="00D17D1D" w:rsidRPr="00843733" w14:paraId="1947252F" w14:textId="77777777" w:rsidTr="00B06292">
        <w:trPr>
          <w:trHeight w:val="327"/>
        </w:trPr>
        <w:tc>
          <w:tcPr>
            <w:tcW w:w="1552" w:type="dxa"/>
            <w:vAlign w:val="center"/>
          </w:tcPr>
          <w:p w14:paraId="11843A99" w14:textId="77777777" w:rsidR="00D17D1D" w:rsidRPr="00843733" w:rsidRDefault="00D17D1D" w:rsidP="00B06292">
            <w:pPr>
              <w:snapToGrid w:val="0"/>
              <w:spacing w:after="120" w:line="276" w:lineRule="auto"/>
              <w:rPr>
                <w:rFonts w:asciiTheme="majorBidi" w:hAnsiTheme="majorBidi" w:cstheme="majorBidi"/>
                <w:bCs/>
                <w:sz w:val="16"/>
                <w:szCs w:val="18"/>
              </w:rPr>
            </w:pPr>
            <w:r w:rsidRPr="00843733">
              <w:rPr>
                <w:rFonts w:asciiTheme="majorBidi" w:hAnsiTheme="majorBidi" w:cstheme="majorBidi"/>
                <w:bCs/>
                <w:sz w:val="16"/>
                <w:szCs w:val="18"/>
              </w:rPr>
              <w:t xml:space="preserve">ARTICLE </w:t>
            </w:r>
            <w:r>
              <w:rPr>
                <w:rFonts w:asciiTheme="majorBidi" w:hAnsiTheme="majorBidi" w:cstheme="majorBidi"/>
                <w:bCs/>
                <w:sz w:val="16"/>
                <w:szCs w:val="18"/>
              </w:rPr>
              <w:t>30</w:t>
            </w:r>
          </w:p>
        </w:tc>
        <w:tc>
          <w:tcPr>
            <w:tcW w:w="296" w:type="dxa"/>
          </w:tcPr>
          <w:p w14:paraId="18C8C5A5" w14:textId="77777777" w:rsidR="00D17D1D" w:rsidRPr="00843733" w:rsidRDefault="00D17D1D" w:rsidP="00B06292">
            <w:pPr>
              <w:snapToGrid w:val="0"/>
              <w:spacing w:after="120" w:line="276" w:lineRule="auto"/>
              <w:rPr>
                <w:rFonts w:asciiTheme="majorBidi" w:hAnsiTheme="majorBidi" w:cstheme="majorBidi"/>
                <w:bCs/>
                <w:sz w:val="16"/>
                <w:szCs w:val="18"/>
              </w:rPr>
            </w:pPr>
          </w:p>
        </w:tc>
        <w:tc>
          <w:tcPr>
            <w:tcW w:w="7494" w:type="dxa"/>
            <w:vAlign w:val="center"/>
          </w:tcPr>
          <w:p w14:paraId="6952F80C" w14:textId="77777777" w:rsidR="00D17D1D" w:rsidRPr="00C81F7C" w:rsidRDefault="00D17D1D" w:rsidP="00B06292">
            <w:pPr>
              <w:snapToGrid w:val="0"/>
              <w:spacing w:after="120" w:line="276" w:lineRule="auto"/>
              <w:rPr>
                <w:rFonts w:asciiTheme="majorBidi" w:hAnsiTheme="majorBidi" w:cstheme="majorBidi"/>
                <w:bCs/>
                <w:sz w:val="16"/>
                <w:szCs w:val="18"/>
              </w:rPr>
            </w:pPr>
            <w:r w:rsidRPr="00920F3A">
              <w:rPr>
                <w:rFonts w:asciiTheme="majorBidi" w:hAnsiTheme="majorBidi" w:cstheme="majorBidi"/>
                <w:bCs/>
                <w:sz w:val="16"/>
                <w:szCs w:val="18"/>
              </w:rPr>
              <w:t>PROMOTION DE L’EMPLOI LOCAL</w:t>
            </w:r>
          </w:p>
        </w:tc>
        <w:tc>
          <w:tcPr>
            <w:tcW w:w="578" w:type="dxa"/>
            <w:vAlign w:val="center"/>
          </w:tcPr>
          <w:p w14:paraId="2F02CB89" w14:textId="77777777" w:rsidR="00D17D1D" w:rsidRPr="00843733" w:rsidRDefault="00D17D1D" w:rsidP="00B06292">
            <w:pPr>
              <w:snapToGrid w:val="0"/>
              <w:spacing w:after="120" w:line="276" w:lineRule="auto"/>
              <w:jc w:val="right"/>
              <w:rPr>
                <w:rFonts w:asciiTheme="majorBidi" w:hAnsiTheme="majorBidi" w:cstheme="majorBidi"/>
                <w:bCs/>
                <w:sz w:val="16"/>
                <w:szCs w:val="18"/>
              </w:rPr>
            </w:pPr>
          </w:p>
        </w:tc>
      </w:tr>
    </w:tbl>
    <w:p w14:paraId="596A2A74" w14:textId="77777777" w:rsidR="00D17D1D" w:rsidRPr="00843733" w:rsidRDefault="00D17D1D" w:rsidP="00D17D1D">
      <w:pPr>
        <w:suppressAutoHyphens/>
        <w:autoSpaceDN w:val="0"/>
        <w:textAlignment w:val="baseline"/>
        <w:rPr>
          <w:rFonts w:ascii="Century Gothic" w:hAnsi="Century Gothic"/>
          <w:sz w:val="22"/>
          <w:szCs w:val="22"/>
        </w:rPr>
      </w:pPr>
    </w:p>
    <w:p w14:paraId="58EB8EB0" w14:textId="77777777" w:rsidR="00D17D1D" w:rsidRDefault="00D17D1D" w:rsidP="00D17D1D">
      <w:pPr>
        <w:suppressAutoHyphens/>
        <w:autoSpaceDN w:val="0"/>
        <w:textAlignment w:val="baseline"/>
        <w:rPr>
          <w:rFonts w:ascii="Century Gothic" w:hAnsi="Century Gothic"/>
          <w:sz w:val="22"/>
          <w:szCs w:val="22"/>
        </w:rPr>
      </w:pPr>
    </w:p>
    <w:p w14:paraId="5FCDDB04" w14:textId="77777777" w:rsidR="00D17D1D" w:rsidRDefault="00D17D1D" w:rsidP="00D17D1D">
      <w:pPr>
        <w:suppressAutoHyphens/>
        <w:autoSpaceDN w:val="0"/>
        <w:textAlignment w:val="baseline"/>
        <w:rPr>
          <w:rFonts w:ascii="Century Gothic" w:hAnsi="Century Gothic"/>
          <w:sz w:val="22"/>
          <w:szCs w:val="22"/>
        </w:rPr>
      </w:pPr>
    </w:p>
    <w:p w14:paraId="77580390" w14:textId="77777777" w:rsidR="00D17D1D" w:rsidRDefault="00D17D1D" w:rsidP="00D17D1D">
      <w:pPr>
        <w:suppressAutoHyphens/>
        <w:autoSpaceDN w:val="0"/>
        <w:textAlignment w:val="baseline"/>
        <w:rPr>
          <w:rFonts w:ascii="Century Gothic" w:hAnsi="Century Gothic"/>
          <w:sz w:val="22"/>
          <w:szCs w:val="22"/>
        </w:rPr>
      </w:pPr>
    </w:p>
    <w:p w14:paraId="068DA6B9" w14:textId="77777777" w:rsidR="00D17D1D" w:rsidRDefault="00D17D1D" w:rsidP="00D17D1D">
      <w:pPr>
        <w:suppressAutoHyphens/>
        <w:autoSpaceDN w:val="0"/>
        <w:textAlignment w:val="baseline"/>
        <w:rPr>
          <w:rFonts w:ascii="Century Gothic" w:hAnsi="Century Gothic"/>
          <w:sz w:val="22"/>
          <w:szCs w:val="22"/>
        </w:rPr>
      </w:pPr>
    </w:p>
    <w:p w14:paraId="0341C0FB" w14:textId="77777777" w:rsidR="00D17D1D" w:rsidRDefault="00D17D1D" w:rsidP="00D17D1D">
      <w:pPr>
        <w:suppressAutoHyphens/>
        <w:autoSpaceDN w:val="0"/>
        <w:textAlignment w:val="baseline"/>
        <w:rPr>
          <w:rFonts w:ascii="Century Gothic" w:hAnsi="Century Gothic"/>
          <w:sz w:val="22"/>
          <w:szCs w:val="22"/>
        </w:rPr>
      </w:pPr>
    </w:p>
    <w:p w14:paraId="0C951263" w14:textId="77777777" w:rsidR="00D17D1D" w:rsidRDefault="00D17D1D" w:rsidP="00D17D1D">
      <w:pPr>
        <w:suppressAutoHyphens/>
        <w:autoSpaceDN w:val="0"/>
        <w:textAlignment w:val="baseline"/>
        <w:rPr>
          <w:rFonts w:ascii="Century Gothic" w:hAnsi="Century Gothic"/>
          <w:sz w:val="22"/>
          <w:szCs w:val="22"/>
        </w:rPr>
      </w:pPr>
    </w:p>
    <w:p w14:paraId="4DEF1218" w14:textId="77777777" w:rsidR="00D17D1D" w:rsidRDefault="00D17D1D" w:rsidP="00D17D1D">
      <w:pPr>
        <w:suppressAutoHyphens/>
        <w:autoSpaceDN w:val="0"/>
        <w:textAlignment w:val="baseline"/>
        <w:rPr>
          <w:rFonts w:ascii="Century Gothic" w:hAnsi="Century Gothic"/>
          <w:sz w:val="22"/>
          <w:szCs w:val="22"/>
        </w:rPr>
      </w:pPr>
    </w:p>
    <w:p w14:paraId="6796010B" w14:textId="77777777" w:rsidR="00D17D1D" w:rsidRPr="00843733" w:rsidRDefault="00D17D1D" w:rsidP="00D17D1D">
      <w:pPr>
        <w:suppressAutoHyphens/>
        <w:autoSpaceDN w:val="0"/>
        <w:textAlignment w:val="baseline"/>
        <w:rPr>
          <w:rFonts w:ascii="Century Gothic" w:hAnsi="Century Gothic"/>
          <w:sz w:val="22"/>
          <w:szCs w:val="22"/>
        </w:rPr>
      </w:pPr>
    </w:p>
    <w:p w14:paraId="00B2E7DB" w14:textId="77777777" w:rsidR="00D17D1D" w:rsidRPr="00843733" w:rsidRDefault="00D17D1D" w:rsidP="00D17D1D">
      <w:pPr>
        <w:pBdr>
          <w:top w:val="double" w:sz="6" w:space="1" w:color="auto"/>
          <w:left w:val="double" w:sz="6" w:space="1" w:color="auto"/>
          <w:bottom w:val="double" w:sz="6" w:space="1" w:color="auto"/>
          <w:right w:val="double" w:sz="6" w:space="1" w:color="auto"/>
        </w:pBdr>
        <w:jc w:val="center"/>
        <w:outlineLvl w:val="0"/>
        <w:rPr>
          <w:rFonts w:ascii="Century Gothic" w:hAnsi="Century Gothic" w:cstheme="minorHAnsi"/>
          <w:b/>
          <w:sz w:val="28"/>
          <w:szCs w:val="22"/>
        </w:rPr>
      </w:pPr>
      <w:r w:rsidRPr="00843733">
        <w:rPr>
          <w:rFonts w:ascii="Century Gothic" w:hAnsi="Century Gothic" w:cstheme="minorHAnsi"/>
          <w:b/>
          <w:sz w:val="28"/>
          <w:szCs w:val="22"/>
        </w:rPr>
        <w:t>CAHIER DES PRESCRIPTIONS SPÉCIALES</w:t>
      </w:r>
    </w:p>
    <w:p w14:paraId="6A755C67" w14:textId="77777777" w:rsidR="00D17D1D" w:rsidRPr="00843733" w:rsidRDefault="00D17D1D" w:rsidP="00D17D1D">
      <w:pPr>
        <w:pBdr>
          <w:bottom w:val="single" w:sz="12" w:space="1" w:color="auto"/>
        </w:pBdr>
        <w:suppressAutoHyphens/>
        <w:autoSpaceDN w:val="0"/>
        <w:jc w:val="both"/>
        <w:textAlignment w:val="baseline"/>
        <w:rPr>
          <w:rFonts w:ascii="Century Gothic" w:hAnsi="Century Gothic"/>
          <w:sz w:val="22"/>
          <w:szCs w:val="22"/>
        </w:rPr>
      </w:pPr>
    </w:p>
    <w:p w14:paraId="3366BCD4" w14:textId="77777777" w:rsidR="00D17D1D" w:rsidRPr="00843733" w:rsidRDefault="00D17D1D" w:rsidP="00D17D1D">
      <w:pPr>
        <w:pBdr>
          <w:bottom w:val="single" w:sz="12" w:space="1" w:color="auto"/>
        </w:pBdr>
        <w:suppressAutoHyphens/>
        <w:autoSpaceDN w:val="0"/>
        <w:jc w:val="both"/>
        <w:textAlignment w:val="baseline"/>
        <w:rPr>
          <w:rFonts w:ascii="Century Gothic" w:hAnsi="Century Gothic"/>
          <w:sz w:val="2"/>
          <w:szCs w:val="2"/>
        </w:rPr>
      </w:pPr>
    </w:p>
    <w:p w14:paraId="0766D50E" w14:textId="77777777" w:rsidR="00D17D1D" w:rsidRPr="00843733" w:rsidRDefault="00D17D1D" w:rsidP="00D17D1D">
      <w:pPr>
        <w:suppressAutoHyphens/>
        <w:autoSpaceDN w:val="0"/>
        <w:jc w:val="both"/>
        <w:textAlignment w:val="baseline"/>
        <w:rPr>
          <w:rFonts w:ascii="Century Gothic" w:hAnsi="Century Gothic"/>
          <w:bCs/>
          <w:sz w:val="22"/>
          <w:szCs w:val="22"/>
        </w:rPr>
      </w:pPr>
      <w:proofErr w:type="gramStart"/>
      <w:r w:rsidRPr="00843733">
        <w:rPr>
          <w:rFonts w:ascii="Century Gothic" w:hAnsi="Century Gothic"/>
          <w:b/>
          <w:bCs/>
          <w:sz w:val="22"/>
          <w:szCs w:val="22"/>
        </w:rPr>
        <w:t>Marché  n</w:t>
      </w:r>
      <w:proofErr w:type="gramEnd"/>
      <w:r w:rsidRPr="00843733">
        <w:rPr>
          <w:rFonts w:ascii="Century Gothic" w:hAnsi="Century Gothic"/>
          <w:b/>
          <w:bCs/>
          <w:sz w:val="22"/>
          <w:szCs w:val="22"/>
        </w:rPr>
        <w:t xml:space="preserve">°    </w:t>
      </w:r>
      <w:r w:rsidRPr="00843733">
        <w:rPr>
          <w:rFonts w:ascii="Century Gothic" w:hAnsi="Century Gothic"/>
          <w:sz w:val="22"/>
          <w:szCs w:val="22"/>
        </w:rPr>
        <w:t>………….</w:t>
      </w:r>
      <w:r w:rsidRPr="00843733">
        <w:rPr>
          <w:rFonts w:ascii="Century Gothic" w:hAnsi="Century Gothic"/>
          <w:b/>
          <w:bCs/>
          <w:sz w:val="22"/>
          <w:szCs w:val="22"/>
        </w:rPr>
        <w:t xml:space="preserve"> / 2025.</w:t>
      </w:r>
    </w:p>
    <w:p w14:paraId="0F082ADE" w14:textId="77777777" w:rsidR="00D17D1D" w:rsidRPr="00843733" w:rsidRDefault="00D17D1D" w:rsidP="00D17D1D">
      <w:pPr>
        <w:autoSpaceDE w:val="0"/>
        <w:autoSpaceDN w:val="0"/>
        <w:adjustRightInd w:val="0"/>
        <w:jc w:val="lowKashida"/>
        <w:rPr>
          <w:rFonts w:ascii="Century Gothic" w:hAnsi="Century Gothic"/>
          <w:sz w:val="22"/>
          <w:szCs w:val="22"/>
        </w:rPr>
      </w:pPr>
    </w:p>
    <w:p w14:paraId="476143A4" w14:textId="77777777" w:rsidR="00D17D1D" w:rsidRPr="00843733" w:rsidRDefault="00D17D1D" w:rsidP="00D17D1D">
      <w:pPr>
        <w:suppressAutoHyphens/>
        <w:autoSpaceDN w:val="0"/>
        <w:jc w:val="both"/>
        <w:textAlignment w:val="baseline"/>
        <w:rPr>
          <w:rFonts w:ascii="Century Gothic" w:hAnsi="Century Gothic"/>
          <w:sz w:val="22"/>
          <w:szCs w:val="22"/>
        </w:rPr>
      </w:pPr>
      <w:r w:rsidRPr="00843733">
        <w:rPr>
          <w:rFonts w:ascii="Century Gothic" w:hAnsi="Century Gothic"/>
          <w:sz w:val="22"/>
          <w:szCs w:val="22"/>
        </w:rPr>
        <w:t xml:space="preserve">Marché négocié passé en application de l’article 89-II-6 du règlement de la Foncière CMC SA, approuvé le 15 juillet 2025 relatif aux marchés publics de la Société Foncière CMC SA. </w:t>
      </w:r>
    </w:p>
    <w:p w14:paraId="796CBEDF" w14:textId="77777777" w:rsidR="00D17D1D" w:rsidRPr="00843733" w:rsidRDefault="00D17D1D" w:rsidP="00D17D1D">
      <w:pPr>
        <w:suppressAutoHyphens/>
        <w:autoSpaceDN w:val="0"/>
        <w:jc w:val="both"/>
        <w:textAlignment w:val="baseline"/>
        <w:rPr>
          <w:rFonts w:ascii="Century Gothic" w:hAnsi="Century Gothic"/>
          <w:sz w:val="22"/>
          <w:szCs w:val="22"/>
        </w:rPr>
      </w:pPr>
    </w:p>
    <w:p w14:paraId="5BE3581D" w14:textId="77777777" w:rsidR="00D17D1D" w:rsidRPr="00843733" w:rsidRDefault="00D17D1D" w:rsidP="00D17D1D">
      <w:pPr>
        <w:suppressAutoHyphens/>
        <w:autoSpaceDN w:val="0"/>
        <w:jc w:val="both"/>
        <w:textAlignment w:val="baseline"/>
        <w:rPr>
          <w:rFonts w:ascii="Century Gothic" w:hAnsi="Century Gothic"/>
          <w:sz w:val="22"/>
          <w:szCs w:val="22"/>
        </w:rPr>
      </w:pPr>
      <w:r w:rsidRPr="00843733">
        <w:rPr>
          <w:rFonts w:ascii="Century Gothic" w:hAnsi="Century Gothic"/>
          <w:sz w:val="22"/>
          <w:szCs w:val="22"/>
        </w:rPr>
        <w:t xml:space="preserve">Entre les soussignés : </w:t>
      </w:r>
    </w:p>
    <w:p w14:paraId="3BB827FA" w14:textId="77777777" w:rsidR="00D17D1D" w:rsidRPr="00843733" w:rsidRDefault="00D17D1D" w:rsidP="00D17D1D">
      <w:pPr>
        <w:suppressAutoHyphens/>
        <w:autoSpaceDN w:val="0"/>
        <w:jc w:val="both"/>
        <w:textAlignment w:val="baseline"/>
        <w:rPr>
          <w:rFonts w:ascii="Century Gothic" w:hAnsi="Century Gothic"/>
          <w:sz w:val="22"/>
          <w:szCs w:val="22"/>
        </w:rPr>
      </w:pPr>
    </w:p>
    <w:p w14:paraId="22E27AB0" w14:textId="77777777" w:rsidR="00D17D1D" w:rsidRPr="00843733" w:rsidRDefault="00D17D1D" w:rsidP="00D17D1D">
      <w:pPr>
        <w:suppressAutoHyphens/>
        <w:autoSpaceDN w:val="0"/>
        <w:ind w:firstLine="708"/>
        <w:jc w:val="both"/>
        <w:textAlignment w:val="baseline"/>
        <w:rPr>
          <w:rFonts w:ascii="Century Gothic" w:hAnsi="Century Gothic"/>
          <w:sz w:val="22"/>
          <w:szCs w:val="22"/>
        </w:rPr>
      </w:pPr>
      <w:r w:rsidRPr="00843733">
        <w:rPr>
          <w:rFonts w:ascii="Century Gothic" w:hAnsi="Century Gothic"/>
          <w:b/>
          <w:sz w:val="22"/>
          <w:szCs w:val="22"/>
        </w:rPr>
        <w:t xml:space="preserve">LA SOCIETE FONCIERE CMC S.A. </w:t>
      </w:r>
      <w:r w:rsidRPr="00843733">
        <w:rPr>
          <w:rFonts w:ascii="Century Gothic" w:hAnsi="Century Gothic"/>
          <w:sz w:val="22"/>
          <w:szCs w:val="22"/>
        </w:rPr>
        <w:t xml:space="preserve">ou son délégué, représentée par sa Directrice Générale </w:t>
      </w:r>
      <w:r w:rsidRPr="00843733">
        <w:rPr>
          <w:rFonts w:ascii="Century Gothic" w:hAnsi="Century Gothic"/>
          <w:b/>
          <w:sz w:val="22"/>
          <w:szCs w:val="22"/>
        </w:rPr>
        <w:t>Mme Loubna TRICHA</w:t>
      </w:r>
      <w:r w:rsidRPr="00843733">
        <w:rPr>
          <w:rFonts w:ascii="Century Gothic" w:hAnsi="Century Gothic"/>
          <w:sz w:val="22"/>
          <w:szCs w:val="22"/>
        </w:rPr>
        <w:t xml:space="preserve">, </w:t>
      </w:r>
    </w:p>
    <w:p w14:paraId="658975BF" w14:textId="77777777" w:rsidR="00D17D1D" w:rsidRPr="00843733" w:rsidRDefault="00D17D1D" w:rsidP="00D17D1D">
      <w:pPr>
        <w:suppressAutoHyphens/>
        <w:autoSpaceDN w:val="0"/>
        <w:ind w:firstLine="708"/>
        <w:jc w:val="both"/>
        <w:textAlignment w:val="baseline"/>
        <w:rPr>
          <w:rFonts w:ascii="Century Gothic" w:hAnsi="Century Gothic"/>
          <w:sz w:val="22"/>
          <w:szCs w:val="22"/>
        </w:rPr>
      </w:pPr>
    </w:p>
    <w:p w14:paraId="657708FC" w14:textId="77777777" w:rsidR="00D17D1D" w:rsidRPr="00843733" w:rsidRDefault="00D17D1D" w:rsidP="00D17D1D">
      <w:pPr>
        <w:suppressAutoHyphens/>
        <w:autoSpaceDN w:val="0"/>
        <w:ind w:firstLine="708"/>
        <w:jc w:val="both"/>
        <w:textAlignment w:val="baseline"/>
        <w:rPr>
          <w:rFonts w:ascii="Century Gothic" w:hAnsi="Century Gothic"/>
          <w:sz w:val="22"/>
          <w:szCs w:val="22"/>
        </w:rPr>
      </w:pPr>
    </w:p>
    <w:p w14:paraId="22A09B44" w14:textId="77777777" w:rsidR="00D17D1D" w:rsidRPr="00843733" w:rsidRDefault="00D17D1D" w:rsidP="00D17D1D">
      <w:pPr>
        <w:pBdr>
          <w:bottom w:val="single" w:sz="12" w:space="1" w:color="auto"/>
        </w:pBdr>
        <w:suppressAutoHyphens/>
        <w:autoSpaceDN w:val="0"/>
        <w:jc w:val="right"/>
        <w:textAlignment w:val="baseline"/>
        <w:rPr>
          <w:rFonts w:ascii="Century Gothic" w:hAnsi="Century Gothic"/>
          <w:b/>
          <w:sz w:val="22"/>
          <w:szCs w:val="22"/>
          <w:u w:val="single"/>
        </w:rPr>
      </w:pPr>
      <w:r w:rsidRPr="00843733">
        <w:rPr>
          <w:rFonts w:ascii="Century Gothic" w:hAnsi="Century Gothic"/>
          <w:b/>
          <w:sz w:val="22"/>
          <w:szCs w:val="22"/>
          <w:u w:val="single"/>
        </w:rPr>
        <w:t>D’une part</w:t>
      </w:r>
    </w:p>
    <w:p w14:paraId="067152E1" w14:textId="77777777" w:rsidR="00D17D1D" w:rsidRPr="00843733" w:rsidRDefault="00D17D1D" w:rsidP="00D17D1D">
      <w:pPr>
        <w:suppressAutoHyphens/>
        <w:autoSpaceDN w:val="0"/>
        <w:jc w:val="both"/>
        <w:textAlignment w:val="baseline"/>
        <w:rPr>
          <w:rFonts w:ascii="Century Gothic" w:hAnsi="Century Gothic"/>
          <w:sz w:val="22"/>
          <w:szCs w:val="22"/>
        </w:rPr>
      </w:pPr>
      <w:r w:rsidRPr="00843733">
        <w:rPr>
          <w:rFonts w:ascii="Century Gothic" w:hAnsi="Century Gothic"/>
          <w:sz w:val="22"/>
          <w:szCs w:val="22"/>
        </w:rPr>
        <w:tab/>
      </w:r>
    </w:p>
    <w:p w14:paraId="448526AE" w14:textId="77777777" w:rsidR="00D17D1D" w:rsidRPr="00843733" w:rsidRDefault="00D17D1D" w:rsidP="00D17D1D">
      <w:pPr>
        <w:suppressAutoHyphens/>
        <w:autoSpaceDN w:val="0"/>
        <w:jc w:val="both"/>
        <w:textAlignment w:val="baseline"/>
        <w:rPr>
          <w:rFonts w:ascii="Century Gothic" w:hAnsi="Century Gothic"/>
          <w:sz w:val="22"/>
          <w:szCs w:val="22"/>
        </w:rPr>
      </w:pPr>
    </w:p>
    <w:p w14:paraId="4329A9BE" w14:textId="77777777" w:rsidR="00D17D1D" w:rsidRPr="00843733" w:rsidRDefault="00D17D1D" w:rsidP="00D17D1D">
      <w:pPr>
        <w:suppressAutoHyphens/>
        <w:autoSpaceDN w:val="0"/>
        <w:jc w:val="both"/>
        <w:textAlignment w:val="baseline"/>
        <w:rPr>
          <w:rFonts w:ascii="Century Gothic" w:hAnsi="Century Gothic"/>
          <w:sz w:val="22"/>
          <w:szCs w:val="22"/>
        </w:rPr>
      </w:pPr>
    </w:p>
    <w:p w14:paraId="3061B145" w14:textId="77777777" w:rsidR="00D17D1D" w:rsidRPr="00843733" w:rsidRDefault="00D17D1D" w:rsidP="00D17D1D">
      <w:pPr>
        <w:suppressAutoHyphens/>
        <w:autoSpaceDN w:val="0"/>
        <w:jc w:val="both"/>
        <w:textAlignment w:val="baseline"/>
        <w:rPr>
          <w:rFonts w:ascii="Century Gothic" w:hAnsi="Century Gothic"/>
          <w:sz w:val="22"/>
          <w:szCs w:val="22"/>
        </w:rPr>
      </w:pPr>
      <w:r w:rsidRPr="00843733">
        <w:rPr>
          <w:rFonts w:ascii="Century Gothic" w:hAnsi="Century Gothic"/>
          <w:sz w:val="22"/>
          <w:szCs w:val="22"/>
        </w:rPr>
        <w:t xml:space="preserve">Et, </w:t>
      </w:r>
    </w:p>
    <w:p w14:paraId="2EDA7657" w14:textId="77777777" w:rsidR="00D17D1D" w:rsidRPr="00843733" w:rsidRDefault="00D17D1D" w:rsidP="00D17D1D">
      <w:pPr>
        <w:suppressAutoHyphens/>
        <w:autoSpaceDN w:val="0"/>
        <w:ind w:firstLine="708"/>
        <w:jc w:val="both"/>
        <w:textAlignment w:val="baseline"/>
        <w:rPr>
          <w:rFonts w:ascii="Century Gothic" w:hAnsi="Century Gothic"/>
          <w:sz w:val="22"/>
          <w:szCs w:val="22"/>
        </w:rPr>
      </w:pPr>
      <w:r w:rsidRPr="00843733">
        <w:rPr>
          <w:rFonts w:ascii="Century Gothic" w:hAnsi="Century Gothic"/>
          <w:sz w:val="22"/>
          <w:szCs w:val="22"/>
        </w:rPr>
        <w:t xml:space="preserve"> La Société : ........................................</w:t>
      </w:r>
    </w:p>
    <w:p w14:paraId="0DFAAC05" w14:textId="77777777" w:rsidR="00D17D1D" w:rsidRPr="00843733" w:rsidRDefault="00D17D1D" w:rsidP="00D17D1D">
      <w:pPr>
        <w:suppressAutoHyphens/>
        <w:autoSpaceDN w:val="0"/>
        <w:jc w:val="both"/>
        <w:textAlignment w:val="baseline"/>
        <w:rPr>
          <w:rFonts w:ascii="Century Gothic" w:hAnsi="Century Gothic"/>
          <w:sz w:val="22"/>
          <w:szCs w:val="22"/>
        </w:rPr>
      </w:pPr>
    </w:p>
    <w:p w14:paraId="64A5E912" w14:textId="77777777" w:rsidR="00D17D1D" w:rsidRPr="00843733" w:rsidRDefault="00D17D1D" w:rsidP="00D17D1D">
      <w:pPr>
        <w:suppressAutoHyphens/>
        <w:autoSpaceDN w:val="0"/>
        <w:jc w:val="both"/>
        <w:textAlignment w:val="baseline"/>
        <w:rPr>
          <w:rFonts w:ascii="Century Gothic" w:hAnsi="Century Gothic"/>
          <w:sz w:val="22"/>
          <w:szCs w:val="22"/>
        </w:rPr>
      </w:pPr>
      <w:r w:rsidRPr="00843733">
        <w:rPr>
          <w:rFonts w:ascii="Century Gothic" w:hAnsi="Century Gothic"/>
          <w:sz w:val="22"/>
          <w:szCs w:val="22"/>
        </w:rPr>
        <w:t>- Titulaire du compte bancaire ..................... (à la Trésorerie Générale, bancaire, ou postal) ouvert à mon nom (ou au nom de la société) à..................................(localité), sous relevé d’identification bancaire (RIB) numéro…………………………………….</w:t>
      </w:r>
    </w:p>
    <w:p w14:paraId="4BEB4CA7" w14:textId="77777777" w:rsidR="00D17D1D" w:rsidRPr="00843733" w:rsidRDefault="00D17D1D" w:rsidP="00D17D1D">
      <w:pPr>
        <w:suppressAutoHyphens/>
        <w:autoSpaceDN w:val="0"/>
        <w:jc w:val="both"/>
        <w:textAlignment w:val="baseline"/>
        <w:rPr>
          <w:rFonts w:ascii="Century Gothic" w:hAnsi="Century Gothic"/>
          <w:sz w:val="22"/>
          <w:szCs w:val="22"/>
        </w:rPr>
      </w:pPr>
    </w:p>
    <w:p w14:paraId="1CE878D7" w14:textId="77777777" w:rsidR="00D17D1D" w:rsidRPr="00843733" w:rsidRDefault="00D17D1D" w:rsidP="00D17D1D">
      <w:pPr>
        <w:suppressAutoHyphens/>
        <w:autoSpaceDN w:val="0"/>
        <w:jc w:val="both"/>
        <w:textAlignment w:val="baseline"/>
        <w:rPr>
          <w:rFonts w:ascii="Century Gothic" w:hAnsi="Century Gothic"/>
          <w:sz w:val="22"/>
          <w:szCs w:val="22"/>
        </w:rPr>
      </w:pPr>
      <w:r w:rsidRPr="00843733">
        <w:rPr>
          <w:rFonts w:ascii="Century Gothic" w:hAnsi="Century Gothic"/>
          <w:sz w:val="22"/>
          <w:szCs w:val="22"/>
        </w:rPr>
        <w:t>- Adresse du siège social de la société : ............................................................</w:t>
      </w:r>
    </w:p>
    <w:p w14:paraId="1D707F3D" w14:textId="77777777" w:rsidR="00D17D1D" w:rsidRPr="00843733" w:rsidRDefault="00D17D1D" w:rsidP="00D17D1D">
      <w:pPr>
        <w:suppressAutoHyphens/>
        <w:autoSpaceDN w:val="0"/>
        <w:jc w:val="both"/>
        <w:textAlignment w:val="baseline"/>
        <w:rPr>
          <w:rFonts w:ascii="Century Gothic" w:hAnsi="Century Gothic"/>
          <w:sz w:val="22"/>
          <w:szCs w:val="22"/>
        </w:rPr>
      </w:pPr>
      <w:r w:rsidRPr="00843733">
        <w:rPr>
          <w:rFonts w:ascii="Century Gothic" w:hAnsi="Century Gothic"/>
          <w:sz w:val="22"/>
          <w:szCs w:val="22"/>
        </w:rPr>
        <w:t>- Adresse du domicile élu : ............................................................</w:t>
      </w:r>
    </w:p>
    <w:p w14:paraId="7FCE044C" w14:textId="77777777" w:rsidR="00D17D1D" w:rsidRPr="00843733" w:rsidRDefault="00D17D1D" w:rsidP="00D17D1D">
      <w:pPr>
        <w:suppressAutoHyphens/>
        <w:autoSpaceDN w:val="0"/>
        <w:jc w:val="both"/>
        <w:textAlignment w:val="baseline"/>
        <w:rPr>
          <w:rFonts w:ascii="Century Gothic" w:hAnsi="Century Gothic"/>
          <w:sz w:val="22"/>
          <w:szCs w:val="22"/>
        </w:rPr>
      </w:pPr>
      <w:r w:rsidRPr="00843733">
        <w:rPr>
          <w:rFonts w:ascii="Century Gothic" w:hAnsi="Century Gothic"/>
          <w:sz w:val="22"/>
          <w:szCs w:val="22"/>
        </w:rPr>
        <w:t>- Affiliée à la CNSS sous le n° : ……………………………………….</w:t>
      </w:r>
    </w:p>
    <w:p w14:paraId="1D87E035" w14:textId="77777777" w:rsidR="00D17D1D" w:rsidRPr="00843733" w:rsidRDefault="00D17D1D" w:rsidP="00D17D1D">
      <w:pPr>
        <w:suppressAutoHyphens/>
        <w:autoSpaceDN w:val="0"/>
        <w:jc w:val="both"/>
        <w:textAlignment w:val="baseline"/>
        <w:rPr>
          <w:rFonts w:ascii="Century Gothic" w:hAnsi="Century Gothic"/>
          <w:sz w:val="22"/>
          <w:szCs w:val="22"/>
        </w:rPr>
      </w:pPr>
      <w:r w:rsidRPr="00843733">
        <w:rPr>
          <w:rFonts w:ascii="Century Gothic" w:hAnsi="Century Gothic"/>
          <w:sz w:val="22"/>
          <w:szCs w:val="22"/>
        </w:rPr>
        <w:t>- Inscrite au registre de commerce de ……………... (localité) sous le n° : ……………</w:t>
      </w:r>
    </w:p>
    <w:p w14:paraId="00B109D4" w14:textId="77777777" w:rsidR="00D17D1D" w:rsidRPr="00843733" w:rsidRDefault="00D17D1D" w:rsidP="00D17D1D">
      <w:pPr>
        <w:suppressAutoHyphens/>
        <w:autoSpaceDN w:val="0"/>
        <w:jc w:val="both"/>
        <w:textAlignment w:val="baseline"/>
        <w:rPr>
          <w:rFonts w:ascii="Century Gothic" w:hAnsi="Century Gothic"/>
          <w:sz w:val="22"/>
          <w:szCs w:val="22"/>
        </w:rPr>
      </w:pPr>
      <w:r w:rsidRPr="00843733">
        <w:rPr>
          <w:rFonts w:ascii="Century Gothic" w:hAnsi="Century Gothic"/>
          <w:sz w:val="22"/>
          <w:szCs w:val="22"/>
        </w:rPr>
        <w:t>- Patente n° : …………………………….</w:t>
      </w:r>
    </w:p>
    <w:p w14:paraId="22D2C2D0" w14:textId="77777777" w:rsidR="00D17D1D" w:rsidRPr="00843733" w:rsidRDefault="00D17D1D" w:rsidP="00D17D1D">
      <w:pPr>
        <w:suppressAutoHyphens/>
        <w:autoSpaceDN w:val="0"/>
        <w:jc w:val="both"/>
        <w:textAlignment w:val="baseline"/>
        <w:rPr>
          <w:rFonts w:ascii="Century Gothic" w:hAnsi="Century Gothic"/>
          <w:sz w:val="22"/>
          <w:szCs w:val="22"/>
        </w:rPr>
      </w:pPr>
      <w:r w:rsidRPr="00843733">
        <w:rPr>
          <w:rFonts w:ascii="Century Gothic" w:hAnsi="Century Gothic"/>
          <w:sz w:val="22"/>
          <w:szCs w:val="22"/>
        </w:rPr>
        <w:t>- N° d’identification fiscale : …………………….</w:t>
      </w:r>
    </w:p>
    <w:p w14:paraId="0A887345" w14:textId="77777777" w:rsidR="00D17D1D" w:rsidRPr="00843733" w:rsidRDefault="00D17D1D" w:rsidP="00D17D1D">
      <w:pPr>
        <w:suppressAutoHyphens/>
        <w:autoSpaceDN w:val="0"/>
        <w:jc w:val="both"/>
        <w:textAlignment w:val="baseline"/>
        <w:rPr>
          <w:rFonts w:ascii="Century Gothic" w:hAnsi="Century Gothic"/>
          <w:sz w:val="22"/>
          <w:szCs w:val="22"/>
        </w:rPr>
      </w:pPr>
      <w:r w:rsidRPr="00843733">
        <w:rPr>
          <w:rFonts w:ascii="Century Gothic" w:hAnsi="Century Gothic"/>
          <w:sz w:val="22"/>
          <w:szCs w:val="22"/>
        </w:rPr>
        <w:t>- n° de l’Identifiant commun de l’Entreprise : ………………………</w:t>
      </w:r>
    </w:p>
    <w:p w14:paraId="2FBAC48B" w14:textId="77777777" w:rsidR="00D17D1D" w:rsidRPr="00843733" w:rsidRDefault="00D17D1D" w:rsidP="00D17D1D">
      <w:pPr>
        <w:suppressAutoHyphens/>
        <w:autoSpaceDN w:val="0"/>
        <w:jc w:val="both"/>
        <w:textAlignment w:val="baseline"/>
        <w:rPr>
          <w:rFonts w:ascii="Century Gothic" w:hAnsi="Century Gothic"/>
          <w:sz w:val="22"/>
          <w:szCs w:val="22"/>
        </w:rPr>
      </w:pPr>
      <w:r w:rsidRPr="00843733">
        <w:rPr>
          <w:rFonts w:ascii="Century Gothic" w:hAnsi="Century Gothic"/>
          <w:sz w:val="22"/>
          <w:szCs w:val="22"/>
        </w:rPr>
        <w:t xml:space="preserve">- Représentée par : </w:t>
      </w:r>
    </w:p>
    <w:p w14:paraId="2B12D99C" w14:textId="77777777" w:rsidR="00D17D1D" w:rsidRPr="00843733" w:rsidRDefault="00D17D1D" w:rsidP="00D17D1D">
      <w:pPr>
        <w:suppressAutoHyphens/>
        <w:autoSpaceDN w:val="0"/>
        <w:jc w:val="both"/>
        <w:textAlignment w:val="baseline"/>
        <w:rPr>
          <w:rFonts w:ascii="Century Gothic" w:hAnsi="Century Gothic"/>
          <w:b/>
          <w:sz w:val="22"/>
          <w:szCs w:val="22"/>
        </w:rPr>
      </w:pPr>
      <w:r w:rsidRPr="00843733">
        <w:rPr>
          <w:rFonts w:ascii="Century Gothic" w:hAnsi="Century Gothic"/>
          <w:sz w:val="22"/>
          <w:szCs w:val="22"/>
        </w:rPr>
        <w:t xml:space="preserve">  Monsieur ..................................</w:t>
      </w:r>
    </w:p>
    <w:p w14:paraId="0D32EDFC" w14:textId="77777777" w:rsidR="00D17D1D" w:rsidRPr="00843733" w:rsidRDefault="00D17D1D" w:rsidP="00D17D1D">
      <w:pPr>
        <w:pBdr>
          <w:bottom w:val="single" w:sz="12" w:space="1" w:color="auto"/>
        </w:pBdr>
        <w:suppressAutoHyphens/>
        <w:autoSpaceDN w:val="0"/>
        <w:jc w:val="both"/>
        <w:textAlignment w:val="baseline"/>
        <w:rPr>
          <w:rFonts w:ascii="Century Gothic" w:hAnsi="Century Gothic"/>
          <w:sz w:val="22"/>
          <w:szCs w:val="22"/>
        </w:rPr>
      </w:pPr>
    </w:p>
    <w:p w14:paraId="75E09022" w14:textId="77777777" w:rsidR="00D17D1D" w:rsidRPr="00843733" w:rsidRDefault="00D17D1D" w:rsidP="00D17D1D">
      <w:pPr>
        <w:pBdr>
          <w:bottom w:val="single" w:sz="12" w:space="1" w:color="auto"/>
        </w:pBdr>
        <w:suppressAutoHyphens/>
        <w:autoSpaceDN w:val="0"/>
        <w:jc w:val="both"/>
        <w:textAlignment w:val="baseline"/>
        <w:rPr>
          <w:rFonts w:ascii="Century Gothic" w:hAnsi="Century Gothic"/>
          <w:sz w:val="22"/>
          <w:szCs w:val="22"/>
        </w:rPr>
      </w:pPr>
      <w:r w:rsidRPr="00843733">
        <w:rPr>
          <w:rFonts w:ascii="Century Gothic" w:hAnsi="Century Gothic"/>
          <w:sz w:val="22"/>
          <w:szCs w:val="22"/>
        </w:rPr>
        <w:t>Agissant au nom et pour le compte de ladite société en vertu des pouvoirs qui lui sont conférés,</w:t>
      </w:r>
    </w:p>
    <w:p w14:paraId="430657A8" w14:textId="77777777" w:rsidR="00D17D1D" w:rsidRPr="00843733" w:rsidRDefault="00D17D1D" w:rsidP="00D17D1D">
      <w:pPr>
        <w:pBdr>
          <w:bottom w:val="single" w:sz="12" w:space="1" w:color="auto"/>
        </w:pBdr>
        <w:suppressAutoHyphens/>
        <w:autoSpaceDN w:val="0"/>
        <w:jc w:val="right"/>
        <w:textAlignment w:val="baseline"/>
        <w:rPr>
          <w:rFonts w:ascii="Century Gothic" w:hAnsi="Century Gothic"/>
          <w:sz w:val="22"/>
          <w:szCs w:val="22"/>
        </w:rPr>
      </w:pPr>
    </w:p>
    <w:p w14:paraId="655DAE75" w14:textId="77777777" w:rsidR="00D17D1D" w:rsidRPr="00843733" w:rsidRDefault="00D17D1D" w:rsidP="00D17D1D">
      <w:pPr>
        <w:pBdr>
          <w:bottom w:val="single" w:sz="12" w:space="1" w:color="auto"/>
        </w:pBdr>
        <w:suppressAutoHyphens/>
        <w:autoSpaceDN w:val="0"/>
        <w:jc w:val="right"/>
        <w:textAlignment w:val="baseline"/>
        <w:rPr>
          <w:rFonts w:ascii="Century Gothic" w:hAnsi="Century Gothic"/>
          <w:b/>
          <w:bCs/>
          <w:sz w:val="22"/>
          <w:szCs w:val="22"/>
        </w:rPr>
      </w:pPr>
      <w:r w:rsidRPr="00843733">
        <w:rPr>
          <w:rFonts w:ascii="Century Gothic" w:hAnsi="Century Gothic"/>
          <w:b/>
          <w:sz w:val="22"/>
          <w:szCs w:val="22"/>
        </w:rPr>
        <w:t>D’autre part</w:t>
      </w:r>
    </w:p>
    <w:p w14:paraId="55FAA3F5" w14:textId="77777777" w:rsidR="00D17D1D" w:rsidRPr="00843733" w:rsidRDefault="00D17D1D" w:rsidP="00D17D1D">
      <w:pPr>
        <w:suppressAutoHyphens/>
        <w:autoSpaceDN w:val="0"/>
        <w:jc w:val="both"/>
        <w:textAlignment w:val="baseline"/>
      </w:pPr>
    </w:p>
    <w:p w14:paraId="0B70C599" w14:textId="77777777" w:rsidR="00D17D1D" w:rsidRPr="00843733" w:rsidRDefault="00D17D1D" w:rsidP="00D17D1D">
      <w:pPr>
        <w:suppressAutoHyphens/>
        <w:autoSpaceDN w:val="0"/>
        <w:jc w:val="both"/>
        <w:textAlignment w:val="baseline"/>
        <w:rPr>
          <w:rFonts w:ascii="Century Gothic" w:hAnsi="Century Gothic"/>
          <w:b/>
          <w:sz w:val="22"/>
          <w:szCs w:val="22"/>
          <w:u w:val="single"/>
        </w:rPr>
      </w:pPr>
      <w:r w:rsidRPr="00843733">
        <w:rPr>
          <w:rFonts w:ascii="Century Gothic" w:hAnsi="Century Gothic"/>
          <w:b/>
          <w:sz w:val="22"/>
          <w:szCs w:val="22"/>
          <w:u w:val="single"/>
        </w:rPr>
        <w:t>IL A ETE ARRETE ET CONVENU CE QUI SUIT</w:t>
      </w:r>
    </w:p>
    <w:p w14:paraId="00593F06" w14:textId="77777777" w:rsidR="00D17D1D" w:rsidRPr="00843733" w:rsidRDefault="00D17D1D" w:rsidP="00D17D1D">
      <w:pPr>
        <w:suppressAutoHyphens/>
        <w:autoSpaceDN w:val="0"/>
        <w:jc w:val="both"/>
        <w:textAlignment w:val="baseline"/>
        <w:rPr>
          <w:rFonts w:ascii="Century Gothic" w:hAnsi="Century Gothic"/>
          <w:b/>
          <w:sz w:val="32"/>
          <w:szCs w:val="22"/>
          <w:u w:val="single"/>
        </w:rPr>
      </w:pPr>
    </w:p>
    <w:p w14:paraId="0075901B" w14:textId="7356C440" w:rsidR="004F4D95" w:rsidRDefault="004F4D95" w:rsidP="00B06F78">
      <w:pPr>
        <w:tabs>
          <w:tab w:val="left" w:pos="284"/>
        </w:tabs>
        <w:suppressAutoHyphens/>
        <w:autoSpaceDN w:val="0"/>
        <w:jc w:val="both"/>
        <w:textAlignment w:val="baseline"/>
        <w:rPr>
          <w:rFonts w:ascii="Century Gothic" w:hAnsi="Century Gothic" w:cs="Calibri"/>
          <w:sz w:val="22"/>
          <w:szCs w:val="22"/>
        </w:rPr>
      </w:pPr>
      <w:bookmarkStart w:id="6" w:name="_GoBack"/>
      <w:bookmarkEnd w:id="6"/>
    </w:p>
    <w:p w14:paraId="5FF97990" w14:textId="77777777" w:rsidR="004F4D95" w:rsidRDefault="004F4D95" w:rsidP="00B06F78">
      <w:pPr>
        <w:tabs>
          <w:tab w:val="left" w:pos="284"/>
        </w:tabs>
        <w:suppressAutoHyphens/>
        <w:autoSpaceDN w:val="0"/>
        <w:jc w:val="both"/>
        <w:textAlignment w:val="baseline"/>
        <w:rPr>
          <w:rFonts w:ascii="Century Gothic" w:hAnsi="Century Gothic" w:cs="Calibri"/>
          <w:sz w:val="22"/>
          <w:szCs w:val="22"/>
        </w:rPr>
      </w:pPr>
    </w:p>
    <w:p w14:paraId="762E7155" w14:textId="77777777" w:rsidR="004F4D95" w:rsidRDefault="004F4D95" w:rsidP="00B06F78">
      <w:pPr>
        <w:tabs>
          <w:tab w:val="left" w:pos="284"/>
        </w:tabs>
        <w:suppressAutoHyphens/>
        <w:autoSpaceDN w:val="0"/>
        <w:jc w:val="both"/>
        <w:textAlignment w:val="baseline"/>
        <w:rPr>
          <w:rFonts w:ascii="Century Gothic" w:hAnsi="Century Gothic" w:cs="Calibri"/>
          <w:sz w:val="22"/>
          <w:szCs w:val="22"/>
        </w:rPr>
      </w:pPr>
    </w:p>
    <w:p w14:paraId="67311BCC" w14:textId="77777777" w:rsidR="00A6101B" w:rsidRDefault="00A6101B" w:rsidP="00A6101B">
      <w:pPr>
        <w:tabs>
          <w:tab w:val="left" w:pos="2421"/>
        </w:tabs>
        <w:ind w:left="407"/>
        <w:rPr>
          <w:rFonts w:ascii="Arial"/>
          <w:b/>
          <w:sz w:val="32"/>
        </w:rPr>
      </w:pPr>
      <w:r>
        <w:rPr>
          <w:rFonts w:ascii="Arial"/>
          <w:b/>
          <w:spacing w:val="-2"/>
          <w:w w:val="90"/>
          <w:sz w:val="32"/>
          <w:u w:val="thick"/>
        </w:rPr>
        <w:t>CHAPITRE</w:t>
      </w:r>
      <w:r>
        <w:rPr>
          <w:rFonts w:ascii="Arial"/>
          <w:b/>
          <w:spacing w:val="-2"/>
          <w:sz w:val="32"/>
          <w:u w:val="thick"/>
        </w:rPr>
        <w:t xml:space="preserve"> </w:t>
      </w:r>
      <w:r>
        <w:rPr>
          <w:rFonts w:ascii="Arial"/>
          <w:b/>
          <w:spacing w:val="-5"/>
          <w:sz w:val="32"/>
          <w:u w:val="thick"/>
        </w:rPr>
        <w:t>II</w:t>
      </w:r>
      <w:r>
        <w:rPr>
          <w:rFonts w:ascii="Arial"/>
          <w:b/>
          <w:sz w:val="32"/>
        </w:rPr>
        <w:tab/>
      </w:r>
      <w:r>
        <w:rPr>
          <w:rFonts w:ascii="Arial"/>
          <w:b/>
          <w:w w:val="90"/>
          <w:sz w:val="32"/>
          <w:u w:val="thick"/>
        </w:rPr>
        <w:t>CLAUSES</w:t>
      </w:r>
      <w:r>
        <w:rPr>
          <w:rFonts w:ascii="Arial"/>
          <w:b/>
          <w:spacing w:val="-3"/>
          <w:w w:val="90"/>
          <w:sz w:val="32"/>
          <w:u w:val="thick"/>
        </w:rPr>
        <w:t xml:space="preserve"> </w:t>
      </w:r>
      <w:r>
        <w:rPr>
          <w:rFonts w:ascii="Arial"/>
          <w:b/>
          <w:w w:val="90"/>
          <w:sz w:val="32"/>
          <w:u w:val="thick"/>
        </w:rPr>
        <w:t>ET</w:t>
      </w:r>
      <w:r>
        <w:rPr>
          <w:rFonts w:ascii="Arial"/>
          <w:b/>
          <w:spacing w:val="-8"/>
          <w:w w:val="90"/>
          <w:sz w:val="32"/>
          <w:u w:val="thick"/>
        </w:rPr>
        <w:t xml:space="preserve"> </w:t>
      </w:r>
      <w:r>
        <w:rPr>
          <w:rFonts w:ascii="Arial"/>
          <w:b/>
          <w:w w:val="90"/>
          <w:sz w:val="32"/>
          <w:u w:val="thick"/>
        </w:rPr>
        <w:t>SPECIFICATIONS</w:t>
      </w:r>
      <w:r>
        <w:rPr>
          <w:rFonts w:ascii="Arial"/>
          <w:b/>
          <w:spacing w:val="-13"/>
          <w:w w:val="90"/>
          <w:sz w:val="32"/>
          <w:u w:val="thick"/>
        </w:rPr>
        <w:t xml:space="preserve"> </w:t>
      </w:r>
      <w:r>
        <w:rPr>
          <w:rFonts w:ascii="Arial"/>
          <w:b/>
          <w:spacing w:val="-2"/>
          <w:w w:val="90"/>
          <w:sz w:val="32"/>
          <w:u w:val="thick"/>
        </w:rPr>
        <w:t>TECHNIQUES</w:t>
      </w:r>
      <w:r>
        <w:rPr>
          <w:rFonts w:ascii="Arial"/>
          <w:b/>
          <w:spacing w:val="-2"/>
          <w:w w:val="90"/>
          <w:sz w:val="32"/>
          <w:u w:val="thick"/>
        </w:rPr>
        <w:t> </w:t>
      </w:r>
      <w:r>
        <w:rPr>
          <w:rFonts w:ascii="Arial"/>
          <w:b/>
          <w:spacing w:val="-2"/>
          <w:w w:val="90"/>
          <w:sz w:val="32"/>
          <w:u w:val="thick"/>
        </w:rPr>
        <w:t>:</w:t>
      </w:r>
    </w:p>
    <w:p w14:paraId="6204571F" w14:textId="77777777" w:rsidR="00A6101B" w:rsidRPr="00BB7A74" w:rsidRDefault="00A6101B" w:rsidP="00A6101B">
      <w:pPr>
        <w:pStyle w:val="Corpsdetexte"/>
        <w:rPr>
          <w:rFonts w:asciiTheme="minorHAnsi" w:hAnsiTheme="minorHAnsi" w:cstheme="minorHAnsi"/>
          <w:b/>
          <w:sz w:val="32"/>
        </w:rPr>
      </w:pPr>
    </w:p>
    <w:p w14:paraId="5B8F1D52" w14:textId="77777777" w:rsidR="00A6101B" w:rsidRDefault="00A6101B" w:rsidP="00A6101B">
      <w:pPr>
        <w:snapToGrid w:val="0"/>
        <w:spacing w:after="120" w:line="276" w:lineRule="auto"/>
        <w:rPr>
          <w:rFonts w:asciiTheme="majorBidi" w:hAnsiTheme="majorBidi" w:cstheme="majorBidi"/>
          <w:bCs/>
          <w:sz w:val="20"/>
          <w:szCs w:val="22"/>
        </w:rPr>
      </w:pPr>
      <w:r w:rsidRPr="00D06D26">
        <w:rPr>
          <w:rFonts w:asciiTheme="majorBidi" w:hAnsiTheme="majorBidi" w:cstheme="majorBidi"/>
          <w:bCs/>
          <w:sz w:val="20"/>
          <w:szCs w:val="22"/>
        </w:rPr>
        <w:t xml:space="preserve">ARTICLE 1 : </w:t>
      </w:r>
      <w:bookmarkStart w:id="7" w:name="_Hlk217644835"/>
      <w:r w:rsidRPr="00EF5FFB">
        <w:rPr>
          <w:rFonts w:asciiTheme="majorBidi" w:hAnsiTheme="majorBidi" w:cstheme="majorBidi"/>
          <w:bCs/>
          <w:sz w:val="20"/>
          <w:szCs w:val="22"/>
        </w:rPr>
        <w:t>TRAVAUX AVANT PROJET / PREPARATION DE LA PLATEFORME DE LA FERME</w:t>
      </w:r>
      <w:bookmarkEnd w:id="7"/>
      <w:r w:rsidRPr="00D06D26">
        <w:rPr>
          <w:rFonts w:asciiTheme="majorBidi" w:hAnsiTheme="majorBidi" w:cstheme="majorBidi"/>
          <w:bCs/>
          <w:sz w:val="20"/>
          <w:szCs w:val="22"/>
        </w:rPr>
        <w:t xml:space="preserve"> </w:t>
      </w:r>
    </w:p>
    <w:p w14:paraId="1C64C38F" w14:textId="77777777" w:rsidR="00A6101B" w:rsidRPr="00EF5FFB" w:rsidRDefault="00A6101B" w:rsidP="00A6101B">
      <w:pPr>
        <w:snapToGrid w:val="0"/>
        <w:spacing w:after="120" w:line="276" w:lineRule="auto"/>
        <w:rPr>
          <w:rFonts w:asciiTheme="majorBidi" w:hAnsiTheme="majorBidi" w:cstheme="majorBidi"/>
          <w:bCs/>
          <w:sz w:val="20"/>
          <w:szCs w:val="22"/>
        </w:rPr>
      </w:pPr>
      <w:r w:rsidRPr="00D06D26">
        <w:rPr>
          <w:rFonts w:asciiTheme="majorBidi" w:hAnsiTheme="majorBidi" w:cstheme="majorBidi"/>
          <w:bCs/>
          <w:sz w:val="20"/>
          <w:szCs w:val="22"/>
        </w:rPr>
        <w:t xml:space="preserve">ARTICLE 2 : </w:t>
      </w:r>
      <w:r w:rsidRPr="00EF5FFB">
        <w:rPr>
          <w:rFonts w:asciiTheme="majorBidi" w:hAnsiTheme="majorBidi" w:cstheme="majorBidi"/>
          <w:bCs/>
          <w:sz w:val="20"/>
          <w:szCs w:val="22"/>
        </w:rPr>
        <w:t>TRAVAUX D'AMENAGEMENT D'UN BASSIN DE STOCKAGE DES EAUX D'IRRIGATION</w:t>
      </w:r>
    </w:p>
    <w:p w14:paraId="60AF0696" w14:textId="77777777" w:rsidR="00A6101B" w:rsidRPr="00D06D26" w:rsidRDefault="00A6101B" w:rsidP="00A6101B">
      <w:pPr>
        <w:snapToGrid w:val="0"/>
        <w:spacing w:after="120" w:line="276" w:lineRule="auto"/>
        <w:rPr>
          <w:rFonts w:asciiTheme="majorBidi" w:hAnsiTheme="majorBidi" w:cstheme="majorBidi"/>
          <w:bCs/>
          <w:sz w:val="20"/>
          <w:szCs w:val="22"/>
        </w:rPr>
      </w:pPr>
      <w:r w:rsidRPr="00D06D26">
        <w:rPr>
          <w:rFonts w:asciiTheme="majorBidi" w:hAnsiTheme="majorBidi" w:cstheme="majorBidi"/>
          <w:bCs/>
          <w:sz w:val="20"/>
          <w:szCs w:val="22"/>
        </w:rPr>
        <w:t xml:space="preserve">ARTICLE 3 : </w:t>
      </w:r>
      <w:r w:rsidRPr="00EF5FFB">
        <w:rPr>
          <w:rFonts w:asciiTheme="majorBidi" w:hAnsiTheme="majorBidi" w:cstheme="majorBidi"/>
          <w:bCs/>
          <w:sz w:val="20"/>
          <w:szCs w:val="22"/>
        </w:rPr>
        <w:t>TRAVAUX D'AMENAGEMENT D'UNE STATION DE TETE</w:t>
      </w:r>
    </w:p>
    <w:p w14:paraId="359C86D4" w14:textId="77777777" w:rsidR="00A6101B" w:rsidRPr="00D06D26" w:rsidRDefault="00A6101B" w:rsidP="00A6101B">
      <w:pPr>
        <w:snapToGrid w:val="0"/>
        <w:spacing w:after="120" w:line="276" w:lineRule="auto"/>
        <w:rPr>
          <w:rFonts w:asciiTheme="majorBidi" w:hAnsiTheme="majorBidi" w:cstheme="majorBidi"/>
          <w:bCs/>
          <w:sz w:val="20"/>
          <w:szCs w:val="22"/>
        </w:rPr>
      </w:pPr>
      <w:r w:rsidRPr="00D06D26">
        <w:rPr>
          <w:rFonts w:asciiTheme="majorBidi" w:hAnsiTheme="majorBidi" w:cstheme="majorBidi"/>
          <w:bCs/>
          <w:sz w:val="20"/>
          <w:szCs w:val="22"/>
        </w:rPr>
        <w:t xml:space="preserve">ARTICLE 4 : </w:t>
      </w:r>
      <w:r w:rsidRPr="00EF5FFB">
        <w:rPr>
          <w:rFonts w:asciiTheme="majorBidi" w:hAnsiTheme="majorBidi" w:cstheme="majorBidi"/>
          <w:bCs/>
          <w:sz w:val="20"/>
          <w:szCs w:val="22"/>
        </w:rPr>
        <w:t>EQUIPEMENTS DE LA STATION DE TETE</w:t>
      </w:r>
    </w:p>
    <w:p w14:paraId="50ED40CA" w14:textId="77777777" w:rsidR="00A6101B" w:rsidRPr="00D06D26" w:rsidRDefault="00A6101B" w:rsidP="00A6101B">
      <w:pPr>
        <w:snapToGrid w:val="0"/>
        <w:spacing w:after="120" w:line="276" w:lineRule="auto"/>
        <w:rPr>
          <w:rFonts w:asciiTheme="majorBidi" w:hAnsiTheme="majorBidi" w:cstheme="majorBidi"/>
          <w:bCs/>
          <w:sz w:val="20"/>
          <w:szCs w:val="22"/>
        </w:rPr>
      </w:pPr>
      <w:r w:rsidRPr="00D06D26">
        <w:rPr>
          <w:rFonts w:asciiTheme="majorBidi" w:hAnsiTheme="majorBidi" w:cstheme="majorBidi"/>
          <w:bCs/>
          <w:sz w:val="20"/>
          <w:szCs w:val="22"/>
        </w:rPr>
        <w:t xml:space="preserve">ARTICLE 5 : </w:t>
      </w:r>
      <w:r w:rsidRPr="00EF5FFB">
        <w:rPr>
          <w:rFonts w:asciiTheme="majorBidi" w:hAnsiTheme="majorBidi" w:cstheme="majorBidi"/>
          <w:bCs/>
          <w:sz w:val="20"/>
          <w:szCs w:val="22"/>
        </w:rPr>
        <w:t>EQUIPEMENTS DE FILTRATION ET FERTIGATION</w:t>
      </w:r>
    </w:p>
    <w:p w14:paraId="38DB740D" w14:textId="77777777" w:rsidR="00A6101B" w:rsidRPr="00D06D26" w:rsidRDefault="00A6101B" w:rsidP="00A6101B">
      <w:pPr>
        <w:snapToGrid w:val="0"/>
        <w:spacing w:after="120" w:line="276" w:lineRule="auto"/>
        <w:rPr>
          <w:rFonts w:asciiTheme="majorBidi" w:hAnsiTheme="majorBidi" w:cstheme="majorBidi"/>
          <w:bCs/>
          <w:sz w:val="20"/>
          <w:szCs w:val="22"/>
        </w:rPr>
      </w:pPr>
      <w:r w:rsidRPr="00D06D26">
        <w:rPr>
          <w:rFonts w:asciiTheme="majorBidi" w:hAnsiTheme="majorBidi" w:cstheme="majorBidi"/>
          <w:bCs/>
          <w:sz w:val="20"/>
          <w:szCs w:val="22"/>
        </w:rPr>
        <w:t xml:space="preserve">ARTICLE 6 : </w:t>
      </w:r>
      <w:r w:rsidRPr="00EF5FFB">
        <w:rPr>
          <w:rFonts w:asciiTheme="majorBidi" w:hAnsiTheme="majorBidi" w:cstheme="majorBidi"/>
          <w:bCs/>
          <w:sz w:val="20"/>
          <w:szCs w:val="22"/>
        </w:rPr>
        <w:t>RESEAUX D'IRRIGATION ET DE BRUMISATION</w:t>
      </w:r>
    </w:p>
    <w:p w14:paraId="55FFFB6D" w14:textId="77777777" w:rsidR="00A6101B" w:rsidRPr="00D06D26" w:rsidRDefault="00A6101B" w:rsidP="00A6101B">
      <w:pPr>
        <w:snapToGrid w:val="0"/>
        <w:spacing w:after="120" w:line="276" w:lineRule="auto"/>
        <w:rPr>
          <w:rFonts w:asciiTheme="majorBidi" w:hAnsiTheme="majorBidi" w:cstheme="majorBidi"/>
          <w:bCs/>
          <w:sz w:val="20"/>
          <w:szCs w:val="22"/>
        </w:rPr>
      </w:pPr>
      <w:r w:rsidRPr="00D06D26">
        <w:rPr>
          <w:rFonts w:asciiTheme="majorBidi" w:hAnsiTheme="majorBidi" w:cstheme="majorBidi"/>
          <w:bCs/>
          <w:sz w:val="20"/>
          <w:szCs w:val="22"/>
        </w:rPr>
        <w:t xml:space="preserve">ARTICLE 7 : </w:t>
      </w:r>
      <w:r w:rsidRPr="00EF5FFB">
        <w:rPr>
          <w:rFonts w:asciiTheme="majorBidi" w:hAnsiTheme="majorBidi" w:cstheme="majorBidi"/>
          <w:bCs/>
          <w:sz w:val="20"/>
          <w:szCs w:val="22"/>
        </w:rPr>
        <w:t>FOURNITURE ET INSTALLATION DES SERRES</w:t>
      </w:r>
    </w:p>
    <w:p w14:paraId="585D633B" w14:textId="77777777" w:rsidR="00A6101B" w:rsidRPr="00D06D26" w:rsidRDefault="00A6101B" w:rsidP="00A6101B">
      <w:pPr>
        <w:snapToGrid w:val="0"/>
        <w:spacing w:after="120" w:line="276" w:lineRule="auto"/>
        <w:rPr>
          <w:rFonts w:asciiTheme="majorBidi" w:hAnsiTheme="majorBidi" w:cstheme="majorBidi"/>
          <w:bCs/>
          <w:sz w:val="20"/>
          <w:szCs w:val="22"/>
        </w:rPr>
      </w:pPr>
      <w:r w:rsidRPr="00D72A9E">
        <w:rPr>
          <w:rFonts w:asciiTheme="majorBidi" w:hAnsiTheme="majorBidi" w:cstheme="majorBidi"/>
          <w:bCs/>
          <w:sz w:val="20"/>
          <w:szCs w:val="22"/>
        </w:rPr>
        <w:t xml:space="preserve">ARTICLE </w:t>
      </w:r>
      <w:r>
        <w:rPr>
          <w:rFonts w:asciiTheme="majorBidi" w:hAnsiTheme="majorBidi" w:cstheme="majorBidi"/>
          <w:bCs/>
          <w:sz w:val="20"/>
          <w:szCs w:val="22"/>
        </w:rPr>
        <w:t>8</w:t>
      </w:r>
      <w:r w:rsidRPr="00D72A9E">
        <w:rPr>
          <w:rFonts w:asciiTheme="majorBidi" w:hAnsiTheme="majorBidi" w:cstheme="majorBidi"/>
          <w:bCs/>
          <w:sz w:val="20"/>
          <w:szCs w:val="22"/>
        </w:rPr>
        <w:t xml:space="preserve"> : </w:t>
      </w:r>
      <w:r w:rsidRPr="00EF5FFB">
        <w:rPr>
          <w:rFonts w:asciiTheme="majorBidi" w:hAnsiTheme="majorBidi" w:cstheme="majorBidi"/>
          <w:bCs/>
          <w:sz w:val="20"/>
          <w:szCs w:val="22"/>
        </w:rPr>
        <w:t>PLANTATIONS ET EQUIPEMENTS DE LA SERRE DELTA 7 – N°2 PEPINIERE</w:t>
      </w:r>
    </w:p>
    <w:p w14:paraId="11B4B816" w14:textId="77777777" w:rsidR="00A6101B" w:rsidRPr="00D06D26" w:rsidRDefault="00A6101B" w:rsidP="00A6101B">
      <w:pPr>
        <w:snapToGrid w:val="0"/>
        <w:spacing w:after="120" w:line="276" w:lineRule="auto"/>
        <w:rPr>
          <w:rFonts w:asciiTheme="majorBidi" w:hAnsiTheme="majorBidi" w:cstheme="majorBidi"/>
          <w:bCs/>
          <w:sz w:val="20"/>
          <w:szCs w:val="22"/>
        </w:rPr>
      </w:pPr>
      <w:r w:rsidRPr="00D06D26">
        <w:rPr>
          <w:rFonts w:asciiTheme="majorBidi" w:hAnsiTheme="majorBidi" w:cstheme="majorBidi"/>
          <w:bCs/>
          <w:sz w:val="20"/>
          <w:szCs w:val="22"/>
        </w:rPr>
        <w:t xml:space="preserve">ARTICLE </w:t>
      </w:r>
      <w:r>
        <w:rPr>
          <w:rFonts w:asciiTheme="majorBidi" w:hAnsiTheme="majorBidi" w:cstheme="majorBidi"/>
          <w:bCs/>
          <w:sz w:val="20"/>
          <w:szCs w:val="22"/>
        </w:rPr>
        <w:t>9</w:t>
      </w:r>
      <w:r w:rsidRPr="00D06D26">
        <w:rPr>
          <w:rFonts w:asciiTheme="majorBidi" w:hAnsiTheme="majorBidi" w:cstheme="majorBidi"/>
          <w:bCs/>
          <w:sz w:val="20"/>
          <w:szCs w:val="22"/>
        </w:rPr>
        <w:t xml:space="preserve"> : </w:t>
      </w:r>
      <w:r w:rsidRPr="00EF5FFB">
        <w:rPr>
          <w:rFonts w:asciiTheme="majorBidi" w:hAnsiTheme="majorBidi" w:cstheme="majorBidi"/>
          <w:bCs/>
          <w:sz w:val="20"/>
          <w:szCs w:val="22"/>
        </w:rPr>
        <w:t>PLANTATION ET EQUIPEMENT DE LA SERRE DELAT 7- N°2</w:t>
      </w:r>
    </w:p>
    <w:p w14:paraId="5D06DBD0" w14:textId="77777777" w:rsidR="00A6101B" w:rsidRDefault="00A6101B" w:rsidP="00A6101B">
      <w:pPr>
        <w:snapToGrid w:val="0"/>
        <w:spacing w:after="120" w:line="276" w:lineRule="auto"/>
        <w:rPr>
          <w:rFonts w:asciiTheme="majorBidi" w:hAnsiTheme="majorBidi" w:cstheme="majorBidi"/>
          <w:bCs/>
          <w:sz w:val="20"/>
          <w:szCs w:val="22"/>
        </w:rPr>
      </w:pPr>
      <w:r w:rsidRPr="00D06D26">
        <w:rPr>
          <w:rFonts w:asciiTheme="majorBidi" w:hAnsiTheme="majorBidi" w:cstheme="majorBidi"/>
          <w:bCs/>
          <w:sz w:val="20"/>
          <w:szCs w:val="22"/>
        </w:rPr>
        <w:t xml:space="preserve">ARTICLE </w:t>
      </w:r>
      <w:r>
        <w:rPr>
          <w:rFonts w:asciiTheme="majorBidi" w:hAnsiTheme="majorBidi" w:cstheme="majorBidi"/>
          <w:bCs/>
          <w:sz w:val="20"/>
          <w:szCs w:val="22"/>
        </w:rPr>
        <w:t>10</w:t>
      </w:r>
      <w:r w:rsidRPr="00D06D26">
        <w:rPr>
          <w:rFonts w:asciiTheme="majorBidi" w:hAnsiTheme="majorBidi" w:cstheme="majorBidi"/>
          <w:bCs/>
          <w:sz w:val="20"/>
          <w:szCs w:val="22"/>
        </w:rPr>
        <w:t xml:space="preserve"> : </w:t>
      </w:r>
      <w:r w:rsidRPr="00EF5FFB">
        <w:rPr>
          <w:rFonts w:asciiTheme="majorBidi" w:hAnsiTheme="majorBidi" w:cstheme="majorBidi"/>
          <w:bCs/>
          <w:sz w:val="20"/>
          <w:szCs w:val="22"/>
        </w:rPr>
        <w:t>PLANTATIONS ET EQUIPEMENTS DE LA SERRE DELTA 7 – N° 03</w:t>
      </w:r>
    </w:p>
    <w:p w14:paraId="6B2BA0C3" w14:textId="77777777" w:rsidR="00A6101B" w:rsidRDefault="00A6101B" w:rsidP="00A6101B">
      <w:pPr>
        <w:snapToGrid w:val="0"/>
        <w:spacing w:after="120" w:line="276" w:lineRule="auto"/>
        <w:rPr>
          <w:rFonts w:asciiTheme="majorBidi" w:hAnsiTheme="majorBidi" w:cstheme="majorBidi"/>
          <w:bCs/>
          <w:sz w:val="20"/>
          <w:szCs w:val="22"/>
        </w:rPr>
      </w:pPr>
      <w:r w:rsidRPr="00D06D26">
        <w:rPr>
          <w:rFonts w:asciiTheme="majorBidi" w:hAnsiTheme="majorBidi" w:cstheme="majorBidi"/>
          <w:bCs/>
          <w:sz w:val="20"/>
          <w:szCs w:val="22"/>
        </w:rPr>
        <w:t xml:space="preserve">ARTICLE </w:t>
      </w:r>
      <w:r>
        <w:rPr>
          <w:rFonts w:asciiTheme="majorBidi" w:hAnsiTheme="majorBidi" w:cstheme="majorBidi"/>
          <w:bCs/>
          <w:sz w:val="20"/>
          <w:szCs w:val="22"/>
        </w:rPr>
        <w:t>11</w:t>
      </w:r>
      <w:r w:rsidRPr="00D06D26">
        <w:rPr>
          <w:rFonts w:asciiTheme="majorBidi" w:hAnsiTheme="majorBidi" w:cstheme="majorBidi"/>
          <w:bCs/>
          <w:sz w:val="20"/>
          <w:szCs w:val="22"/>
        </w:rPr>
        <w:t xml:space="preserve"> : </w:t>
      </w:r>
      <w:r w:rsidRPr="00EF5FFB">
        <w:rPr>
          <w:rFonts w:asciiTheme="majorBidi" w:hAnsiTheme="majorBidi" w:cstheme="majorBidi"/>
          <w:bCs/>
          <w:sz w:val="20"/>
          <w:szCs w:val="22"/>
        </w:rPr>
        <w:t>INSTALLATION DES CULTURES PLEIN CHAMP</w:t>
      </w:r>
      <w:r w:rsidRPr="00D06D26">
        <w:rPr>
          <w:rFonts w:asciiTheme="majorBidi" w:hAnsiTheme="majorBidi" w:cstheme="majorBidi"/>
          <w:bCs/>
          <w:sz w:val="20"/>
          <w:szCs w:val="22"/>
        </w:rPr>
        <w:t xml:space="preserve"> </w:t>
      </w:r>
    </w:p>
    <w:p w14:paraId="03C34FC1" w14:textId="77777777" w:rsidR="00A6101B" w:rsidRPr="00D06D26" w:rsidRDefault="00A6101B" w:rsidP="00A6101B">
      <w:pPr>
        <w:snapToGrid w:val="0"/>
        <w:spacing w:after="120" w:line="276" w:lineRule="auto"/>
        <w:rPr>
          <w:rFonts w:asciiTheme="majorBidi" w:hAnsiTheme="majorBidi" w:cstheme="majorBidi"/>
          <w:bCs/>
          <w:sz w:val="20"/>
          <w:szCs w:val="22"/>
        </w:rPr>
      </w:pPr>
      <w:r w:rsidRPr="00D06D26">
        <w:rPr>
          <w:rFonts w:asciiTheme="majorBidi" w:hAnsiTheme="majorBidi" w:cstheme="majorBidi"/>
          <w:bCs/>
          <w:sz w:val="20"/>
          <w:szCs w:val="22"/>
        </w:rPr>
        <w:t xml:space="preserve">ARTICLE </w:t>
      </w:r>
      <w:r>
        <w:rPr>
          <w:rFonts w:asciiTheme="majorBidi" w:hAnsiTheme="majorBidi" w:cstheme="majorBidi"/>
          <w:bCs/>
          <w:sz w:val="20"/>
          <w:szCs w:val="22"/>
        </w:rPr>
        <w:t>12</w:t>
      </w:r>
      <w:r w:rsidRPr="00D06D26">
        <w:rPr>
          <w:rFonts w:asciiTheme="majorBidi" w:hAnsiTheme="majorBidi" w:cstheme="majorBidi"/>
          <w:bCs/>
          <w:sz w:val="20"/>
          <w:szCs w:val="22"/>
        </w:rPr>
        <w:t xml:space="preserve"> : </w:t>
      </w:r>
      <w:r w:rsidRPr="00EF5FFB">
        <w:rPr>
          <w:rFonts w:asciiTheme="majorBidi" w:hAnsiTheme="majorBidi" w:cstheme="majorBidi"/>
          <w:bCs/>
          <w:sz w:val="20"/>
          <w:szCs w:val="22"/>
        </w:rPr>
        <w:t>INSTALLATION DES CULTURES ARBORICULTURES</w:t>
      </w:r>
    </w:p>
    <w:p w14:paraId="76D75CC7" w14:textId="77777777" w:rsidR="00A6101B" w:rsidRPr="00D06D26" w:rsidRDefault="00A6101B" w:rsidP="00A6101B">
      <w:pPr>
        <w:snapToGrid w:val="0"/>
        <w:spacing w:after="120" w:line="276" w:lineRule="auto"/>
        <w:rPr>
          <w:rFonts w:asciiTheme="majorBidi" w:hAnsiTheme="majorBidi" w:cstheme="majorBidi"/>
          <w:bCs/>
          <w:sz w:val="20"/>
          <w:szCs w:val="22"/>
        </w:rPr>
      </w:pPr>
      <w:r w:rsidRPr="00D06D26">
        <w:rPr>
          <w:rFonts w:asciiTheme="majorBidi" w:hAnsiTheme="majorBidi" w:cstheme="majorBidi"/>
          <w:bCs/>
          <w:sz w:val="20"/>
          <w:szCs w:val="22"/>
        </w:rPr>
        <w:t xml:space="preserve">ARTICLE 13 : </w:t>
      </w:r>
      <w:r w:rsidRPr="00EF5FFB">
        <w:rPr>
          <w:rFonts w:asciiTheme="majorBidi" w:hAnsiTheme="majorBidi" w:cstheme="majorBidi"/>
          <w:bCs/>
          <w:sz w:val="20"/>
          <w:szCs w:val="22"/>
        </w:rPr>
        <w:t>ENTRETIEN DES CULTURES</w:t>
      </w:r>
    </w:p>
    <w:p w14:paraId="3F0F2AF0" w14:textId="77777777" w:rsidR="00A6101B" w:rsidRPr="00D06D26" w:rsidRDefault="00A6101B" w:rsidP="00A6101B">
      <w:pPr>
        <w:snapToGrid w:val="0"/>
        <w:spacing w:after="120" w:line="276" w:lineRule="auto"/>
        <w:rPr>
          <w:rFonts w:asciiTheme="majorBidi" w:hAnsiTheme="majorBidi" w:cstheme="majorBidi"/>
          <w:bCs/>
          <w:sz w:val="20"/>
          <w:szCs w:val="22"/>
        </w:rPr>
      </w:pPr>
      <w:r w:rsidRPr="00D06D26">
        <w:rPr>
          <w:rFonts w:asciiTheme="majorBidi" w:hAnsiTheme="majorBidi" w:cstheme="majorBidi"/>
          <w:bCs/>
          <w:sz w:val="20"/>
          <w:szCs w:val="22"/>
        </w:rPr>
        <w:t>ARTICLE 1</w:t>
      </w:r>
      <w:r>
        <w:rPr>
          <w:rFonts w:asciiTheme="majorBidi" w:hAnsiTheme="majorBidi" w:cstheme="majorBidi"/>
          <w:bCs/>
          <w:sz w:val="20"/>
          <w:szCs w:val="22"/>
        </w:rPr>
        <w:t>4</w:t>
      </w:r>
      <w:r w:rsidRPr="00D06D26">
        <w:rPr>
          <w:rFonts w:asciiTheme="majorBidi" w:hAnsiTheme="majorBidi" w:cstheme="majorBidi"/>
          <w:bCs/>
          <w:sz w:val="20"/>
          <w:szCs w:val="22"/>
        </w:rPr>
        <w:t> : AMENAGEMENT D'UN ESPACE DE COMPOSTAGE ET MAINTENANCE DES SERRES</w:t>
      </w:r>
    </w:p>
    <w:p w14:paraId="43EF21B6" w14:textId="77777777" w:rsidR="00A6101B" w:rsidRPr="00D06D26" w:rsidRDefault="00A6101B" w:rsidP="00A6101B">
      <w:pPr>
        <w:snapToGrid w:val="0"/>
        <w:spacing w:after="120" w:line="276" w:lineRule="auto"/>
        <w:rPr>
          <w:rFonts w:asciiTheme="majorBidi" w:hAnsiTheme="majorBidi" w:cstheme="majorBidi"/>
          <w:bCs/>
          <w:sz w:val="20"/>
          <w:szCs w:val="22"/>
        </w:rPr>
      </w:pPr>
      <w:r w:rsidRPr="00D06D26">
        <w:rPr>
          <w:rFonts w:asciiTheme="majorBidi" w:hAnsiTheme="majorBidi" w:cstheme="majorBidi"/>
          <w:bCs/>
          <w:sz w:val="20"/>
          <w:szCs w:val="22"/>
        </w:rPr>
        <w:t>ARTICLE 1</w:t>
      </w:r>
      <w:r>
        <w:rPr>
          <w:rFonts w:asciiTheme="majorBidi" w:hAnsiTheme="majorBidi" w:cstheme="majorBidi"/>
          <w:bCs/>
          <w:sz w:val="20"/>
          <w:szCs w:val="22"/>
        </w:rPr>
        <w:t>5</w:t>
      </w:r>
      <w:r w:rsidRPr="00D06D26">
        <w:rPr>
          <w:rFonts w:asciiTheme="majorBidi" w:hAnsiTheme="majorBidi" w:cstheme="majorBidi"/>
          <w:bCs/>
          <w:sz w:val="20"/>
          <w:szCs w:val="22"/>
        </w:rPr>
        <w:t xml:space="preserve"> : AMENAGEMENT DES ALLEES ET PASSAGES</w:t>
      </w:r>
    </w:p>
    <w:p w14:paraId="47ED2BDE" w14:textId="77777777" w:rsidR="00A6101B" w:rsidRPr="00D06D26" w:rsidRDefault="00A6101B" w:rsidP="00A6101B">
      <w:pPr>
        <w:snapToGrid w:val="0"/>
        <w:spacing w:after="120" w:line="276" w:lineRule="auto"/>
        <w:rPr>
          <w:rFonts w:asciiTheme="majorBidi" w:hAnsiTheme="majorBidi" w:cstheme="majorBidi"/>
          <w:bCs/>
          <w:sz w:val="20"/>
          <w:szCs w:val="22"/>
        </w:rPr>
      </w:pPr>
      <w:r w:rsidRPr="00D06D26">
        <w:rPr>
          <w:rFonts w:asciiTheme="majorBidi" w:hAnsiTheme="majorBidi" w:cstheme="majorBidi"/>
          <w:bCs/>
          <w:sz w:val="20"/>
          <w:szCs w:val="22"/>
        </w:rPr>
        <w:t xml:space="preserve">ARTICLE </w:t>
      </w:r>
      <w:r>
        <w:rPr>
          <w:rFonts w:asciiTheme="majorBidi" w:hAnsiTheme="majorBidi" w:cstheme="majorBidi"/>
          <w:bCs/>
          <w:sz w:val="20"/>
          <w:szCs w:val="22"/>
        </w:rPr>
        <w:t>16</w:t>
      </w:r>
      <w:r w:rsidRPr="00D06D26">
        <w:rPr>
          <w:rFonts w:asciiTheme="majorBidi" w:hAnsiTheme="majorBidi" w:cstheme="majorBidi"/>
          <w:bCs/>
          <w:sz w:val="20"/>
          <w:szCs w:val="22"/>
        </w:rPr>
        <w:t> : SIGNALISATION ET AFFICHAGES</w:t>
      </w:r>
    </w:p>
    <w:p w14:paraId="70B8BAF0" w14:textId="77777777" w:rsidR="00A6101B" w:rsidRPr="00D06D26" w:rsidRDefault="00A6101B" w:rsidP="00A6101B">
      <w:pPr>
        <w:ind w:left="457" w:right="-31"/>
        <w:rPr>
          <w:rFonts w:asciiTheme="minorHAnsi" w:hAnsiTheme="minorHAnsi" w:cstheme="minorHAnsi"/>
          <w:sz w:val="32"/>
          <w:szCs w:val="32"/>
        </w:rPr>
      </w:pPr>
    </w:p>
    <w:p w14:paraId="79E87A7A" w14:textId="77777777" w:rsidR="00A6101B" w:rsidRDefault="00A6101B" w:rsidP="00A6101B">
      <w:pPr>
        <w:ind w:left="457" w:right="-31"/>
        <w:rPr>
          <w:rFonts w:asciiTheme="minorHAnsi" w:hAnsiTheme="minorHAnsi" w:cstheme="minorHAnsi"/>
        </w:rPr>
      </w:pPr>
    </w:p>
    <w:p w14:paraId="66AF8CBC" w14:textId="77777777" w:rsidR="00A6101B" w:rsidRDefault="00A6101B" w:rsidP="00A6101B">
      <w:pPr>
        <w:ind w:left="457" w:right="-31"/>
        <w:rPr>
          <w:rFonts w:asciiTheme="minorHAnsi" w:hAnsiTheme="minorHAnsi" w:cstheme="minorHAnsi"/>
        </w:rPr>
      </w:pPr>
    </w:p>
    <w:p w14:paraId="77B6F038" w14:textId="77777777" w:rsidR="00A6101B" w:rsidRDefault="00A6101B" w:rsidP="00A6101B">
      <w:pPr>
        <w:ind w:left="457" w:right="-31"/>
        <w:rPr>
          <w:rFonts w:asciiTheme="minorHAnsi" w:hAnsiTheme="minorHAnsi" w:cstheme="minorHAnsi"/>
        </w:rPr>
      </w:pPr>
    </w:p>
    <w:p w14:paraId="402A9213" w14:textId="77777777" w:rsidR="00A6101B" w:rsidRDefault="00A6101B" w:rsidP="00A6101B">
      <w:pPr>
        <w:ind w:left="457" w:right="-31"/>
        <w:rPr>
          <w:rFonts w:asciiTheme="minorHAnsi" w:hAnsiTheme="minorHAnsi" w:cstheme="minorHAnsi"/>
        </w:rPr>
      </w:pPr>
    </w:p>
    <w:p w14:paraId="3C32B4F3" w14:textId="77777777" w:rsidR="00A6101B" w:rsidRDefault="00A6101B" w:rsidP="00A6101B">
      <w:pPr>
        <w:ind w:left="457" w:right="-31"/>
        <w:rPr>
          <w:rFonts w:asciiTheme="minorHAnsi" w:hAnsiTheme="minorHAnsi" w:cstheme="minorHAnsi"/>
        </w:rPr>
      </w:pPr>
    </w:p>
    <w:p w14:paraId="0054A426" w14:textId="77777777" w:rsidR="00A6101B" w:rsidRDefault="00A6101B" w:rsidP="00A6101B">
      <w:pPr>
        <w:ind w:left="457" w:right="-31"/>
        <w:rPr>
          <w:rFonts w:asciiTheme="minorHAnsi" w:hAnsiTheme="minorHAnsi" w:cstheme="minorHAnsi"/>
        </w:rPr>
      </w:pPr>
    </w:p>
    <w:p w14:paraId="4A29FF6D" w14:textId="77777777" w:rsidR="00A6101B" w:rsidRDefault="00A6101B" w:rsidP="00A6101B">
      <w:pPr>
        <w:ind w:left="457" w:right="-31"/>
        <w:rPr>
          <w:rFonts w:asciiTheme="minorHAnsi" w:hAnsiTheme="minorHAnsi" w:cstheme="minorHAnsi"/>
        </w:rPr>
      </w:pPr>
    </w:p>
    <w:p w14:paraId="4838C63A" w14:textId="77777777" w:rsidR="00A6101B" w:rsidRDefault="00A6101B" w:rsidP="00A6101B">
      <w:pPr>
        <w:ind w:left="457" w:right="-31"/>
        <w:rPr>
          <w:rFonts w:asciiTheme="minorHAnsi" w:hAnsiTheme="minorHAnsi" w:cstheme="minorHAnsi"/>
        </w:rPr>
      </w:pPr>
    </w:p>
    <w:p w14:paraId="451967D3" w14:textId="77777777" w:rsidR="00A6101B" w:rsidRDefault="00A6101B" w:rsidP="00A6101B">
      <w:pPr>
        <w:ind w:left="457" w:right="-31"/>
        <w:rPr>
          <w:rFonts w:asciiTheme="minorHAnsi" w:hAnsiTheme="minorHAnsi" w:cstheme="minorHAnsi"/>
        </w:rPr>
      </w:pPr>
    </w:p>
    <w:p w14:paraId="7AB0F1CD" w14:textId="77777777" w:rsidR="00A6101B" w:rsidRDefault="00A6101B" w:rsidP="00A6101B">
      <w:pPr>
        <w:ind w:left="457" w:right="-31"/>
        <w:rPr>
          <w:rFonts w:asciiTheme="minorHAnsi" w:hAnsiTheme="minorHAnsi" w:cstheme="minorHAnsi"/>
        </w:rPr>
      </w:pPr>
    </w:p>
    <w:p w14:paraId="713931BE" w14:textId="77777777" w:rsidR="00A6101B" w:rsidRDefault="00A6101B" w:rsidP="00A6101B">
      <w:pPr>
        <w:ind w:left="457" w:right="-31"/>
        <w:rPr>
          <w:rFonts w:asciiTheme="minorHAnsi" w:hAnsiTheme="minorHAnsi" w:cstheme="minorHAnsi"/>
        </w:rPr>
      </w:pPr>
    </w:p>
    <w:p w14:paraId="3A3631FF" w14:textId="77777777" w:rsidR="00A6101B" w:rsidRDefault="00A6101B" w:rsidP="00A6101B">
      <w:pPr>
        <w:ind w:left="457" w:right="-31"/>
        <w:rPr>
          <w:rFonts w:asciiTheme="minorHAnsi" w:hAnsiTheme="minorHAnsi" w:cstheme="minorHAnsi"/>
        </w:rPr>
      </w:pPr>
    </w:p>
    <w:p w14:paraId="4C28D3BC" w14:textId="77777777" w:rsidR="00A6101B" w:rsidRDefault="00A6101B" w:rsidP="00A6101B">
      <w:pPr>
        <w:ind w:left="457" w:right="-31"/>
        <w:rPr>
          <w:rFonts w:asciiTheme="minorHAnsi" w:hAnsiTheme="minorHAnsi" w:cstheme="minorHAnsi"/>
        </w:rPr>
      </w:pPr>
    </w:p>
    <w:p w14:paraId="554FB3CE" w14:textId="77777777" w:rsidR="00A6101B" w:rsidRDefault="00A6101B" w:rsidP="00A6101B">
      <w:pPr>
        <w:ind w:left="457" w:right="-31"/>
        <w:rPr>
          <w:rFonts w:asciiTheme="minorHAnsi" w:hAnsiTheme="minorHAnsi" w:cstheme="minorHAnsi"/>
        </w:rPr>
      </w:pPr>
    </w:p>
    <w:p w14:paraId="6DB1BDE0" w14:textId="77777777" w:rsidR="00A6101B" w:rsidRDefault="00A6101B" w:rsidP="00A6101B">
      <w:pPr>
        <w:ind w:left="457" w:right="-31"/>
        <w:rPr>
          <w:rFonts w:asciiTheme="minorHAnsi" w:hAnsiTheme="minorHAnsi" w:cstheme="minorHAnsi"/>
        </w:rPr>
      </w:pPr>
    </w:p>
    <w:p w14:paraId="56CE249F" w14:textId="77777777" w:rsidR="00A6101B" w:rsidRDefault="00A6101B" w:rsidP="00A6101B">
      <w:pPr>
        <w:ind w:left="457" w:right="-31"/>
        <w:rPr>
          <w:rFonts w:asciiTheme="minorHAnsi" w:hAnsiTheme="minorHAnsi" w:cstheme="minorHAnsi"/>
        </w:rPr>
      </w:pPr>
    </w:p>
    <w:p w14:paraId="3D5FD77B" w14:textId="77777777" w:rsidR="00A6101B" w:rsidRDefault="00A6101B" w:rsidP="00A6101B">
      <w:pPr>
        <w:ind w:left="457" w:right="-31"/>
        <w:rPr>
          <w:rFonts w:asciiTheme="minorHAnsi" w:hAnsiTheme="minorHAnsi" w:cstheme="minorHAnsi"/>
        </w:rPr>
      </w:pPr>
    </w:p>
    <w:p w14:paraId="20DA5CDB" w14:textId="77777777" w:rsidR="00A6101B" w:rsidRDefault="00A6101B" w:rsidP="00A6101B">
      <w:pPr>
        <w:ind w:left="457" w:right="-31"/>
        <w:rPr>
          <w:rFonts w:asciiTheme="minorHAnsi" w:hAnsiTheme="minorHAnsi" w:cstheme="minorHAnsi"/>
        </w:rPr>
      </w:pPr>
    </w:p>
    <w:p w14:paraId="742908DC" w14:textId="77777777" w:rsidR="00A6101B" w:rsidRDefault="00A6101B" w:rsidP="00A6101B">
      <w:pPr>
        <w:ind w:right="-31"/>
        <w:rPr>
          <w:rFonts w:asciiTheme="minorHAnsi" w:hAnsiTheme="minorHAnsi" w:cstheme="minorHAnsi"/>
        </w:rPr>
      </w:pPr>
    </w:p>
    <w:p w14:paraId="421BFB2C" w14:textId="77777777" w:rsidR="00A6101B" w:rsidRDefault="00A6101B" w:rsidP="00A6101B">
      <w:pPr>
        <w:jc w:val="both"/>
        <w:rPr>
          <w:rFonts w:asciiTheme="minorHAnsi" w:hAnsiTheme="minorHAnsi" w:cstheme="minorHAnsi"/>
          <w:b/>
          <w:spacing w:val="-2"/>
          <w:w w:val="85"/>
          <w:u w:val="thick"/>
        </w:rPr>
      </w:pPr>
      <w:r w:rsidRPr="00F73591">
        <w:rPr>
          <w:rFonts w:asciiTheme="minorHAnsi" w:hAnsiTheme="minorHAnsi" w:cstheme="minorHAnsi"/>
          <w:b/>
          <w:w w:val="85"/>
          <w:u w:val="thick"/>
        </w:rPr>
        <w:t>ARTICLE</w:t>
      </w:r>
      <w:r w:rsidRPr="00F73591">
        <w:rPr>
          <w:rFonts w:asciiTheme="minorHAnsi" w:hAnsiTheme="minorHAnsi" w:cstheme="minorHAnsi"/>
          <w:b/>
          <w:spacing w:val="1"/>
          <w:u w:val="thick"/>
        </w:rPr>
        <w:t xml:space="preserve"> </w:t>
      </w:r>
      <w:r w:rsidRPr="00F73591">
        <w:rPr>
          <w:rFonts w:asciiTheme="minorHAnsi" w:hAnsiTheme="minorHAnsi" w:cstheme="minorHAnsi"/>
          <w:b/>
          <w:w w:val="85"/>
          <w:u w:val="thick"/>
        </w:rPr>
        <w:t>1</w:t>
      </w:r>
      <w:r w:rsidRPr="00F73591">
        <w:rPr>
          <w:rFonts w:asciiTheme="minorHAnsi" w:hAnsiTheme="minorHAnsi" w:cstheme="minorHAnsi"/>
          <w:b/>
          <w:spacing w:val="-7"/>
          <w:w w:val="85"/>
          <w:u w:val="thick"/>
        </w:rPr>
        <w:t xml:space="preserve"> </w:t>
      </w:r>
      <w:r w:rsidRPr="00F73591">
        <w:rPr>
          <w:rFonts w:asciiTheme="minorHAnsi" w:hAnsiTheme="minorHAnsi" w:cstheme="minorHAnsi"/>
          <w:w w:val="85"/>
          <w:u w:val="thick"/>
        </w:rPr>
        <w:t>:</w:t>
      </w:r>
      <w:r w:rsidRPr="00F73591">
        <w:rPr>
          <w:rFonts w:asciiTheme="minorHAnsi" w:hAnsiTheme="minorHAnsi" w:cstheme="minorHAnsi"/>
          <w:spacing w:val="9"/>
          <w:u w:val="thick"/>
        </w:rPr>
        <w:t xml:space="preserve"> </w:t>
      </w:r>
      <w:r w:rsidRPr="00A07694">
        <w:rPr>
          <w:rFonts w:asciiTheme="minorHAnsi" w:hAnsiTheme="minorHAnsi" w:cstheme="minorHAnsi"/>
          <w:b/>
          <w:w w:val="85"/>
          <w:u w:val="thick"/>
        </w:rPr>
        <w:t>TRAVAUX AVANT PROJET / PREPARATION DE LA PLATEFORME DE LA FERME</w:t>
      </w:r>
    </w:p>
    <w:p w14:paraId="467F9941" w14:textId="77777777" w:rsidR="00A6101B" w:rsidRPr="005535D4" w:rsidRDefault="00A6101B" w:rsidP="00A6101B">
      <w:pPr>
        <w:jc w:val="both"/>
        <w:rPr>
          <w:rFonts w:asciiTheme="minorHAnsi" w:hAnsiTheme="minorHAnsi" w:cstheme="minorHAnsi"/>
          <w:b/>
        </w:rPr>
      </w:pPr>
    </w:p>
    <w:p w14:paraId="28273D63" w14:textId="77777777" w:rsidR="00A6101B" w:rsidRPr="00EB3095" w:rsidRDefault="00A6101B" w:rsidP="007A07AA">
      <w:pPr>
        <w:widowControl w:val="0"/>
        <w:numPr>
          <w:ilvl w:val="1"/>
          <w:numId w:val="12"/>
        </w:numPr>
        <w:tabs>
          <w:tab w:val="left" w:pos="786"/>
        </w:tabs>
        <w:autoSpaceDE w:val="0"/>
        <w:autoSpaceDN w:val="0"/>
        <w:ind w:left="0" w:firstLine="0"/>
        <w:jc w:val="both"/>
        <w:rPr>
          <w:rFonts w:asciiTheme="minorHAnsi" w:hAnsiTheme="minorHAnsi" w:cstheme="minorHAnsi"/>
          <w:b/>
        </w:rPr>
      </w:pPr>
      <w:r>
        <w:rPr>
          <w:rFonts w:asciiTheme="minorHAnsi" w:hAnsiTheme="minorHAnsi" w:cstheme="minorHAnsi"/>
          <w:b/>
        </w:rPr>
        <w:t xml:space="preserve">Nettoyage et </w:t>
      </w:r>
      <w:r w:rsidRPr="00EB3095">
        <w:rPr>
          <w:rFonts w:asciiTheme="minorHAnsi" w:hAnsiTheme="minorHAnsi" w:cstheme="minorHAnsi"/>
          <w:b/>
        </w:rPr>
        <w:t>Préparation du terrain</w:t>
      </w:r>
    </w:p>
    <w:p w14:paraId="046AD297" w14:textId="77777777" w:rsidR="00A6101B" w:rsidRDefault="00A6101B" w:rsidP="00A6101B">
      <w:pPr>
        <w:pStyle w:val="Corpsdetexte"/>
        <w:jc w:val="both"/>
        <w:rPr>
          <w:rFonts w:asciiTheme="minorHAnsi" w:hAnsiTheme="minorHAnsi" w:cstheme="minorHAnsi"/>
          <w:color w:val="00B050"/>
          <w:sz w:val="22"/>
          <w:szCs w:val="22"/>
        </w:rPr>
      </w:pPr>
    </w:p>
    <w:p w14:paraId="111D933F" w14:textId="77777777" w:rsidR="00A6101B" w:rsidRPr="00DB662A" w:rsidRDefault="00A6101B" w:rsidP="00A6101B">
      <w:pPr>
        <w:pStyle w:val="Corpsdetexte"/>
        <w:jc w:val="both"/>
        <w:rPr>
          <w:rFonts w:asciiTheme="minorHAnsi" w:hAnsiTheme="minorHAnsi" w:cstheme="minorHAnsi"/>
          <w:sz w:val="22"/>
          <w:szCs w:val="22"/>
        </w:rPr>
      </w:pPr>
      <w:r w:rsidRPr="00DB662A">
        <w:rPr>
          <w:rFonts w:asciiTheme="minorHAnsi" w:hAnsiTheme="minorHAnsi" w:cstheme="minorHAnsi"/>
          <w:sz w:val="22"/>
          <w:szCs w:val="22"/>
        </w:rPr>
        <w:t>Les travaux de préparation du terrain comprennent notamment : L’enlèvement et l’évacuation de tous les matériaux et pollutions (pierres, graves, déchets divers, bois morts, objets abandonnés, etc.)</w:t>
      </w:r>
      <w:r>
        <w:rPr>
          <w:rFonts w:asciiTheme="minorHAnsi" w:hAnsiTheme="minorHAnsi" w:cstheme="minorHAnsi"/>
          <w:sz w:val="22"/>
          <w:szCs w:val="22"/>
        </w:rPr>
        <w:t>.</w:t>
      </w:r>
    </w:p>
    <w:p w14:paraId="36A687B1" w14:textId="77777777" w:rsidR="00A6101B" w:rsidRPr="00EB3095" w:rsidRDefault="00A6101B" w:rsidP="00A6101B">
      <w:pPr>
        <w:spacing w:before="268"/>
        <w:jc w:val="both"/>
        <w:rPr>
          <w:rFonts w:asciiTheme="minorHAnsi" w:hAnsiTheme="minorHAnsi" w:cstheme="minorHAnsi"/>
          <w:b/>
          <w:spacing w:val="-4"/>
        </w:rPr>
      </w:pPr>
      <w:r w:rsidRPr="00EB3095">
        <w:rPr>
          <w:rFonts w:asciiTheme="minorHAnsi" w:hAnsiTheme="minorHAnsi" w:cstheme="minorHAnsi"/>
          <w:b/>
        </w:rPr>
        <w:t>Article</w:t>
      </w:r>
      <w:r w:rsidRPr="00EB3095">
        <w:rPr>
          <w:rFonts w:asciiTheme="minorHAnsi" w:hAnsiTheme="minorHAnsi" w:cstheme="minorHAnsi"/>
          <w:b/>
          <w:spacing w:val="8"/>
        </w:rPr>
        <w:t xml:space="preserve"> </w:t>
      </w:r>
      <w:r w:rsidRPr="00EB3095">
        <w:rPr>
          <w:rFonts w:asciiTheme="minorHAnsi" w:hAnsiTheme="minorHAnsi" w:cstheme="minorHAnsi"/>
          <w:b/>
        </w:rPr>
        <w:t>payé</w:t>
      </w:r>
      <w:r w:rsidRPr="00EB3095">
        <w:rPr>
          <w:rFonts w:asciiTheme="minorHAnsi" w:hAnsiTheme="minorHAnsi" w:cstheme="minorHAnsi"/>
          <w:b/>
          <w:spacing w:val="-13"/>
        </w:rPr>
        <w:t xml:space="preserve"> </w:t>
      </w:r>
      <w:r w:rsidRPr="00EB3095">
        <w:rPr>
          <w:rFonts w:asciiTheme="minorHAnsi" w:hAnsiTheme="minorHAnsi" w:cstheme="minorHAnsi"/>
          <w:b/>
        </w:rPr>
        <w:t>en</w:t>
      </w:r>
      <w:r w:rsidRPr="00EB3095">
        <w:rPr>
          <w:rFonts w:asciiTheme="minorHAnsi" w:hAnsiTheme="minorHAnsi" w:cstheme="minorHAnsi"/>
          <w:b/>
          <w:spacing w:val="-10"/>
        </w:rPr>
        <w:t xml:space="preserve"> </w:t>
      </w:r>
      <w:r w:rsidRPr="00EB3095">
        <w:rPr>
          <w:rFonts w:asciiTheme="minorHAnsi" w:hAnsiTheme="minorHAnsi" w:cstheme="minorHAnsi"/>
          <w:b/>
        </w:rPr>
        <w:t>mètre</w:t>
      </w:r>
      <w:r w:rsidRPr="00EB3095">
        <w:rPr>
          <w:rFonts w:asciiTheme="minorHAnsi" w:hAnsiTheme="minorHAnsi" w:cstheme="minorHAnsi"/>
          <w:b/>
          <w:spacing w:val="-1"/>
        </w:rPr>
        <w:t xml:space="preserve"> </w:t>
      </w:r>
      <w:r w:rsidRPr="00EB3095">
        <w:rPr>
          <w:rFonts w:asciiTheme="minorHAnsi" w:hAnsiTheme="minorHAnsi" w:cstheme="minorHAnsi"/>
          <w:b/>
          <w:spacing w:val="-4"/>
        </w:rPr>
        <w:t>carré</w:t>
      </w:r>
    </w:p>
    <w:p w14:paraId="2DB066CC" w14:textId="77777777" w:rsidR="00A6101B" w:rsidRDefault="00A6101B" w:rsidP="00A6101B">
      <w:pPr>
        <w:jc w:val="both"/>
        <w:rPr>
          <w:rFonts w:asciiTheme="minorHAnsi" w:hAnsiTheme="minorHAnsi" w:cstheme="minorHAnsi"/>
          <w:b/>
          <w:i/>
          <w:spacing w:val="-2"/>
        </w:rPr>
      </w:pPr>
    </w:p>
    <w:p w14:paraId="63645D40" w14:textId="77777777" w:rsidR="00A6101B" w:rsidRDefault="00A6101B" w:rsidP="007A07AA">
      <w:pPr>
        <w:widowControl w:val="0"/>
        <w:numPr>
          <w:ilvl w:val="1"/>
          <w:numId w:val="12"/>
        </w:numPr>
        <w:tabs>
          <w:tab w:val="left" w:pos="786"/>
        </w:tabs>
        <w:autoSpaceDE w:val="0"/>
        <w:autoSpaceDN w:val="0"/>
        <w:ind w:left="0" w:firstLine="0"/>
        <w:jc w:val="both"/>
        <w:rPr>
          <w:rFonts w:asciiTheme="minorHAnsi" w:hAnsiTheme="minorHAnsi" w:cstheme="minorHAnsi"/>
          <w:b/>
        </w:rPr>
      </w:pPr>
      <w:r w:rsidRPr="00A82BC2">
        <w:rPr>
          <w:rFonts w:asciiTheme="minorHAnsi" w:hAnsiTheme="minorHAnsi" w:cstheme="minorHAnsi"/>
          <w:b/>
        </w:rPr>
        <w:t>Apport de la terre végétal</w:t>
      </w:r>
      <w:r>
        <w:rPr>
          <w:rFonts w:asciiTheme="minorHAnsi" w:hAnsiTheme="minorHAnsi" w:cstheme="minorHAnsi"/>
          <w:b/>
        </w:rPr>
        <w:t xml:space="preserve"> </w:t>
      </w:r>
    </w:p>
    <w:p w14:paraId="1C5A427C" w14:textId="77777777" w:rsidR="00A6101B" w:rsidRPr="00A82BC2" w:rsidRDefault="00A6101B" w:rsidP="00A6101B">
      <w:pPr>
        <w:tabs>
          <w:tab w:val="left" w:pos="786"/>
        </w:tabs>
        <w:jc w:val="both"/>
        <w:rPr>
          <w:rFonts w:asciiTheme="minorHAnsi" w:hAnsiTheme="minorHAnsi" w:cstheme="minorHAnsi"/>
          <w:b/>
        </w:rPr>
      </w:pPr>
    </w:p>
    <w:p w14:paraId="4DB5478B" w14:textId="77777777" w:rsidR="00A6101B" w:rsidRDefault="00A6101B" w:rsidP="00A6101B">
      <w:pPr>
        <w:pStyle w:val="Corpsdetexte"/>
        <w:jc w:val="both"/>
        <w:rPr>
          <w:rFonts w:asciiTheme="minorHAnsi" w:hAnsiTheme="minorHAnsi" w:cstheme="minorHAnsi"/>
          <w:sz w:val="22"/>
          <w:szCs w:val="22"/>
        </w:rPr>
      </w:pPr>
      <w:r>
        <w:rPr>
          <w:rFonts w:asciiTheme="minorHAnsi" w:hAnsiTheme="minorHAnsi" w:cstheme="minorHAnsi"/>
          <w:sz w:val="22"/>
          <w:szCs w:val="22"/>
        </w:rPr>
        <w:t xml:space="preserve">Les parcelles dédiées aux cultures maraichage, ornementale et légumineuse seront remplies par de la terre végétale sur une profondeur minimale </w:t>
      </w:r>
      <w:r w:rsidRPr="00DB662A">
        <w:rPr>
          <w:rFonts w:asciiTheme="minorHAnsi" w:hAnsiTheme="minorHAnsi" w:cstheme="minorHAnsi"/>
          <w:sz w:val="22"/>
          <w:szCs w:val="22"/>
        </w:rPr>
        <w:t xml:space="preserve">de 30 cm. </w:t>
      </w:r>
      <w:r>
        <w:rPr>
          <w:rFonts w:asciiTheme="minorHAnsi" w:hAnsiTheme="minorHAnsi" w:cstheme="minorHAnsi"/>
          <w:sz w:val="22"/>
          <w:szCs w:val="22"/>
        </w:rPr>
        <w:t>La terre végétale apportée devra être soumise à la validation du maitre d’ouvrage avant sa mise en place.</w:t>
      </w:r>
    </w:p>
    <w:p w14:paraId="3E8677B0" w14:textId="77777777" w:rsidR="00A6101B" w:rsidRDefault="00A6101B" w:rsidP="00A6101B">
      <w:pPr>
        <w:pStyle w:val="Corpsdetexte"/>
        <w:jc w:val="both"/>
        <w:rPr>
          <w:rFonts w:asciiTheme="minorHAnsi" w:hAnsiTheme="minorHAnsi" w:cstheme="minorHAnsi"/>
          <w:sz w:val="22"/>
          <w:szCs w:val="22"/>
        </w:rPr>
      </w:pPr>
    </w:p>
    <w:p w14:paraId="47AA6CC2" w14:textId="77777777" w:rsidR="00A6101B" w:rsidRPr="00B46915" w:rsidRDefault="00A6101B" w:rsidP="00A6101B">
      <w:pPr>
        <w:jc w:val="both"/>
        <w:rPr>
          <w:rFonts w:asciiTheme="minorHAnsi" w:hAnsiTheme="minorHAnsi" w:cstheme="minorHAnsi"/>
          <w:b/>
          <w:iCs/>
          <w:spacing w:val="-2"/>
        </w:rPr>
      </w:pPr>
      <w:r w:rsidRPr="00B46915">
        <w:rPr>
          <w:rFonts w:asciiTheme="minorHAnsi" w:hAnsiTheme="minorHAnsi" w:cstheme="minorHAnsi"/>
          <w:b/>
          <w:iCs/>
        </w:rPr>
        <w:t>Article</w:t>
      </w:r>
      <w:r w:rsidRPr="00B46915">
        <w:rPr>
          <w:rFonts w:asciiTheme="minorHAnsi" w:hAnsiTheme="minorHAnsi" w:cstheme="minorHAnsi"/>
          <w:b/>
          <w:iCs/>
          <w:spacing w:val="11"/>
        </w:rPr>
        <w:t xml:space="preserve"> </w:t>
      </w:r>
      <w:r>
        <w:rPr>
          <w:rFonts w:asciiTheme="minorHAnsi" w:hAnsiTheme="minorHAnsi" w:cstheme="minorHAnsi"/>
          <w:b/>
          <w:iCs/>
        </w:rPr>
        <w:t>payé</w:t>
      </w:r>
      <w:r w:rsidRPr="00B46915">
        <w:rPr>
          <w:rFonts w:asciiTheme="minorHAnsi" w:hAnsiTheme="minorHAnsi" w:cstheme="minorHAnsi"/>
          <w:b/>
          <w:iCs/>
          <w:spacing w:val="-11"/>
        </w:rPr>
        <w:t xml:space="preserve"> </w:t>
      </w:r>
      <w:r w:rsidRPr="00B46915">
        <w:rPr>
          <w:rFonts w:asciiTheme="minorHAnsi" w:hAnsiTheme="minorHAnsi" w:cstheme="minorHAnsi"/>
          <w:b/>
          <w:iCs/>
        </w:rPr>
        <w:t>en</w:t>
      </w:r>
      <w:r w:rsidRPr="00B46915">
        <w:rPr>
          <w:rFonts w:asciiTheme="minorHAnsi" w:hAnsiTheme="minorHAnsi" w:cstheme="minorHAnsi"/>
          <w:b/>
          <w:iCs/>
          <w:spacing w:val="-6"/>
        </w:rPr>
        <w:t xml:space="preserve"> </w:t>
      </w:r>
      <w:r w:rsidRPr="00B46915">
        <w:rPr>
          <w:rFonts w:asciiTheme="minorHAnsi" w:hAnsiTheme="minorHAnsi" w:cstheme="minorHAnsi"/>
          <w:b/>
          <w:iCs/>
        </w:rPr>
        <w:t>mètre</w:t>
      </w:r>
      <w:r w:rsidRPr="00B46915">
        <w:rPr>
          <w:rFonts w:asciiTheme="minorHAnsi" w:hAnsiTheme="minorHAnsi" w:cstheme="minorHAnsi"/>
          <w:b/>
          <w:iCs/>
          <w:spacing w:val="3"/>
        </w:rPr>
        <w:t xml:space="preserve"> </w:t>
      </w:r>
      <w:r w:rsidRPr="00B46915">
        <w:rPr>
          <w:rFonts w:asciiTheme="minorHAnsi" w:hAnsiTheme="minorHAnsi" w:cstheme="minorHAnsi"/>
          <w:b/>
          <w:iCs/>
          <w:spacing w:val="-2"/>
        </w:rPr>
        <w:t>cube</w:t>
      </w:r>
    </w:p>
    <w:p w14:paraId="701B35CD" w14:textId="77777777" w:rsidR="00A6101B" w:rsidRPr="005535D4" w:rsidRDefault="00A6101B" w:rsidP="00A6101B">
      <w:pPr>
        <w:jc w:val="both"/>
        <w:rPr>
          <w:rFonts w:asciiTheme="minorHAnsi" w:hAnsiTheme="minorHAnsi" w:cstheme="minorHAnsi"/>
          <w:b/>
          <w:i/>
        </w:rPr>
      </w:pPr>
    </w:p>
    <w:p w14:paraId="5EEBE5D1" w14:textId="77777777" w:rsidR="00A6101B" w:rsidRDefault="00A6101B" w:rsidP="00A6101B">
      <w:pPr>
        <w:pStyle w:val="Corpsdetexte"/>
        <w:jc w:val="both"/>
        <w:rPr>
          <w:rFonts w:asciiTheme="minorHAnsi" w:hAnsiTheme="minorHAnsi" w:cstheme="minorHAnsi"/>
          <w:sz w:val="22"/>
          <w:szCs w:val="22"/>
        </w:rPr>
      </w:pPr>
    </w:p>
    <w:p w14:paraId="1ADC75F1" w14:textId="77777777" w:rsidR="00A6101B" w:rsidRDefault="00A6101B" w:rsidP="00A6101B">
      <w:pPr>
        <w:rPr>
          <w:rFonts w:asciiTheme="minorHAnsi" w:hAnsiTheme="minorHAnsi" w:cstheme="minorHAnsi"/>
          <w:b/>
          <w:spacing w:val="-2"/>
          <w:w w:val="90"/>
          <w:u w:val="thick"/>
        </w:rPr>
      </w:pPr>
      <w:r w:rsidRPr="005535D4">
        <w:rPr>
          <w:rFonts w:asciiTheme="minorHAnsi" w:hAnsiTheme="minorHAnsi" w:cstheme="minorHAnsi"/>
          <w:b/>
          <w:w w:val="90"/>
          <w:u w:val="thick"/>
        </w:rPr>
        <w:t>ARTICLE</w:t>
      </w:r>
      <w:r w:rsidRPr="005535D4">
        <w:rPr>
          <w:rFonts w:asciiTheme="minorHAnsi" w:hAnsiTheme="minorHAnsi" w:cstheme="minorHAnsi"/>
          <w:b/>
          <w:spacing w:val="-10"/>
          <w:w w:val="90"/>
          <w:u w:val="thick"/>
        </w:rPr>
        <w:t xml:space="preserve"> </w:t>
      </w:r>
      <w:r w:rsidRPr="005535D4">
        <w:rPr>
          <w:rFonts w:asciiTheme="minorHAnsi" w:hAnsiTheme="minorHAnsi" w:cstheme="minorHAnsi"/>
          <w:b/>
          <w:w w:val="90"/>
          <w:u w:val="thick"/>
        </w:rPr>
        <w:t>2 :</w:t>
      </w:r>
      <w:r w:rsidRPr="005535D4">
        <w:rPr>
          <w:rFonts w:asciiTheme="minorHAnsi" w:hAnsiTheme="minorHAnsi" w:cstheme="minorHAnsi"/>
          <w:b/>
          <w:spacing w:val="24"/>
          <w:u w:val="thick"/>
        </w:rPr>
        <w:t xml:space="preserve"> </w:t>
      </w:r>
      <w:r w:rsidRPr="005535D4">
        <w:rPr>
          <w:rFonts w:asciiTheme="minorHAnsi" w:hAnsiTheme="minorHAnsi" w:cstheme="minorHAnsi"/>
          <w:b/>
          <w:w w:val="90"/>
          <w:u w:val="thick"/>
        </w:rPr>
        <w:t>TRAVAUX</w:t>
      </w:r>
      <w:r w:rsidRPr="005535D4">
        <w:rPr>
          <w:rFonts w:asciiTheme="minorHAnsi" w:hAnsiTheme="minorHAnsi" w:cstheme="minorHAnsi"/>
          <w:b/>
          <w:spacing w:val="-1"/>
          <w:w w:val="90"/>
          <w:u w:val="thick"/>
        </w:rPr>
        <w:t xml:space="preserve"> </w:t>
      </w:r>
      <w:r w:rsidRPr="005535D4">
        <w:rPr>
          <w:rFonts w:asciiTheme="minorHAnsi" w:hAnsiTheme="minorHAnsi" w:cstheme="minorHAnsi"/>
          <w:b/>
          <w:w w:val="90"/>
          <w:u w:val="thick"/>
        </w:rPr>
        <w:t>D'AMENAGEMENT</w:t>
      </w:r>
      <w:r w:rsidRPr="005535D4">
        <w:rPr>
          <w:rFonts w:asciiTheme="minorHAnsi" w:hAnsiTheme="minorHAnsi" w:cstheme="minorHAnsi"/>
          <w:b/>
          <w:spacing w:val="1"/>
          <w:u w:val="thick"/>
        </w:rPr>
        <w:t xml:space="preserve"> </w:t>
      </w:r>
      <w:r w:rsidRPr="005535D4">
        <w:rPr>
          <w:rFonts w:asciiTheme="minorHAnsi" w:hAnsiTheme="minorHAnsi" w:cstheme="minorHAnsi"/>
          <w:b/>
          <w:w w:val="90"/>
          <w:u w:val="thick"/>
        </w:rPr>
        <w:t>D'UN</w:t>
      </w:r>
      <w:r w:rsidRPr="005535D4">
        <w:rPr>
          <w:rFonts w:asciiTheme="minorHAnsi" w:hAnsiTheme="minorHAnsi" w:cstheme="minorHAnsi"/>
          <w:b/>
          <w:spacing w:val="-10"/>
          <w:w w:val="90"/>
          <w:u w:val="thick"/>
        </w:rPr>
        <w:t xml:space="preserve"> </w:t>
      </w:r>
      <w:r w:rsidRPr="005535D4">
        <w:rPr>
          <w:rFonts w:asciiTheme="minorHAnsi" w:hAnsiTheme="minorHAnsi" w:cstheme="minorHAnsi"/>
          <w:b/>
          <w:w w:val="90"/>
          <w:u w:val="thick"/>
        </w:rPr>
        <w:t>BASSIN</w:t>
      </w:r>
      <w:r w:rsidRPr="005535D4">
        <w:rPr>
          <w:rFonts w:asciiTheme="minorHAnsi" w:hAnsiTheme="minorHAnsi" w:cstheme="minorHAnsi"/>
          <w:b/>
          <w:spacing w:val="-6"/>
          <w:w w:val="90"/>
          <w:u w:val="thick"/>
        </w:rPr>
        <w:t xml:space="preserve"> </w:t>
      </w:r>
      <w:r w:rsidRPr="005535D4">
        <w:rPr>
          <w:rFonts w:asciiTheme="minorHAnsi" w:hAnsiTheme="minorHAnsi" w:cstheme="minorHAnsi"/>
          <w:b/>
          <w:spacing w:val="-2"/>
          <w:w w:val="90"/>
          <w:u w:val="thick"/>
        </w:rPr>
        <w:t>D</w:t>
      </w:r>
      <w:r>
        <w:rPr>
          <w:rFonts w:asciiTheme="minorHAnsi" w:hAnsiTheme="minorHAnsi" w:cstheme="minorHAnsi"/>
          <w:b/>
          <w:spacing w:val="-2"/>
          <w:w w:val="90"/>
          <w:u w:val="thick"/>
        </w:rPr>
        <w:t>E STOCKAGE DES EAUX D</w:t>
      </w:r>
      <w:r w:rsidRPr="005535D4">
        <w:rPr>
          <w:rFonts w:asciiTheme="minorHAnsi" w:hAnsiTheme="minorHAnsi" w:cstheme="minorHAnsi"/>
          <w:b/>
          <w:spacing w:val="-2"/>
          <w:w w:val="90"/>
          <w:u w:val="thick"/>
        </w:rPr>
        <w:t>'IRRIGATION</w:t>
      </w:r>
    </w:p>
    <w:p w14:paraId="16A5716D" w14:textId="77777777" w:rsidR="00A6101B" w:rsidRPr="005535D4" w:rsidRDefault="00A6101B" w:rsidP="00A6101B">
      <w:pPr>
        <w:rPr>
          <w:rFonts w:asciiTheme="minorHAnsi" w:hAnsiTheme="minorHAnsi" w:cstheme="minorHAnsi"/>
          <w:b/>
        </w:rPr>
      </w:pPr>
    </w:p>
    <w:p w14:paraId="63FD1207" w14:textId="77777777" w:rsidR="00A6101B" w:rsidRPr="00100C4E" w:rsidRDefault="00A6101B" w:rsidP="007A07AA">
      <w:pPr>
        <w:widowControl w:val="0"/>
        <w:numPr>
          <w:ilvl w:val="1"/>
          <w:numId w:val="11"/>
        </w:numPr>
        <w:tabs>
          <w:tab w:val="left" w:pos="803"/>
        </w:tabs>
        <w:autoSpaceDE w:val="0"/>
        <w:autoSpaceDN w:val="0"/>
        <w:ind w:left="0" w:firstLine="0"/>
        <w:rPr>
          <w:rFonts w:asciiTheme="minorHAnsi" w:hAnsiTheme="minorHAnsi" w:cstheme="minorHAnsi"/>
          <w:b/>
        </w:rPr>
      </w:pPr>
      <w:r w:rsidRPr="00100C4E">
        <w:rPr>
          <w:rFonts w:asciiTheme="minorHAnsi" w:hAnsiTheme="minorHAnsi" w:cstheme="minorHAnsi"/>
          <w:b/>
        </w:rPr>
        <w:t>Terrassement (Remblais et Déblais / avec finition des parois)</w:t>
      </w:r>
    </w:p>
    <w:p w14:paraId="7EA96F8E" w14:textId="77777777" w:rsidR="00A6101B" w:rsidRPr="005535D4"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z w:val="22"/>
          <w:szCs w:val="22"/>
        </w:rPr>
        <w:t>Le</w:t>
      </w:r>
      <w:r w:rsidRPr="005535D4">
        <w:rPr>
          <w:rFonts w:asciiTheme="minorHAnsi" w:hAnsiTheme="minorHAnsi" w:cstheme="minorHAnsi"/>
          <w:spacing w:val="-2"/>
          <w:sz w:val="22"/>
          <w:szCs w:val="22"/>
        </w:rPr>
        <w:t xml:space="preserve"> </w:t>
      </w:r>
      <w:r w:rsidRPr="005535D4">
        <w:rPr>
          <w:rFonts w:asciiTheme="minorHAnsi" w:hAnsiTheme="minorHAnsi" w:cstheme="minorHAnsi"/>
          <w:sz w:val="22"/>
          <w:szCs w:val="22"/>
        </w:rPr>
        <w:t>bassin</w:t>
      </w:r>
      <w:r>
        <w:rPr>
          <w:rFonts w:asciiTheme="minorHAnsi" w:hAnsiTheme="minorHAnsi" w:cstheme="minorHAnsi"/>
          <w:sz w:val="22"/>
          <w:szCs w:val="22"/>
        </w:rPr>
        <w:t xml:space="preserve"> (de dimension 15 m* 10 m*1.8 m)</w:t>
      </w:r>
      <w:r w:rsidRPr="005535D4">
        <w:rPr>
          <w:rFonts w:asciiTheme="minorHAnsi" w:hAnsiTheme="minorHAnsi" w:cstheme="minorHAnsi"/>
          <w:sz w:val="22"/>
          <w:szCs w:val="22"/>
        </w:rPr>
        <w:t xml:space="preserve"> est</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une</w:t>
      </w:r>
      <w:r w:rsidRPr="005535D4">
        <w:rPr>
          <w:rFonts w:asciiTheme="minorHAnsi" w:hAnsiTheme="minorHAnsi" w:cstheme="minorHAnsi"/>
          <w:spacing w:val="-2"/>
          <w:sz w:val="22"/>
          <w:szCs w:val="22"/>
        </w:rPr>
        <w:t xml:space="preserve"> </w:t>
      </w:r>
      <w:r w:rsidRPr="005535D4">
        <w:rPr>
          <w:rFonts w:asciiTheme="minorHAnsi" w:hAnsiTheme="minorHAnsi" w:cstheme="minorHAnsi"/>
          <w:sz w:val="22"/>
          <w:szCs w:val="22"/>
        </w:rPr>
        <w:t>composante essentielle d'un projet d'installation</w:t>
      </w:r>
      <w:r w:rsidRPr="005535D4">
        <w:rPr>
          <w:rFonts w:asciiTheme="minorHAnsi" w:hAnsiTheme="minorHAnsi" w:cstheme="minorHAnsi"/>
          <w:spacing w:val="-12"/>
          <w:sz w:val="22"/>
          <w:szCs w:val="22"/>
        </w:rPr>
        <w:t xml:space="preserve"> </w:t>
      </w:r>
      <w:r w:rsidRPr="005535D4">
        <w:rPr>
          <w:rFonts w:asciiTheme="minorHAnsi" w:hAnsiTheme="minorHAnsi" w:cstheme="minorHAnsi"/>
          <w:sz w:val="22"/>
          <w:szCs w:val="22"/>
        </w:rPr>
        <w:t>du sy</w:t>
      </w:r>
      <w:r>
        <w:rPr>
          <w:rFonts w:asciiTheme="minorHAnsi" w:hAnsiTheme="minorHAnsi" w:cstheme="minorHAnsi"/>
          <w:sz w:val="22"/>
          <w:szCs w:val="22"/>
        </w:rPr>
        <w:t>stème d'irrigation localisée, il</w:t>
      </w:r>
      <w:r w:rsidRPr="005535D4">
        <w:rPr>
          <w:rFonts w:asciiTheme="minorHAnsi" w:hAnsiTheme="minorHAnsi" w:cstheme="minorHAnsi"/>
          <w:sz w:val="22"/>
          <w:szCs w:val="22"/>
        </w:rPr>
        <w:t xml:space="preserve"> est</w:t>
      </w:r>
      <w:r w:rsidRPr="005535D4">
        <w:rPr>
          <w:rFonts w:asciiTheme="minorHAnsi" w:hAnsiTheme="minorHAnsi" w:cstheme="minorHAnsi"/>
          <w:spacing w:val="-17"/>
          <w:sz w:val="22"/>
          <w:szCs w:val="22"/>
        </w:rPr>
        <w:t xml:space="preserve"> </w:t>
      </w:r>
      <w:r w:rsidRPr="005535D4">
        <w:rPr>
          <w:rFonts w:asciiTheme="minorHAnsi" w:hAnsiTheme="minorHAnsi" w:cstheme="minorHAnsi"/>
          <w:sz w:val="22"/>
          <w:szCs w:val="22"/>
        </w:rPr>
        <w:t>l'endroit</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14"/>
          <w:sz w:val="22"/>
          <w:szCs w:val="22"/>
        </w:rPr>
        <w:t xml:space="preserve"> </w:t>
      </w:r>
      <w:r w:rsidRPr="005535D4">
        <w:rPr>
          <w:rFonts w:asciiTheme="minorHAnsi" w:hAnsiTheme="minorHAnsi" w:cstheme="minorHAnsi"/>
          <w:sz w:val="22"/>
          <w:szCs w:val="22"/>
        </w:rPr>
        <w:t>stockage</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et</w:t>
      </w:r>
      <w:r w:rsidRPr="005535D4">
        <w:rPr>
          <w:rFonts w:asciiTheme="minorHAnsi" w:hAnsiTheme="minorHAnsi" w:cstheme="minorHAnsi"/>
          <w:spacing w:val="-11"/>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20"/>
          <w:sz w:val="22"/>
          <w:szCs w:val="22"/>
        </w:rPr>
        <w:t xml:space="preserve"> </w:t>
      </w:r>
      <w:r>
        <w:rPr>
          <w:rFonts w:asciiTheme="minorHAnsi" w:hAnsiTheme="minorHAnsi" w:cstheme="minorHAnsi"/>
          <w:sz w:val="22"/>
          <w:szCs w:val="22"/>
        </w:rPr>
        <w:t>dé</w:t>
      </w:r>
      <w:r w:rsidRPr="005535D4">
        <w:rPr>
          <w:rFonts w:asciiTheme="minorHAnsi" w:hAnsiTheme="minorHAnsi" w:cstheme="minorHAnsi"/>
          <w:sz w:val="22"/>
          <w:szCs w:val="22"/>
        </w:rPr>
        <w:t>cantation</w:t>
      </w:r>
      <w:r w:rsidRPr="005535D4">
        <w:rPr>
          <w:rFonts w:asciiTheme="minorHAnsi" w:hAnsiTheme="minorHAnsi" w:cstheme="minorHAnsi"/>
          <w:spacing w:val="12"/>
          <w:sz w:val="22"/>
          <w:szCs w:val="22"/>
        </w:rPr>
        <w:t xml:space="preserve"> </w:t>
      </w:r>
      <w:r w:rsidRPr="005535D4">
        <w:rPr>
          <w:rFonts w:asciiTheme="minorHAnsi" w:hAnsiTheme="minorHAnsi" w:cstheme="minorHAnsi"/>
          <w:sz w:val="22"/>
          <w:szCs w:val="22"/>
        </w:rPr>
        <w:t>des</w:t>
      </w:r>
      <w:r w:rsidRPr="005535D4">
        <w:rPr>
          <w:rFonts w:asciiTheme="minorHAnsi" w:hAnsiTheme="minorHAnsi" w:cstheme="minorHAnsi"/>
          <w:spacing w:val="-4"/>
          <w:sz w:val="22"/>
          <w:szCs w:val="22"/>
        </w:rPr>
        <w:t xml:space="preserve"> </w:t>
      </w:r>
      <w:r w:rsidRPr="005535D4">
        <w:rPr>
          <w:rFonts w:asciiTheme="minorHAnsi" w:hAnsiTheme="minorHAnsi" w:cstheme="minorHAnsi"/>
          <w:sz w:val="22"/>
          <w:szCs w:val="22"/>
        </w:rPr>
        <w:t>eaux</w:t>
      </w:r>
      <w:r w:rsidRPr="005535D4">
        <w:rPr>
          <w:rFonts w:asciiTheme="minorHAnsi" w:hAnsiTheme="minorHAnsi" w:cstheme="minorHAnsi"/>
          <w:spacing w:val="-2"/>
          <w:sz w:val="22"/>
          <w:szCs w:val="22"/>
        </w:rPr>
        <w:t xml:space="preserve"> </w:t>
      </w:r>
      <w:r w:rsidRPr="005535D4">
        <w:rPr>
          <w:rFonts w:asciiTheme="minorHAnsi" w:hAnsiTheme="minorHAnsi" w:cstheme="minorHAnsi"/>
          <w:sz w:val="22"/>
          <w:szCs w:val="22"/>
        </w:rPr>
        <w:t>avant leur</w:t>
      </w:r>
      <w:r w:rsidRPr="005535D4">
        <w:rPr>
          <w:rFonts w:asciiTheme="minorHAnsi" w:hAnsiTheme="minorHAnsi" w:cstheme="minorHAnsi"/>
          <w:spacing w:val="-7"/>
          <w:sz w:val="22"/>
          <w:szCs w:val="22"/>
        </w:rPr>
        <w:t xml:space="preserve"> </w:t>
      </w:r>
      <w:r>
        <w:rPr>
          <w:rFonts w:asciiTheme="minorHAnsi" w:hAnsiTheme="minorHAnsi" w:cstheme="minorHAnsi"/>
          <w:sz w:val="22"/>
          <w:szCs w:val="22"/>
        </w:rPr>
        <w:t>ré</w:t>
      </w:r>
      <w:r w:rsidRPr="005535D4">
        <w:rPr>
          <w:rFonts w:asciiTheme="minorHAnsi" w:hAnsiTheme="minorHAnsi" w:cstheme="minorHAnsi"/>
          <w:sz w:val="22"/>
          <w:szCs w:val="22"/>
        </w:rPr>
        <w:t>partition</w:t>
      </w:r>
      <w:r w:rsidRPr="005535D4">
        <w:rPr>
          <w:rFonts w:asciiTheme="minorHAnsi" w:hAnsiTheme="minorHAnsi" w:cstheme="minorHAnsi"/>
          <w:spacing w:val="10"/>
          <w:sz w:val="22"/>
          <w:szCs w:val="22"/>
        </w:rPr>
        <w:t xml:space="preserve"> </w:t>
      </w:r>
      <w:r w:rsidRPr="005535D4">
        <w:rPr>
          <w:rFonts w:asciiTheme="minorHAnsi" w:hAnsiTheme="minorHAnsi" w:cstheme="minorHAnsi"/>
          <w:sz w:val="22"/>
          <w:szCs w:val="22"/>
        </w:rPr>
        <w:t>sur</w:t>
      </w:r>
      <w:r w:rsidRPr="005535D4">
        <w:rPr>
          <w:rFonts w:asciiTheme="minorHAnsi" w:hAnsiTheme="minorHAnsi" w:cstheme="minorHAnsi"/>
          <w:spacing w:val="-2"/>
          <w:sz w:val="22"/>
          <w:szCs w:val="22"/>
        </w:rPr>
        <w:t xml:space="preserve"> </w:t>
      </w:r>
      <w:r w:rsidRPr="005535D4">
        <w:rPr>
          <w:rFonts w:asciiTheme="minorHAnsi" w:hAnsiTheme="minorHAnsi" w:cstheme="minorHAnsi"/>
          <w:sz w:val="22"/>
          <w:szCs w:val="22"/>
        </w:rPr>
        <w:t>tout</w:t>
      </w:r>
      <w:r w:rsidRPr="005535D4">
        <w:rPr>
          <w:rFonts w:asciiTheme="minorHAnsi" w:hAnsiTheme="minorHAnsi" w:cstheme="minorHAnsi"/>
          <w:spacing w:val="-7"/>
          <w:sz w:val="22"/>
          <w:szCs w:val="22"/>
        </w:rPr>
        <w:t xml:space="preserve"> </w:t>
      </w:r>
      <w:r w:rsidRPr="005535D4">
        <w:rPr>
          <w:rFonts w:asciiTheme="minorHAnsi" w:hAnsiTheme="minorHAnsi" w:cstheme="minorHAnsi"/>
          <w:sz w:val="22"/>
          <w:szCs w:val="22"/>
        </w:rPr>
        <w:t>le</w:t>
      </w:r>
      <w:r w:rsidRPr="005535D4">
        <w:rPr>
          <w:rFonts w:asciiTheme="minorHAnsi" w:hAnsiTheme="minorHAnsi" w:cstheme="minorHAnsi"/>
          <w:spacing w:val="-14"/>
          <w:sz w:val="22"/>
          <w:szCs w:val="22"/>
        </w:rPr>
        <w:t xml:space="preserve"> </w:t>
      </w:r>
      <w:r>
        <w:rPr>
          <w:rFonts w:asciiTheme="minorHAnsi" w:hAnsiTheme="minorHAnsi" w:cstheme="minorHAnsi"/>
          <w:sz w:val="22"/>
          <w:szCs w:val="22"/>
        </w:rPr>
        <w:t>ré</w:t>
      </w:r>
      <w:r w:rsidRPr="005535D4">
        <w:rPr>
          <w:rFonts w:asciiTheme="minorHAnsi" w:hAnsiTheme="minorHAnsi" w:cstheme="minorHAnsi"/>
          <w:sz w:val="22"/>
          <w:szCs w:val="22"/>
        </w:rPr>
        <w:t>seau</w:t>
      </w:r>
      <w:r w:rsidRPr="005535D4">
        <w:rPr>
          <w:rFonts w:asciiTheme="minorHAnsi" w:hAnsiTheme="minorHAnsi" w:cstheme="minorHAnsi"/>
          <w:spacing w:val="6"/>
          <w:sz w:val="22"/>
          <w:szCs w:val="22"/>
        </w:rPr>
        <w:t xml:space="preserve"> </w:t>
      </w:r>
      <w:r w:rsidRPr="005535D4">
        <w:rPr>
          <w:rFonts w:asciiTheme="minorHAnsi" w:hAnsiTheme="minorHAnsi" w:cstheme="minorHAnsi"/>
          <w:spacing w:val="-2"/>
          <w:sz w:val="22"/>
          <w:szCs w:val="22"/>
        </w:rPr>
        <w:t>d'irrigation.</w:t>
      </w:r>
    </w:p>
    <w:p w14:paraId="452992B2" w14:textId="77777777" w:rsidR="00A6101B" w:rsidRPr="005535D4" w:rsidRDefault="00A6101B" w:rsidP="00A6101B">
      <w:pPr>
        <w:pStyle w:val="Corpsdetexte"/>
        <w:rPr>
          <w:rFonts w:asciiTheme="minorHAnsi" w:hAnsiTheme="minorHAnsi" w:cstheme="minorHAnsi"/>
          <w:sz w:val="22"/>
          <w:szCs w:val="22"/>
        </w:rPr>
      </w:pPr>
    </w:p>
    <w:p w14:paraId="66ED9718" w14:textId="77777777" w:rsidR="00A6101B" w:rsidRDefault="00A6101B" w:rsidP="00A6101B">
      <w:pPr>
        <w:pStyle w:val="Corpsdetexte"/>
        <w:ind w:right="972"/>
        <w:rPr>
          <w:rFonts w:asciiTheme="minorHAnsi" w:hAnsiTheme="minorHAnsi" w:cstheme="minorHAnsi"/>
          <w:spacing w:val="-2"/>
          <w:sz w:val="22"/>
          <w:szCs w:val="22"/>
        </w:rPr>
      </w:pPr>
      <w:r w:rsidRPr="005535D4">
        <w:rPr>
          <w:rFonts w:asciiTheme="minorHAnsi" w:hAnsiTheme="minorHAnsi" w:cstheme="minorHAnsi"/>
          <w:sz w:val="22"/>
          <w:szCs w:val="22"/>
        </w:rPr>
        <w:t>Avant le terrassement l'Entreprise doit</w:t>
      </w:r>
      <w:r w:rsidRPr="005535D4">
        <w:rPr>
          <w:rFonts w:asciiTheme="minorHAnsi" w:hAnsiTheme="minorHAnsi" w:cstheme="minorHAnsi"/>
          <w:spacing w:val="-2"/>
          <w:sz w:val="22"/>
          <w:szCs w:val="22"/>
        </w:rPr>
        <w:t xml:space="preserve"> </w:t>
      </w:r>
      <w:r w:rsidRPr="005535D4">
        <w:rPr>
          <w:rFonts w:asciiTheme="minorHAnsi" w:hAnsiTheme="minorHAnsi" w:cstheme="minorHAnsi"/>
          <w:sz w:val="22"/>
          <w:szCs w:val="22"/>
        </w:rPr>
        <w:t>se</w:t>
      </w:r>
      <w:r w:rsidRPr="005535D4">
        <w:rPr>
          <w:rFonts w:asciiTheme="minorHAnsi" w:hAnsiTheme="minorHAnsi" w:cstheme="minorHAnsi"/>
          <w:spacing w:val="-6"/>
          <w:sz w:val="22"/>
          <w:szCs w:val="22"/>
        </w:rPr>
        <w:t xml:space="preserve"> </w:t>
      </w:r>
      <w:r>
        <w:rPr>
          <w:rFonts w:asciiTheme="minorHAnsi" w:hAnsiTheme="minorHAnsi" w:cstheme="minorHAnsi"/>
          <w:sz w:val="22"/>
          <w:szCs w:val="22"/>
        </w:rPr>
        <w:t>référer au plan proposé</w:t>
      </w:r>
      <w:r w:rsidRPr="005535D4">
        <w:rPr>
          <w:rFonts w:asciiTheme="minorHAnsi" w:hAnsiTheme="minorHAnsi" w:cstheme="minorHAnsi"/>
          <w:sz w:val="22"/>
          <w:szCs w:val="22"/>
        </w:rPr>
        <w:t xml:space="preserve"> par</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le</w:t>
      </w:r>
      <w:r w:rsidRPr="005535D4">
        <w:rPr>
          <w:rFonts w:asciiTheme="minorHAnsi" w:hAnsiTheme="minorHAnsi" w:cstheme="minorHAnsi"/>
          <w:spacing w:val="-7"/>
          <w:sz w:val="22"/>
          <w:szCs w:val="22"/>
        </w:rPr>
        <w:t xml:space="preserve"> </w:t>
      </w:r>
      <w:r>
        <w:rPr>
          <w:rFonts w:asciiTheme="minorHAnsi" w:hAnsiTheme="minorHAnsi" w:cstheme="minorHAnsi"/>
          <w:sz w:val="22"/>
          <w:szCs w:val="22"/>
        </w:rPr>
        <w:t>maitre d'ouvrage</w:t>
      </w:r>
      <w:r w:rsidRPr="005535D4">
        <w:rPr>
          <w:rFonts w:asciiTheme="minorHAnsi" w:hAnsiTheme="minorHAnsi" w:cstheme="minorHAnsi"/>
          <w:spacing w:val="-2"/>
          <w:sz w:val="22"/>
          <w:szCs w:val="22"/>
        </w:rPr>
        <w:t>.</w:t>
      </w:r>
    </w:p>
    <w:p w14:paraId="43CA6B28" w14:textId="77777777" w:rsidR="00A6101B" w:rsidRPr="005535D4" w:rsidRDefault="00A6101B" w:rsidP="00A6101B">
      <w:pPr>
        <w:pStyle w:val="Corpsdetexte"/>
        <w:ind w:right="972"/>
        <w:rPr>
          <w:rFonts w:asciiTheme="minorHAnsi" w:hAnsiTheme="minorHAnsi" w:cstheme="minorHAnsi"/>
          <w:sz w:val="22"/>
          <w:szCs w:val="22"/>
        </w:rPr>
      </w:pPr>
    </w:p>
    <w:p w14:paraId="477DA58A" w14:textId="77777777" w:rsidR="00A6101B" w:rsidRDefault="00A6101B" w:rsidP="00A6101B">
      <w:pPr>
        <w:pStyle w:val="Corpsdetexte"/>
        <w:jc w:val="both"/>
        <w:rPr>
          <w:rFonts w:asciiTheme="minorHAnsi" w:hAnsiTheme="minorHAnsi" w:cstheme="minorHAnsi"/>
          <w:spacing w:val="-2"/>
          <w:sz w:val="22"/>
          <w:szCs w:val="22"/>
        </w:rPr>
      </w:pPr>
      <w:r w:rsidRPr="00523A36">
        <w:rPr>
          <w:rFonts w:asciiTheme="minorHAnsi" w:hAnsiTheme="minorHAnsi" w:cstheme="minorHAnsi"/>
          <w:sz w:val="22"/>
          <w:szCs w:val="22"/>
        </w:rPr>
        <w:t>La réalisation du bassin de stockage des eaux</w:t>
      </w:r>
      <w:r w:rsidRPr="00523A36">
        <w:rPr>
          <w:rFonts w:asciiTheme="minorHAnsi" w:hAnsiTheme="minorHAnsi" w:cstheme="minorHAnsi"/>
          <w:spacing w:val="-7"/>
          <w:sz w:val="22"/>
          <w:szCs w:val="22"/>
        </w:rPr>
        <w:t xml:space="preserve"> </w:t>
      </w:r>
      <w:r w:rsidRPr="00523A36">
        <w:rPr>
          <w:rFonts w:asciiTheme="minorHAnsi" w:hAnsiTheme="minorHAnsi" w:cstheme="minorHAnsi"/>
          <w:sz w:val="22"/>
          <w:szCs w:val="22"/>
        </w:rPr>
        <w:t>doit</w:t>
      </w:r>
      <w:r w:rsidRPr="00523A36">
        <w:rPr>
          <w:rFonts w:asciiTheme="minorHAnsi" w:hAnsiTheme="minorHAnsi" w:cstheme="minorHAnsi"/>
          <w:spacing w:val="10"/>
          <w:sz w:val="22"/>
          <w:szCs w:val="22"/>
        </w:rPr>
        <w:t xml:space="preserve"> </w:t>
      </w:r>
      <w:r w:rsidRPr="00523A36">
        <w:rPr>
          <w:rFonts w:asciiTheme="minorHAnsi" w:hAnsiTheme="minorHAnsi" w:cstheme="minorHAnsi"/>
          <w:sz w:val="22"/>
          <w:szCs w:val="22"/>
        </w:rPr>
        <w:t>respecter</w:t>
      </w:r>
      <w:r w:rsidRPr="00523A36">
        <w:rPr>
          <w:rFonts w:asciiTheme="minorHAnsi" w:hAnsiTheme="minorHAnsi" w:cstheme="minorHAnsi"/>
          <w:spacing w:val="-11"/>
          <w:sz w:val="22"/>
          <w:szCs w:val="22"/>
        </w:rPr>
        <w:t xml:space="preserve"> </w:t>
      </w:r>
      <w:r w:rsidRPr="00523A36">
        <w:rPr>
          <w:rFonts w:asciiTheme="minorHAnsi" w:hAnsiTheme="minorHAnsi" w:cstheme="minorHAnsi"/>
          <w:sz w:val="22"/>
          <w:szCs w:val="22"/>
        </w:rPr>
        <w:t>les</w:t>
      </w:r>
      <w:r w:rsidRPr="00523A36">
        <w:rPr>
          <w:rFonts w:asciiTheme="minorHAnsi" w:hAnsiTheme="minorHAnsi" w:cstheme="minorHAnsi"/>
          <w:spacing w:val="1"/>
          <w:sz w:val="22"/>
          <w:szCs w:val="22"/>
        </w:rPr>
        <w:t xml:space="preserve"> </w:t>
      </w:r>
      <w:r w:rsidRPr="00523A36">
        <w:rPr>
          <w:rFonts w:asciiTheme="minorHAnsi" w:hAnsiTheme="minorHAnsi" w:cstheme="minorHAnsi"/>
          <w:sz w:val="22"/>
          <w:szCs w:val="22"/>
        </w:rPr>
        <w:t>normes</w:t>
      </w:r>
      <w:r w:rsidRPr="00523A36">
        <w:rPr>
          <w:rFonts w:asciiTheme="minorHAnsi" w:hAnsiTheme="minorHAnsi" w:cstheme="minorHAnsi"/>
          <w:spacing w:val="2"/>
          <w:sz w:val="22"/>
          <w:szCs w:val="22"/>
        </w:rPr>
        <w:t xml:space="preserve"> </w:t>
      </w:r>
      <w:r w:rsidRPr="00523A36">
        <w:rPr>
          <w:rFonts w:asciiTheme="minorHAnsi" w:hAnsiTheme="minorHAnsi" w:cstheme="minorHAnsi"/>
          <w:sz w:val="22"/>
          <w:szCs w:val="22"/>
        </w:rPr>
        <w:t>indiquées</w:t>
      </w:r>
      <w:r w:rsidRPr="00523A36">
        <w:rPr>
          <w:rFonts w:asciiTheme="minorHAnsi" w:hAnsiTheme="minorHAnsi" w:cstheme="minorHAnsi"/>
          <w:spacing w:val="18"/>
          <w:sz w:val="22"/>
          <w:szCs w:val="22"/>
        </w:rPr>
        <w:t xml:space="preserve"> </w:t>
      </w:r>
      <w:r w:rsidRPr="00523A36">
        <w:rPr>
          <w:rFonts w:asciiTheme="minorHAnsi" w:hAnsiTheme="minorHAnsi" w:cstheme="minorHAnsi"/>
          <w:sz w:val="22"/>
          <w:szCs w:val="22"/>
        </w:rPr>
        <w:t>dans le</w:t>
      </w:r>
      <w:r w:rsidRPr="00523A36">
        <w:rPr>
          <w:rFonts w:asciiTheme="minorHAnsi" w:hAnsiTheme="minorHAnsi" w:cstheme="minorHAnsi"/>
          <w:spacing w:val="-14"/>
          <w:sz w:val="22"/>
          <w:szCs w:val="22"/>
        </w:rPr>
        <w:t xml:space="preserve"> </w:t>
      </w:r>
      <w:r w:rsidRPr="00523A36">
        <w:rPr>
          <w:rFonts w:asciiTheme="minorHAnsi" w:hAnsiTheme="minorHAnsi" w:cstheme="minorHAnsi"/>
          <w:sz w:val="22"/>
          <w:szCs w:val="22"/>
        </w:rPr>
        <w:t>tableau</w:t>
      </w:r>
      <w:r w:rsidRPr="00523A36">
        <w:rPr>
          <w:rFonts w:asciiTheme="minorHAnsi" w:hAnsiTheme="minorHAnsi" w:cstheme="minorHAnsi"/>
          <w:spacing w:val="23"/>
          <w:sz w:val="22"/>
          <w:szCs w:val="22"/>
        </w:rPr>
        <w:t xml:space="preserve"> </w:t>
      </w:r>
      <w:r w:rsidRPr="00523A36">
        <w:rPr>
          <w:rFonts w:asciiTheme="minorHAnsi" w:hAnsiTheme="minorHAnsi" w:cstheme="minorHAnsi"/>
          <w:sz w:val="22"/>
          <w:szCs w:val="22"/>
        </w:rPr>
        <w:t>ci-</w:t>
      </w:r>
      <w:r w:rsidRPr="00523A36">
        <w:rPr>
          <w:rFonts w:asciiTheme="minorHAnsi" w:hAnsiTheme="minorHAnsi" w:cstheme="minorHAnsi"/>
          <w:spacing w:val="-2"/>
          <w:sz w:val="22"/>
          <w:szCs w:val="22"/>
        </w:rPr>
        <w:t>dessous :</w:t>
      </w:r>
    </w:p>
    <w:p w14:paraId="3A4467F7" w14:textId="77777777" w:rsidR="00A6101B" w:rsidRDefault="00A6101B" w:rsidP="00A6101B">
      <w:pPr>
        <w:pStyle w:val="Corpsdetexte"/>
        <w:jc w:val="both"/>
        <w:rPr>
          <w:rFonts w:asciiTheme="minorHAnsi" w:hAnsiTheme="minorHAnsi" w:cstheme="minorHAnsi"/>
          <w:spacing w:val="-2"/>
          <w:sz w:val="22"/>
          <w:szCs w:val="22"/>
        </w:rPr>
      </w:pPr>
    </w:p>
    <w:p w14:paraId="6D55377C" w14:textId="77777777" w:rsidR="00A6101B" w:rsidRDefault="00A6101B" w:rsidP="00A6101B">
      <w:pPr>
        <w:pStyle w:val="Corpsdetexte"/>
        <w:jc w:val="both"/>
        <w:rPr>
          <w:rFonts w:asciiTheme="minorHAnsi" w:hAnsiTheme="minorHAnsi" w:cstheme="minorHAnsi"/>
          <w:spacing w:val="-2"/>
          <w:sz w:val="22"/>
          <w:szCs w:val="22"/>
        </w:rPr>
      </w:pPr>
    </w:p>
    <w:p w14:paraId="793E7832" w14:textId="77777777" w:rsidR="00A6101B" w:rsidRDefault="00A6101B" w:rsidP="00A6101B">
      <w:pPr>
        <w:pStyle w:val="Corpsdetexte"/>
        <w:jc w:val="both"/>
        <w:rPr>
          <w:rFonts w:asciiTheme="minorHAnsi" w:hAnsiTheme="minorHAnsi" w:cstheme="minorHAnsi"/>
          <w:spacing w:val="-2"/>
          <w:sz w:val="22"/>
          <w:szCs w:val="22"/>
        </w:rPr>
      </w:pPr>
    </w:p>
    <w:p w14:paraId="6C960295" w14:textId="77777777" w:rsidR="00A6101B" w:rsidRDefault="00A6101B" w:rsidP="00A6101B">
      <w:pPr>
        <w:pStyle w:val="Corpsdetexte"/>
        <w:jc w:val="both"/>
        <w:rPr>
          <w:rFonts w:asciiTheme="minorHAnsi" w:hAnsiTheme="minorHAnsi" w:cstheme="minorHAnsi"/>
          <w:spacing w:val="-2"/>
          <w:sz w:val="22"/>
          <w:szCs w:val="22"/>
        </w:rPr>
      </w:pPr>
    </w:p>
    <w:p w14:paraId="51EE0809" w14:textId="77777777" w:rsidR="00A6101B" w:rsidRDefault="00A6101B" w:rsidP="00A6101B">
      <w:pPr>
        <w:pStyle w:val="Corpsdetexte"/>
        <w:jc w:val="both"/>
        <w:rPr>
          <w:rFonts w:asciiTheme="minorHAnsi" w:hAnsiTheme="minorHAnsi" w:cstheme="minorHAnsi"/>
          <w:spacing w:val="-2"/>
          <w:sz w:val="22"/>
          <w:szCs w:val="22"/>
        </w:rPr>
      </w:pPr>
    </w:p>
    <w:p w14:paraId="33B72F7D" w14:textId="77777777" w:rsidR="00A6101B" w:rsidRDefault="00A6101B" w:rsidP="00A6101B">
      <w:pPr>
        <w:pStyle w:val="Corpsdetexte"/>
        <w:jc w:val="both"/>
        <w:rPr>
          <w:rFonts w:asciiTheme="minorHAnsi" w:hAnsiTheme="minorHAnsi" w:cstheme="minorHAnsi"/>
          <w:spacing w:val="-2"/>
          <w:sz w:val="22"/>
          <w:szCs w:val="22"/>
        </w:rPr>
      </w:pPr>
    </w:p>
    <w:p w14:paraId="15A5AFAC" w14:textId="77777777" w:rsidR="00A6101B" w:rsidRDefault="00A6101B" w:rsidP="00A6101B">
      <w:pPr>
        <w:pStyle w:val="Corpsdetexte"/>
        <w:jc w:val="both"/>
        <w:rPr>
          <w:rFonts w:asciiTheme="minorHAnsi" w:hAnsiTheme="minorHAnsi" w:cstheme="minorHAnsi"/>
          <w:spacing w:val="-2"/>
          <w:sz w:val="22"/>
          <w:szCs w:val="22"/>
        </w:rPr>
      </w:pPr>
    </w:p>
    <w:p w14:paraId="1051041F" w14:textId="77777777" w:rsidR="00A6101B" w:rsidRDefault="00A6101B" w:rsidP="00A6101B">
      <w:pPr>
        <w:pStyle w:val="Corpsdetexte"/>
        <w:jc w:val="both"/>
        <w:rPr>
          <w:rFonts w:asciiTheme="minorHAnsi" w:hAnsiTheme="minorHAnsi" w:cstheme="minorHAnsi"/>
          <w:spacing w:val="-2"/>
          <w:sz w:val="22"/>
          <w:szCs w:val="22"/>
        </w:rPr>
      </w:pPr>
    </w:p>
    <w:p w14:paraId="0F17DA4E" w14:textId="77777777" w:rsidR="00A6101B" w:rsidRDefault="00A6101B" w:rsidP="00A6101B">
      <w:pPr>
        <w:pStyle w:val="Corpsdetexte"/>
        <w:jc w:val="both"/>
        <w:rPr>
          <w:rFonts w:asciiTheme="minorHAnsi" w:hAnsiTheme="minorHAnsi" w:cstheme="minorHAnsi"/>
          <w:spacing w:val="-2"/>
          <w:sz w:val="22"/>
          <w:szCs w:val="22"/>
        </w:rPr>
      </w:pPr>
    </w:p>
    <w:p w14:paraId="211E88ED" w14:textId="77777777" w:rsidR="00A6101B" w:rsidRDefault="00A6101B" w:rsidP="00A6101B">
      <w:pPr>
        <w:pStyle w:val="Corpsdetexte"/>
        <w:jc w:val="both"/>
        <w:rPr>
          <w:rFonts w:asciiTheme="minorHAnsi" w:hAnsiTheme="minorHAnsi" w:cstheme="minorHAnsi"/>
          <w:spacing w:val="-2"/>
          <w:sz w:val="22"/>
          <w:szCs w:val="22"/>
        </w:rPr>
      </w:pPr>
    </w:p>
    <w:p w14:paraId="2B77B47B" w14:textId="77777777" w:rsidR="00A6101B" w:rsidRDefault="00A6101B" w:rsidP="00A6101B">
      <w:pPr>
        <w:pStyle w:val="Corpsdetexte"/>
        <w:jc w:val="both"/>
        <w:rPr>
          <w:rFonts w:asciiTheme="minorHAnsi" w:hAnsiTheme="minorHAnsi" w:cstheme="minorHAnsi"/>
          <w:spacing w:val="-2"/>
          <w:sz w:val="22"/>
          <w:szCs w:val="22"/>
        </w:rPr>
      </w:pPr>
    </w:p>
    <w:p w14:paraId="2A5397FE" w14:textId="77777777" w:rsidR="00A6101B" w:rsidRDefault="00A6101B" w:rsidP="00A6101B">
      <w:pPr>
        <w:pStyle w:val="Corpsdetexte"/>
        <w:jc w:val="both"/>
        <w:rPr>
          <w:rFonts w:asciiTheme="minorHAnsi" w:hAnsiTheme="minorHAnsi" w:cstheme="minorHAnsi"/>
          <w:spacing w:val="-2"/>
          <w:sz w:val="22"/>
          <w:szCs w:val="22"/>
        </w:rPr>
      </w:pPr>
    </w:p>
    <w:p w14:paraId="63FAC5C9" w14:textId="77777777" w:rsidR="00A6101B" w:rsidRDefault="00A6101B" w:rsidP="00A6101B">
      <w:pPr>
        <w:pStyle w:val="Corpsdetexte"/>
        <w:jc w:val="both"/>
        <w:rPr>
          <w:rFonts w:asciiTheme="minorHAnsi" w:hAnsiTheme="minorHAnsi" w:cstheme="minorHAnsi"/>
          <w:spacing w:val="-2"/>
          <w:sz w:val="22"/>
          <w:szCs w:val="22"/>
        </w:rPr>
      </w:pPr>
    </w:p>
    <w:p w14:paraId="26829A0C" w14:textId="77777777" w:rsidR="00A6101B" w:rsidRDefault="00A6101B" w:rsidP="00A6101B">
      <w:pPr>
        <w:pStyle w:val="Corpsdetexte"/>
        <w:jc w:val="both"/>
        <w:rPr>
          <w:rFonts w:asciiTheme="minorHAnsi" w:hAnsiTheme="minorHAnsi" w:cstheme="minorHAnsi"/>
          <w:spacing w:val="-2"/>
          <w:sz w:val="22"/>
          <w:szCs w:val="22"/>
        </w:rPr>
      </w:pPr>
    </w:p>
    <w:p w14:paraId="7B5C72A8" w14:textId="77777777" w:rsidR="00A6101B" w:rsidRDefault="00A6101B" w:rsidP="00A6101B">
      <w:pPr>
        <w:pStyle w:val="Corpsdetexte"/>
        <w:jc w:val="both"/>
        <w:rPr>
          <w:rFonts w:asciiTheme="minorHAnsi" w:hAnsiTheme="minorHAnsi" w:cstheme="minorHAnsi"/>
          <w:spacing w:val="-2"/>
          <w:sz w:val="22"/>
          <w:szCs w:val="22"/>
        </w:rPr>
      </w:pPr>
    </w:p>
    <w:p w14:paraId="24A78EFE" w14:textId="77777777" w:rsidR="00A6101B" w:rsidRDefault="00A6101B" w:rsidP="00A6101B">
      <w:pPr>
        <w:pStyle w:val="Corpsdetexte"/>
        <w:jc w:val="both"/>
        <w:rPr>
          <w:rFonts w:asciiTheme="minorHAnsi" w:hAnsiTheme="minorHAnsi" w:cstheme="minorHAnsi"/>
          <w:spacing w:val="-2"/>
          <w:sz w:val="22"/>
          <w:szCs w:val="22"/>
        </w:rPr>
      </w:pPr>
    </w:p>
    <w:p w14:paraId="4B2578C5" w14:textId="77777777" w:rsidR="00A6101B" w:rsidRDefault="00A6101B" w:rsidP="00A6101B">
      <w:pPr>
        <w:pStyle w:val="Corpsdetexte"/>
        <w:jc w:val="both"/>
        <w:rPr>
          <w:rFonts w:asciiTheme="minorHAnsi" w:hAnsiTheme="minorHAnsi" w:cstheme="minorHAnsi"/>
          <w:spacing w:val="-2"/>
          <w:sz w:val="22"/>
          <w:szCs w:val="22"/>
        </w:rPr>
      </w:pPr>
    </w:p>
    <w:tbl>
      <w:tblPr>
        <w:tblW w:w="9462" w:type="dxa"/>
        <w:tblCellMar>
          <w:left w:w="70" w:type="dxa"/>
          <w:right w:w="70" w:type="dxa"/>
        </w:tblCellMar>
        <w:tblLook w:val="04A0" w:firstRow="1" w:lastRow="0" w:firstColumn="1" w:lastColumn="0" w:noHBand="0" w:noVBand="1"/>
      </w:tblPr>
      <w:tblGrid>
        <w:gridCol w:w="2628"/>
        <w:gridCol w:w="1352"/>
        <w:gridCol w:w="439"/>
        <w:gridCol w:w="3602"/>
        <w:gridCol w:w="1458"/>
      </w:tblGrid>
      <w:tr w:rsidR="00A6101B" w:rsidRPr="005C491D" w14:paraId="510DFF28" w14:textId="77777777" w:rsidTr="008B1CCC">
        <w:trPr>
          <w:trHeight w:val="435"/>
        </w:trPr>
        <w:tc>
          <w:tcPr>
            <w:tcW w:w="3980" w:type="dxa"/>
            <w:gridSpan w:val="2"/>
            <w:tcBorders>
              <w:top w:val="single" w:sz="4" w:space="0" w:color="auto"/>
              <w:left w:val="single" w:sz="4" w:space="0" w:color="auto"/>
              <w:bottom w:val="single" w:sz="4" w:space="0" w:color="auto"/>
              <w:right w:val="single" w:sz="4" w:space="0" w:color="000000"/>
            </w:tcBorders>
            <w:shd w:val="clear" w:color="auto" w:fill="E1EBF7" w:themeFill="text2" w:themeFillTint="1A"/>
            <w:noWrap/>
            <w:vAlign w:val="bottom"/>
            <w:hideMark/>
          </w:tcPr>
          <w:p w14:paraId="7796F6E1" w14:textId="77777777" w:rsidR="00A6101B" w:rsidRPr="00523A36" w:rsidRDefault="00A6101B" w:rsidP="008B1CCC">
            <w:pPr>
              <w:jc w:val="center"/>
              <w:rPr>
                <w:rFonts w:asciiTheme="minorHAnsi" w:hAnsiTheme="minorHAnsi" w:cstheme="minorHAnsi"/>
                <w:b/>
                <w:bCs/>
                <w:sz w:val="32"/>
                <w:szCs w:val="32"/>
              </w:rPr>
            </w:pPr>
            <w:r w:rsidRPr="00523A36">
              <w:rPr>
                <w:rFonts w:asciiTheme="minorHAnsi" w:hAnsiTheme="minorHAnsi" w:cstheme="minorHAnsi"/>
                <w:b/>
                <w:bCs/>
                <w:sz w:val="32"/>
                <w:szCs w:val="32"/>
              </w:rPr>
              <w:t>Dimensions du Bassin</w:t>
            </w:r>
          </w:p>
        </w:tc>
        <w:tc>
          <w:tcPr>
            <w:tcW w:w="422" w:type="dxa"/>
            <w:tcBorders>
              <w:top w:val="single" w:sz="4" w:space="0" w:color="auto"/>
              <w:left w:val="nil"/>
              <w:bottom w:val="nil"/>
              <w:right w:val="single" w:sz="4" w:space="0" w:color="auto"/>
            </w:tcBorders>
            <w:shd w:val="clear" w:color="auto" w:fill="E1EBF7" w:themeFill="text2" w:themeFillTint="1A"/>
            <w:textDirection w:val="btLr"/>
            <w:vAlign w:val="center"/>
            <w:hideMark/>
          </w:tcPr>
          <w:p w14:paraId="758A035B"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5060" w:type="dxa"/>
            <w:gridSpan w:val="2"/>
            <w:tcBorders>
              <w:top w:val="single" w:sz="4" w:space="0" w:color="auto"/>
              <w:left w:val="single" w:sz="4" w:space="0" w:color="auto"/>
              <w:bottom w:val="single" w:sz="4" w:space="0" w:color="auto"/>
              <w:right w:val="single" w:sz="4" w:space="0" w:color="000000"/>
            </w:tcBorders>
            <w:shd w:val="clear" w:color="auto" w:fill="E1EBF7" w:themeFill="text2" w:themeFillTint="1A"/>
            <w:noWrap/>
            <w:vAlign w:val="center"/>
            <w:hideMark/>
          </w:tcPr>
          <w:p w14:paraId="4AAFB05F" w14:textId="77777777" w:rsidR="00A6101B" w:rsidRPr="009B1BE5" w:rsidRDefault="00A6101B" w:rsidP="008B1CCC">
            <w:pPr>
              <w:jc w:val="center"/>
              <w:rPr>
                <w:rFonts w:asciiTheme="minorHAnsi" w:hAnsiTheme="minorHAnsi" w:cstheme="minorHAnsi"/>
                <w:b/>
                <w:bCs/>
                <w:sz w:val="32"/>
                <w:szCs w:val="32"/>
              </w:rPr>
            </w:pPr>
            <w:r w:rsidRPr="009B1BE5">
              <w:rPr>
                <w:rFonts w:asciiTheme="minorHAnsi" w:hAnsiTheme="minorHAnsi" w:cstheme="minorHAnsi"/>
                <w:b/>
                <w:bCs/>
                <w:sz w:val="32"/>
                <w:szCs w:val="32"/>
              </w:rPr>
              <w:t>Volume Calculé</w:t>
            </w:r>
          </w:p>
        </w:tc>
      </w:tr>
      <w:tr w:rsidR="00A6101B" w:rsidRPr="005C491D" w14:paraId="38D4D74F" w14:textId="77777777" w:rsidTr="008B1CCC">
        <w:trPr>
          <w:trHeight w:val="330"/>
        </w:trPr>
        <w:tc>
          <w:tcPr>
            <w:tcW w:w="3980" w:type="dxa"/>
            <w:gridSpan w:val="2"/>
            <w:tcBorders>
              <w:top w:val="single" w:sz="4" w:space="0" w:color="auto"/>
              <w:left w:val="single" w:sz="4" w:space="0" w:color="auto"/>
              <w:bottom w:val="single" w:sz="4" w:space="0" w:color="auto"/>
              <w:right w:val="single" w:sz="4" w:space="0" w:color="000000"/>
            </w:tcBorders>
            <w:noWrap/>
            <w:vAlign w:val="bottom"/>
            <w:hideMark/>
          </w:tcPr>
          <w:p w14:paraId="210288C9" w14:textId="77777777" w:rsidR="00A6101B" w:rsidRPr="00523A36" w:rsidRDefault="00A6101B" w:rsidP="008B1CCC">
            <w:pPr>
              <w:jc w:val="center"/>
              <w:rPr>
                <w:rFonts w:asciiTheme="minorHAnsi" w:hAnsiTheme="minorHAnsi" w:cstheme="minorHAnsi"/>
                <w:b/>
                <w:bCs/>
              </w:rPr>
            </w:pPr>
            <w:r w:rsidRPr="00523A36">
              <w:rPr>
                <w:rFonts w:asciiTheme="minorHAnsi" w:hAnsiTheme="minorHAnsi" w:cstheme="minorHAnsi"/>
                <w:b/>
                <w:bCs/>
              </w:rPr>
              <w:t>Dimensions en Gueule</w:t>
            </w:r>
          </w:p>
        </w:tc>
        <w:tc>
          <w:tcPr>
            <w:tcW w:w="422" w:type="dxa"/>
            <w:tcBorders>
              <w:top w:val="nil"/>
              <w:left w:val="nil"/>
              <w:bottom w:val="nil"/>
              <w:right w:val="single" w:sz="4" w:space="0" w:color="auto"/>
            </w:tcBorders>
            <w:textDirection w:val="btLr"/>
            <w:vAlign w:val="center"/>
            <w:hideMark/>
          </w:tcPr>
          <w:p w14:paraId="79464608"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nil"/>
              <w:left w:val="nil"/>
              <w:bottom w:val="nil"/>
              <w:right w:val="nil"/>
            </w:tcBorders>
            <w:noWrap/>
            <w:vAlign w:val="bottom"/>
            <w:hideMark/>
          </w:tcPr>
          <w:p w14:paraId="17F997E5"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Volume. Total</w:t>
            </w:r>
          </w:p>
        </w:tc>
        <w:tc>
          <w:tcPr>
            <w:tcW w:w="1458" w:type="dxa"/>
            <w:tcBorders>
              <w:top w:val="single" w:sz="8" w:space="0" w:color="auto"/>
              <w:left w:val="single" w:sz="8" w:space="0" w:color="auto"/>
              <w:bottom w:val="single" w:sz="8" w:space="0" w:color="auto"/>
              <w:right w:val="single" w:sz="8" w:space="0" w:color="auto"/>
            </w:tcBorders>
            <w:noWrap/>
            <w:vAlign w:val="bottom"/>
            <w:hideMark/>
          </w:tcPr>
          <w:p w14:paraId="5D44F0C0" w14:textId="77777777" w:rsidR="00A6101B" w:rsidRPr="00523A36" w:rsidRDefault="00A6101B" w:rsidP="008B1CCC">
            <w:pPr>
              <w:jc w:val="right"/>
              <w:rPr>
                <w:rFonts w:asciiTheme="minorHAnsi" w:hAnsiTheme="minorHAnsi" w:cstheme="minorHAnsi"/>
                <w:b/>
                <w:bCs/>
              </w:rPr>
            </w:pPr>
            <w:r w:rsidRPr="00523A36">
              <w:rPr>
                <w:rFonts w:asciiTheme="minorHAnsi" w:hAnsiTheme="minorHAnsi" w:cstheme="minorHAnsi"/>
                <w:b/>
                <w:bCs/>
              </w:rPr>
              <w:t>197 m3</w:t>
            </w:r>
          </w:p>
        </w:tc>
      </w:tr>
      <w:tr w:rsidR="00A6101B" w:rsidRPr="005C491D" w14:paraId="54124DE6" w14:textId="77777777" w:rsidTr="008B1CCC">
        <w:trPr>
          <w:trHeight w:val="330"/>
        </w:trPr>
        <w:tc>
          <w:tcPr>
            <w:tcW w:w="2628" w:type="dxa"/>
            <w:tcBorders>
              <w:top w:val="nil"/>
              <w:left w:val="single" w:sz="4" w:space="0" w:color="auto"/>
              <w:bottom w:val="nil"/>
              <w:right w:val="nil"/>
            </w:tcBorders>
            <w:noWrap/>
            <w:vAlign w:val="bottom"/>
            <w:hideMark/>
          </w:tcPr>
          <w:p w14:paraId="5854B835"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Longueur</w:t>
            </w:r>
          </w:p>
        </w:tc>
        <w:tc>
          <w:tcPr>
            <w:tcW w:w="1352" w:type="dxa"/>
            <w:tcBorders>
              <w:top w:val="single" w:sz="8" w:space="0" w:color="auto"/>
              <w:left w:val="single" w:sz="8" w:space="0" w:color="auto"/>
              <w:bottom w:val="single" w:sz="8" w:space="0" w:color="auto"/>
              <w:right w:val="single" w:sz="8" w:space="0" w:color="auto"/>
            </w:tcBorders>
            <w:noWrap/>
            <w:vAlign w:val="bottom"/>
            <w:hideMark/>
          </w:tcPr>
          <w:p w14:paraId="452BA02C" w14:textId="77777777" w:rsidR="00A6101B" w:rsidRPr="00523A36" w:rsidRDefault="00A6101B" w:rsidP="008B1CCC">
            <w:pPr>
              <w:jc w:val="right"/>
              <w:rPr>
                <w:rFonts w:asciiTheme="minorHAnsi" w:hAnsiTheme="minorHAnsi" w:cstheme="minorHAnsi"/>
              </w:rPr>
            </w:pPr>
            <w:r w:rsidRPr="00523A36">
              <w:rPr>
                <w:rFonts w:asciiTheme="minorHAnsi" w:hAnsiTheme="minorHAnsi" w:cstheme="minorHAnsi"/>
              </w:rPr>
              <w:t xml:space="preserve">15,0 </w:t>
            </w:r>
            <w:proofErr w:type="spellStart"/>
            <w:r w:rsidRPr="00523A36">
              <w:rPr>
                <w:rFonts w:asciiTheme="minorHAnsi" w:hAnsiTheme="minorHAnsi" w:cstheme="minorHAnsi"/>
              </w:rPr>
              <w:t>Mts</w:t>
            </w:r>
            <w:proofErr w:type="spellEnd"/>
          </w:p>
        </w:tc>
        <w:tc>
          <w:tcPr>
            <w:tcW w:w="422" w:type="dxa"/>
            <w:tcBorders>
              <w:top w:val="nil"/>
              <w:left w:val="nil"/>
              <w:bottom w:val="nil"/>
              <w:right w:val="single" w:sz="4" w:space="0" w:color="auto"/>
            </w:tcBorders>
            <w:textDirection w:val="btLr"/>
            <w:vAlign w:val="center"/>
            <w:hideMark/>
          </w:tcPr>
          <w:p w14:paraId="35AC866F"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nil"/>
              <w:left w:val="nil"/>
              <w:bottom w:val="nil"/>
              <w:right w:val="nil"/>
            </w:tcBorders>
            <w:noWrap/>
            <w:vAlign w:val="bottom"/>
            <w:hideMark/>
          </w:tcPr>
          <w:p w14:paraId="36AE30FC"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Volume de la revanche</w:t>
            </w:r>
          </w:p>
        </w:tc>
        <w:tc>
          <w:tcPr>
            <w:tcW w:w="1458" w:type="dxa"/>
            <w:tcBorders>
              <w:top w:val="nil"/>
              <w:left w:val="single" w:sz="8" w:space="0" w:color="auto"/>
              <w:bottom w:val="nil"/>
              <w:right w:val="single" w:sz="8" w:space="0" w:color="auto"/>
            </w:tcBorders>
            <w:noWrap/>
            <w:vAlign w:val="bottom"/>
            <w:hideMark/>
          </w:tcPr>
          <w:p w14:paraId="5399F329" w14:textId="77777777" w:rsidR="00A6101B" w:rsidRPr="00523A36" w:rsidRDefault="00A6101B" w:rsidP="008B1CCC">
            <w:pPr>
              <w:jc w:val="right"/>
              <w:rPr>
                <w:rFonts w:asciiTheme="minorHAnsi" w:hAnsiTheme="minorHAnsi" w:cstheme="minorHAnsi"/>
              </w:rPr>
            </w:pPr>
            <w:r w:rsidRPr="00523A36">
              <w:rPr>
                <w:rFonts w:asciiTheme="minorHAnsi" w:hAnsiTheme="minorHAnsi" w:cstheme="minorHAnsi"/>
              </w:rPr>
              <w:t>43 m3</w:t>
            </w:r>
          </w:p>
        </w:tc>
      </w:tr>
      <w:tr w:rsidR="00A6101B" w:rsidRPr="005C491D" w14:paraId="1B0FB234" w14:textId="77777777" w:rsidTr="008B1CCC">
        <w:trPr>
          <w:trHeight w:val="390"/>
        </w:trPr>
        <w:tc>
          <w:tcPr>
            <w:tcW w:w="2628" w:type="dxa"/>
            <w:tcBorders>
              <w:top w:val="nil"/>
              <w:left w:val="single" w:sz="4" w:space="0" w:color="auto"/>
              <w:bottom w:val="nil"/>
              <w:right w:val="nil"/>
            </w:tcBorders>
            <w:noWrap/>
            <w:vAlign w:val="bottom"/>
            <w:hideMark/>
          </w:tcPr>
          <w:p w14:paraId="5D4360DF"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Largeur</w:t>
            </w:r>
          </w:p>
        </w:tc>
        <w:tc>
          <w:tcPr>
            <w:tcW w:w="1352" w:type="dxa"/>
            <w:tcBorders>
              <w:top w:val="nil"/>
              <w:left w:val="single" w:sz="8" w:space="0" w:color="auto"/>
              <w:bottom w:val="single" w:sz="8" w:space="0" w:color="auto"/>
              <w:right w:val="single" w:sz="8" w:space="0" w:color="auto"/>
            </w:tcBorders>
            <w:noWrap/>
            <w:vAlign w:val="bottom"/>
            <w:hideMark/>
          </w:tcPr>
          <w:p w14:paraId="7CE82F90" w14:textId="77777777" w:rsidR="00A6101B" w:rsidRPr="00523A36" w:rsidRDefault="00A6101B" w:rsidP="008B1CCC">
            <w:pPr>
              <w:jc w:val="right"/>
              <w:rPr>
                <w:rFonts w:asciiTheme="minorHAnsi" w:hAnsiTheme="minorHAnsi" w:cstheme="minorHAnsi"/>
              </w:rPr>
            </w:pPr>
            <w:r w:rsidRPr="00523A36">
              <w:rPr>
                <w:rFonts w:asciiTheme="minorHAnsi" w:hAnsiTheme="minorHAnsi" w:cstheme="minorHAnsi"/>
              </w:rPr>
              <w:t xml:space="preserve">10,0 </w:t>
            </w:r>
            <w:proofErr w:type="spellStart"/>
            <w:r w:rsidRPr="00523A36">
              <w:rPr>
                <w:rFonts w:asciiTheme="minorHAnsi" w:hAnsiTheme="minorHAnsi" w:cstheme="minorHAnsi"/>
              </w:rPr>
              <w:t>Mts</w:t>
            </w:r>
            <w:proofErr w:type="spellEnd"/>
          </w:p>
        </w:tc>
        <w:tc>
          <w:tcPr>
            <w:tcW w:w="422" w:type="dxa"/>
            <w:tcBorders>
              <w:top w:val="nil"/>
              <w:left w:val="nil"/>
              <w:bottom w:val="nil"/>
              <w:right w:val="single" w:sz="4" w:space="0" w:color="auto"/>
            </w:tcBorders>
            <w:textDirection w:val="btLr"/>
            <w:vAlign w:val="center"/>
            <w:hideMark/>
          </w:tcPr>
          <w:p w14:paraId="72759E5F"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nil"/>
              <w:left w:val="nil"/>
              <w:bottom w:val="nil"/>
              <w:right w:val="nil"/>
            </w:tcBorders>
            <w:noWrap/>
            <w:vAlign w:val="bottom"/>
            <w:hideMark/>
          </w:tcPr>
          <w:p w14:paraId="2549947B" w14:textId="77777777" w:rsidR="00A6101B" w:rsidRPr="00523A36" w:rsidRDefault="00A6101B" w:rsidP="008B1CCC">
            <w:pPr>
              <w:rPr>
                <w:rFonts w:asciiTheme="minorHAnsi" w:hAnsiTheme="minorHAnsi" w:cstheme="minorHAnsi"/>
                <w:b/>
                <w:bCs/>
                <w:sz w:val="20"/>
                <w:szCs w:val="20"/>
              </w:rPr>
            </w:pPr>
            <w:r w:rsidRPr="00523A36">
              <w:rPr>
                <w:rFonts w:asciiTheme="minorHAnsi" w:hAnsiTheme="minorHAnsi" w:cstheme="minorHAnsi"/>
                <w:b/>
                <w:bCs/>
                <w:sz w:val="20"/>
                <w:szCs w:val="20"/>
              </w:rPr>
              <w:t>Volume Utile</w:t>
            </w:r>
          </w:p>
        </w:tc>
        <w:tc>
          <w:tcPr>
            <w:tcW w:w="1458" w:type="dxa"/>
            <w:tcBorders>
              <w:top w:val="single" w:sz="8" w:space="0" w:color="auto"/>
              <w:left w:val="single" w:sz="8" w:space="0" w:color="auto"/>
              <w:bottom w:val="nil"/>
              <w:right w:val="single" w:sz="8" w:space="0" w:color="auto"/>
            </w:tcBorders>
            <w:noWrap/>
            <w:vAlign w:val="bottom"/>
            <w:hideMark/>
          </w:tcPr>
          <w:p w14:paraId="12D1F0CD" w14:textId="77777777" w:rsidR="00A6101B" w:rsidRPr="00523A36" w:rsidRDefault="00A6101B" w:rsidP="008B1CCC">
            <w:pPr>
              <w:jc w:val="right"/>
              <w:rPr>
                <w:rFonts w:asciiTheme="minorHAnsi" w:hAnsiTheme="minorHAnsi" w:cstheme="minorHAnsi"/>
                <w:b/>
                <w:bCs/>
                <w:sz w:val="28"/>
                <w:szCs w:val="28"/>
              </w:rPr>
            </w:pPr>
            <w:r w:rsidRPr="00523A36">
              <w:rPr>
                <w:rFonts w:asciiTheme="minorHAnsi" w:hAnsiTheme="minorHAnsi" w:cstheme="minorHAnsi"/>
                <w:b/>
                <w:bCs/>
                <w:sz w:val="28"/>
                <w:szCs w:val="28"/>
              </w:rPr>
              <w:t>154 m3</w:t>
            </w:r>
          </w:p>
        </w:tc>
      </w:tr>
      <w:tr w:rsidR="00A6101B" w:rsidRPr="005C491D" w14:paraId="1223682F" w14:textId="77777777" w:rsidTr="008B1CCC">
        <w:trPr>
          <w:trHeight w:val="330"/>
        </w:trPr>
        <w:tc>
          <w:tcPr>
            <w:tcW w:w="2628" w:type="dxa"/>
            <w:tcBorders>
              <w:top w:val="nil"/>
              <w:left w:val="single" w:sz="4" w:space="0" w:color="auto"/>
              <w:bottom w:val="nil"/>
              <w:right w:val="nil"/>
            </w:tcBorders>
            <w:noWrap/>
            <w:vAlign w:val="bottom"/>
            <w:hideMark/>
          </w:tcPr>
          <w:p w14:paraId="4434448A"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Profondeur</w:t>
            </w:r>
          </w:p>
        </w:tc>
        <w:tc>
          <w:tcPr>
            <w:tcW w:w="1352" w:type="dxa"/>
            <w:tcBorders>
              <w:top w:val="nil"/>
              <w:left w:val="single" w:sz="8" w:space="0" w:color="auto"/>
              <w:bottom w:val="single" w:sz="8" w:space="0" w:color="auto"/>
              <w:right w:val="single" w:sz="8" w:space="0" w:color="auto"/>
            </w:tcBorders>
            <w:noWrap/>
            <w:vAlign w:val="bottom"/>
            <w:hideMark/>
          </w:tcPr>
          <w:p w14:paraId="24363F32" w14:textId="77777777" w:rsidR="00A6101B" w:rsidRPr="00523A36" w:rsidRDefault="00A6101B" w:rsidP="008B1CCC">
            <w:pPr>
              <w:jc w:val="right"/>
              <w:rPr>
                <w:rFonts w:asciiTheme="minorHAnsi" w:hAnsiTheme="minorHAnsi" w:cstheme="minorHAnsi"/>
              </w:rPr>
            </w:pPr>
            <w:r w:rsidRPr="00523A36">
              <w:rPr>
                <w:rFonts w:asciiTheme="minorHAnsi" w:hAnsiTheme="minorHAnsi" w:cstheme="minorHAnsi"/>
              </w:rPr>
              <w:t xml:space="preserve">1,80 </w:t>
            </w:r>
            <w:proofErr w:type="spellStart"/>
            <w:r w:rsidRPr="00523A36">
              <w:rPr>
                <w:rFonts w:asciiTheme="minorHAnsi" w:hAnsiTheme="minorHAnsi" w:cstheme="minorHAnsi"/>
              </w:rPr>
              <w:t>Mts</w:t>
            </w:r>
            <w:proofErr w:type="spellEnd"/>
          </w:p>
        </w:tc>
        <w:tc>
          <w:tcPr>
            <w:tcW w:w="422" w:type="dxa"/>
            <w:tcBorders>
              <w:top w:val="nil"/>
              <w:left w:val="nil"/>
              <w:bottom w:val="nil"/>
              <w:right w:val="single" w:sz="4" w:space="0" w:color="auto"/>
            </w:tcBorders>
            <w:textDirection w:val="btLr"/>
            <w:vAlign w:val="center"/>
            <w:hideMark/>
          </w:tcPr>
          <w:p w14:paraId="50232B91"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5060" w:type="dxa"/>
            <w:gridSpan w:val="2"/>
            <w:tcBorders>
              <w:top w:val="single" w:sz="4" w:space="0" w:color="auto"/>
              <w:left w:val="single" w:sz="4" w:space="0" w:color="auto"/>
              <w:bottom w:val="single" w:sz="4" w:space="0" w:color="auto"/>
              <w:right w:val="single" w:sz="4" w:space="0" w:color="000000"/>
            </w:tcBorders>
            <w:noWrap/>
            <w:vAlign w:val="center"/>
            <w:hideMark/>
          </w:tcPr>
          <w:p w14:paraId="704B41AC" w14:textId="77777777" w:rsidR="00A6101B" w:rsidRPr="00523A36" w:rsidRDefault="00A6101B" w:rsidP="008B1CCC">
            <w:pPr>
              <w:jc w:val="center"/>
              <w:rPr>
                <w:rFonts w:asciiTheme="minorHAnsi" w:hAnsiTheme="minorHAnsi" w:cstheme="minorHAnsi"/>
                <w:b/>
                <w:bCs/>
              </w:rPr>
            </w:pPr>
            <w:r w:rsidRPr="00523A36">
              <w:rPr>
                <w:rFonts w:asciiTheme="minorHAnsi" w:hAnsiTheme="minorHAnsi" w:cstheme="minorHAnsi"/>
                <w:b/>
                <w:bCs/>
              </w:rPr>
              <w:t>Estimation Géo</w:t>
            </w:r>
            <w:r>
              <w:rPr>
                <w:rFonts w:asciiTheme="minorHAnsi" w:hAnsiTheme="minorHAnsi" w:cstheme="minorHAnsi"/>
                <w:b/>
                <w:bCs/>
              </w:rPr>
              <w:t>-</w:t>
            </w:r>
            <w:r w:rsidRPr="00523A36">
              <w:rPr>
                <w:rFonts w:asciiTheme="minorHAnsi" w:hAnsiTheme="minorHAnsi" w:cstheme="minorHAnsi"/>
                <w:b/>
                <w:bCs/>
              </w:rPr>
              <w:t>membrane</w:t>
            </w:r>
          </w:p>
        </w:tc>
      </w:tr>
      <w:tr w:rsidR="00A6101B" w:rsidRPr="005C491D" w14:paraId="649870C0" w14:textId="77777777" w:rsidTr="008B1CCC">
        <w:trPr>
          <w:trHeight w:val="330"/>
        </w:trPr>
        <w:tc>
          <w:tcPr>
            <w:tcW w:w="2628" w:type="dxa"/>
            <w:tcBorders>
              <w:top w:val="nil"/>
              <w:left w:val="single" w:sz="4" w:space="0" w:color="auto"/>
              <w:bottom w:val="nil"/>
              <w:right w:val="nil"/>
            </w:tcBorders>
            <w:noWrap/>
            <w:vAlign w:val="bottom"/>
            <w:hideMark/>
          </w:tcPr>
          <w:p w14:paraId="7360A0EC"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Talus</w:t>
            </w:r>
          </w:p>
        </w:tc>
        <w:tc>
          <w:tcPr>
            <w:tcW w:w="1352" w:type="dxa"/>
            <w:tcBorders>
              <w:top w:val="nil"/>
              <w:left w:val="single" w:sz="8" w:space="0" w:color="auto"/>
              <w:bottom w:val="single" w:sz="8" w:space="0" w:color="auto"/>
              <w:right w:val="single" w:sz="8" w:space="0" w:color="auto"/>
            </w:tcBorders>
            <w:noWrap/>
            <w:vAlign w:val="bottom"/>
            <w:hideMark/>
          </w:tcPr>
          <w:p w14:paraId="5D0A735F" w14:textId="77777777" w:rsidR="00A6101B" w:rsidRPr="00523A36" w:rsidRDefault="00A6101B" w:rsidP="008B1CCC">
            <w:pPr>
              <w:jc w:val="right"/>
              <w:rPr>
                <w:rFonts w:asciiTheme="minorHAnsi" w:hAnsiTheme="minorHAnsi" w:cstheme="minorHAnsi"/>
              </w:rPr>
            </w:pPr>
            <w:r w:rsidRPr="00523A36">
              <w:rPr>
                <w:rFonts w:asciiTheme="minorHAnsi" w:hAnsiTheme="minorHAnsi" w:cstheme="minorHAnsi"/>
              </w:rPr>
              <w:t xml:space="preserve"> 1: 1,0</w:t>
            </w:r>
          </w:p>
        </w:tc>
        <w:tc>
          <w:tcPr>
            <w:tcW w:w="422" w:type="dxa"/>
            <w:tcBorders>
              <w:top w:val="nil"/>
              <w:left w:val="nil"/>
              <w:bottom w:val="nil"/>
              <w:right w:val="single" w:sz="4" w:space="0" w:color="auto"/>
            </w:tcBorders>
            <w:textDirection w:val="btLr"/>
            <w:vAlign w:val="center"/>
            <w:hideMark/>
          </w:tcPr>
          <w:p w14:paraId="74F8E43E"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nil"/>
              <w:left w:val="single" w:sz="4" w:space="0" w:color="auto"/>
              <w:bottom w:val="nil"/>
              <w:right w:val="nil"/>
            </w:tcBorders>
            <w:noWrap/>
            <w:vAlign w:val="bottom"/>
            <w:hideMark/>
          </w:tcPr>
          <w:p w14:paraId="0B590B79" w14:textId="77777777" w:rsidR="00A6101B" w:rsidRPr="00523A36" w:rsidRDefault="00A6101B" w:rsidP="008B1CCC">
            <w:pPr>
              <w:rPr>
                <w:rFonts w:asciiTheme="minorHAnsi" w:hAnsiTheme="minorHAnsi" w:cstheme="minorHAnsi"/>
                <w:b/>
                <w:bCs/>
                <w:sz w:val="20"/>
                <w:szCs w:val="20"/>
              </w:rPr>
            </w:pPr>
            <w:r w:rsidRPr="00523A36">
              <w:rPr>
                <w:rFonts w:asciiTheme="minorHAnsi" w:hAnsiTheme="minorHAnsi" w:cstheme="minorHAnsi"/>
                <w:b/>
                <w:bCs/>
                <w:sz w:val="20"/>
                <w:szCs w:val="20"/>
              </w:rPr>
              <w:t>Surface Totale</w:t>
            </w:r>
          </w:p>
        </w:tc>
        <w:tc>
          <w:tcPr>
            <w:tcW w:w="1458" w:type="dxa"/>
            <w:tcBorders>
              <w:top w:val="single" w:sz="8" w:space="0" w:color="auto"/>
              <w:left w:val="single" w:sz="8" w:space="0" w:color="auto"/>
              <w:bottom w:val="single" w:sz="8" w:space="0" w:color="auto"/>
              <w:right w:val="single" w:sz="8" w:space="0" w:color="auto"/>
            </w:tcBorders>
            <w:noWrap/>
            <w:vAlign w:val="bottom"/>
            <w:hideMark/>
          </w:tcPr>
          <w:p w14:paraId="7219D8A0" w14:textId="77777777" w:rsidR="00A6101B" w:rsidRPr="00523A36" w:rsidRDefault="00A6101B" w:rsidP="008B1CCC">
            <w:pPr>
              <w:jc w:val="right"/>
              <w:rPr>
                <w:rFonts w:asciiTheme="minorHAnsi" w:hAnsiTheme="minorHAnsi" w:cstheme="minorHAnsi"/>
                <w:b/>
                <w:bCs/>
              </w:rPr>
            </w:pPr>
            <w:r w:rsidRPr="00523A36">
              <w:rPr>
                <w:rFonts w:asciiTheme="minorHAnsi" w:hAnsiTheme="minorHAnsi" w:cstheme="minorHAnsi"/>
                <w:b/>
                <w:bCs/>
              </w:rPr>
              <w:t xml:space="preserve">343 </w:t>
            </w:r>
            <w:proofErr w:type="spellStart"/>
            <w:r w:rsidRPr="00523A36">
              <w:rPr>
                <w:rFonts w:asciiTheme="minorHAnsi" w:hAnsiTheme="minorHAnsi" w:cstheme="minorHAnsi"/>
                <w:b/>
                <w:bCs/>
              </w:rPr>
              <w:t>Mts</w:t>
            </w:r>
            <w:proofErr w:type="spellEnd"/>
          </w:p>
        </w:tc>
      </w:tr>
      <w:tr w:rsidR="00A6101B" w:rsidRPr="005C491D" w14:paraId="29573505" w14:textId="77777777" w:rsidTr="008B1CCC">
        <w:trPr>
          <w:trHeight w:val="330"/>
        </w:trPr>
        <w:tc>
          <w:tcPr>
            <w:tcW w:w="2628" w:type="dxa"/>
            <w:tcBorders>
              <w:top w:val="nil"/>
              <w:left w:val="single" w:sz="4" w:space="0" w:color="auto"/>
              <w:bottom w:val="nil"/>
              <w:right w:val="nil"/>
            </w:tcBorders>
            <w:noWrap/>
            <w:vAlign w:val="bottom"/>
            <w:hideMark/>
          </w:tcPr>
          <w:p w14:paraId="472A750E"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Revanche</w:t>
            </w:r>
          </w:p>
        </w:tc>
        <w:tc>
          <w:tcPr>
            <w:tcW w:w="1352" w:type="dxa"/>
            <w:tcBorders>
              <w:top w:val="nil"/>
              <w:left w:val="single" w:sz="8" w:space="0" w:color="auto"/>
              <w:bottom w:val="single" w:sz="8" w:space="0" w:color="auto"/>
              <w:right w:val="single" w:sz="8" w:space="0" w:color="auto"/>
            </w:tcBorders>
            <w:noWrap/>
            <w:vAlign w:val="bottom"/>
            <w:hideMark/>
          </w:tcPr>
          <w:p w14:paraId="42D964DD" w14:textId="77777777" w:rsidR="00A6101B" w:rsidRPr="00523A36" w:rsidRDefault="00A6101B" w:rsidP="008B1CCC">
            <w:pPr>
              <w:jc w:val="right"/>
              <w:rPr>
                <w:rFonts w:asciiTheme="minorHAnsi" w:hAnsiTheme="minorHAnsi" w:cstheme="minorHAnsi"/>
                <w:b/>
                <w:bCs/>
              </w:rPr>
            </w:pPr>
            <w:r w:rsidRPr="00523A36">
              <w:rPr>
                <w:rFonts w:asciiTheme="minorHAnsi" w:hAnsiTheme="minorHAnsi" w:cstheme="minorHAnsi"/>
                <w:b/>
                <w:bCs/>
              </w:rPr>
              <w:t xml:space="preserve">0,30 </w:t>
            </w:r>
            <w:proofErr w:type="spellStart"/>
            <w:r w:rsidRPr="00523A36">
              <w:rPr>
                <w:rFonts w:asciiTheme="minorHAnsi" w:hAnsiTheme="minorHAnsi" w:cstheme="minorHAnsi"/>
                <w:b/>
                <w:bCs/>
              </w:rPr>
              <w:t>Mts</w:t>
            </w:r>
            <w:proofErr w:type="spellEnd"/>
          </w:p>
        </w:tc>
        <w:tc>
          <w:tcPr>
            <w:tcW w:w="422" w:type="dxa"/>
            <w:tcBorders>
              <w:top w:val="nil"/>
              <w:left w:val="nil"/>
              <w:bottom w:val="nil"/>
              <w:right w:val="single" w:sz="4" w:space="0" w:color="auto"/>
            </w:tcBorders>
            <w:textDirection w:val="btLr"/>
            <w:vAlign w:val="center"/>
            <w:hideMark/>
          </w:tcPr>
          <w:p w14:paraId="28FF56C4"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nil"/>
              <w:left w:val="single" w:sz="4" w:space="0" w:color="auto"/>
              <w:bottom w:val="nil"/>
              <w:right w:val="nil"/>
            </w:tcBorders>
            <w:noWrap/>
            <w:vAlign w:val="bottom"/>
            <w:hideMark/>
          </w:tcPr>
          <w:p w14:paraId="66B066EE" w14:textId="77777777" w:rsidR="00A6101B" w:rsidRPr="00523A36" w:rsidRDefault="00A6101B" w:rsidP="008B1CCC">
            <w:pPr>
              <w:rPr>
                <w:rFonts w:asciiTheme="minorHAnsi" w:hAnsiTheme="minorHAnsi" w:cstheme="minorHAnsi"/>
                <w:b/>
                <w:bCs/>
                <w:sz w:val="20"/>
                <w:szCs w:val="20"/>
              </w:rPr>
            </w:pPr>
            <w:r w:rsidRPr="00523A36">
              <w:rPr>
                <w:rFonts w:asciiTheme="minorHAnsi" w:hAnsiTheme="minorHAnsi" w:cstheme="minorHAnsi"/>
                <w:b/>
                <w:bCs/>
                <w:sz w:val="20"/>
                <w:szCs w:val="20"/>
              </w:rPr>
              <w:t>Surface Utile</w:t>
            </w:r>
          </w:p>
        </w:tc>
        <w:tc>
          <w:tcPr>
            <w:tcW w:w="1458" w:type="dxa"/>
            <w:tcBorders>
              <w:top w:val="nil"/>
              <w:left w:val="single" w:sz="4" w:space="0" w:color="auto"/>
              <w:bottom w:val="single" w:sz="4" w:space="0" w:color="auto"/>
              <w:right w:val="single" w:sz="4" w:space="0" w:color="auto"/>
            </w:tcBorders>
            <w:noWrap/>
            <w:vAlign w:val="bottom"/>
            <w:hideMark/>
          </w:tcPr>
          <w:p w14:paraId="1869AE7A" w14:textId="77777777" w:rsidR="00A6101B" w:rsidRPr="00523A36" w:rsidRDefault="00A6101B" w:rsidP="008B1CCC">
            <w:pPr>
              <w:jc w:val="right"/>
              <w:rPr>
                <w:rFonts w:asciiTheme="minorHAnsi" w:hAnsiTheme="minorHAnsi" w:cstheme="minorHAnsi"/>
              </w:rPr>
            </w:pPr>
            <w:r w:rsidRPr="00523A36">
              <w:rPr>
                <w:rFonts w:asciiTheme="minorHAnsi" w:hAnsiTheme="minorHAnsi" w:cstheme="minorHAnsi"/>
              </w:rPr>
              <w:t>182 m2</w:t>
            </w:r>
          </w:p>
        </w:tc>
      </w:tr>
      <w:tr w:rsidR="00A6101B" w:rsidRPr="005C491D" w14:paraId="294AAB8D" w14:textId="77777777" w:rsidTr="008B1CCC">
        <w:trPr>
          <w:trHeight w:val="330"/>
        </w:trPr>
        <w:tc>
          <w:tcPr>
            <w:tcW w:w="2628" w:type="dxa"/>
            <w:tcBorders>
              <w:top w:val="nil"/>
              <w:left w:val="single" w:sz="4" w:space="0" w:color="auto"/>
              <w:bottom w:val="nil"/>
              <w:right w:val="nil"/>
            </w:tcBorders>
            <w:noWrap/>
            <w:vAlign w:val="bottom"/>
            <w:hideMark/>
          </w:tcPr>
          <w:p w14:paraId="1199CB39"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Superficie</w:t>
            </w:r>
          </w:p>
        </w:tc>
        <w:tc>
          <w:tcPr>
            <w:tcW w:w="1352" w:type="dxa"/>
            <w:tcBorders>
              <w:top w:val="nil"/>
              <w:left w:val="single" w:sz="8" w:space="0" w:color="auto"/>
              <w:bottom w:val="single" w:sz="8" w:space="0" w:color="auto"/>
              <w:right w:val="single" w:sz="8" w:space="0" w:color="auto"/>
            </w:tcBorders>
            <w:noWrap/>
            <w:vAlign w:val="bottom"/>
            <w:hideMark/>
          </w:tcPr>
          <w:p w14:paraId="54160B58"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150,0 m2</w:t>
            </w:r>
          </w:p>
        </w:tc>
        <w:tc>
          <w:tcPr>
            <w:tcW w:w="422" w:type="dxa"/>
            <w:tcBorders>
              <w:top w:val="nil"/>
              <w:left w:val="nil"/>
              <w:bottom w:val="nil"/>
              <w:right w:val="single" w:sz="4" w:space="0" w:color="auto"/>
            </w:tcBorders>
            <w:textDirection w:val="btLr"/>
            <w:vAlign w:val="center"/>
            <w:hideMark/>
          </w:tcPr>
          <w:p w14:paraId="6CBE0D4D"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nil"/>
              <w:left w:val="single" w:sz="4" w:space="0" w:color="auto"/>
              <w:bottom w:val="nil"/>
              <w:right w:val="nil"/>
            </w:tcBorders>
            <w:noWrap/>
            <w:vAlign w:val="bottom"/>
            <w:hideMark/>
          </w:tcPr>
          <w:p w14:paraId="5211371C" w14:textId="77777777" w:rsidR="00A6101B" w:rsidRPr="00523A36" w:rsidRDefault="00A6101B" w:rsidP="008B1CCC">
            <w:pPr>
              <w:rPr>
                <w:rFonts w:asciiTheme="minorHAnsi" w:hAnsiTheme="minorHAnsi" w:cstheme="minorHAnsi"/>
                <w:b/>
                <w:bCs/>
                <w:sz w:val="20"/>
                <w:szCs w:val="20"/>
              </w:rPr>
            </w:pPr>
            <w:r w:rsidRPr="00523A36">
              <w:rPr>
                <w:rFonts w:asciiTheme="minorHAnsi" w:hAnsiTheme="minorHAnsi" w:cstheme="minorHAnsi"/>
                <w:b/>
                <w:bCs/>
                <w:sz w:val="20"/>
                <w:szCs w:val="20"/>
              </w:rPr>
              <w:t>Longueur du Talus</w:t>
            </w:r>
          </w:p>
        </w:tc>
        <w:tc>
          <w:tcPr>
            <w:tcW w:w="1458" w:type="dxa"/>
            <w:tcBorders>
              <w:top w:val="nil"/>
              <w:left w:val="nil"/>
              <w:bottom w:val="nil"/>
              <w:right w:val="single" w:sz="4" w:space="0" w:color="auto"/>
            </w:tcBorders>
            <w:noWrap/>
            <w:vAlign w:val="bottom"/>
            <w:hideMark/>
          </w:tcPr>
          <w:p w14:paraId="797C1BFD"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 xml:space="preserve">2,55 </w:t>
            </w:r>
            <w:proofErr w:type="spellStart"/>
            <w:r w:rsidRPr="00523A36">
              <w:rPr>
                <w:rFonts w:asciiTheme="minorHAnsi" w:hAnsiTheme="minorHAnsi" w:cstheme="minorHAnsi"/>
                <w:sz w:val="20"/>
                <w:szCs w:val="20"/>
              </w:rPr>
              <w:t>Mts</w:t>
            </w:r>
            <w:proofErr w:type="spellEnd"/>
          </w:p>
        </w:tc>
      </w:tr>
      <w:tr w:rsidR="00A6101B" w:rsidRPr="005C491D" w14:paraId="3DB855EF" w14:textId="77777777" w:rsidTr="008B1CCC">
        <w:trPr>
          <w:trHeight w:val="315"/>
        </w:trPr>
        <w:tc>
          <w:tcPr>
            <w:tcW w:w="2628" w:type="dxa"/>
            <w:tcBorders>
              <w:top w:val="single" w:sz="4" w:space="0" w:color="auto"/>
              <w:left w:val="single" w:sz="4" w:space="0" w:color="auto"/>
              <w:bottom w:val="single" w:sz="4" w:space="0" w:color="auto"/>
              <w:right w:val="nil"/>
            </w:tcBorders>
            <w:noWrap/>
            <w:vAlign w:val="bottom"/>
            <w:hideMark/>
          </w:tcPr>
          <w:p w14:paraId="30A416C4"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 </w:t>
            </w:r>
          </w:p>
        </w:tc>
        <w:tc>
          <w:tcPr>
            <w:tcW w:w="1352" w:type="dxa"/>
            <w:tcBorders>
              <w:top w:val="nil"/>
              <w:left w:val="nil"/>
              <w:bottom w:val="single" w:sz="4" w:space="0" w:color="auto"/>
              <w:right w:val="single" w:sz="4" w:space="0" w:color="auto"/>
            </w:tcBorders>
            <w:noWrap/>
            <w:vAlign w:val="bottom"/>
            <w:hideMark/>
          </w:tcPr>
          <w:p w14:paraId="220A2F2D"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 </w:t>
            </w:r>
          </w:p>
        </w:tc>
        <w:tc>
          <w:tcPr>
            <w:tcW w:w="422" w:type="dxa"/>
            <w:tcBorders>
              <w:top w:val="nil"/>
              <w:left w:val="nil"/>
              <w:bottom w:val="nil"/>
              <w:right w:val="single" w:sz="4" w:space="0" w:color="auto"/>
            </w:tcBorders>
            <w:textDirection w:val="btLr"/>
            <w:vAlign w:val="center"/>
            <w:hideMark/>
          </w:tcPr>
          <w:p w14:paraId="7BC0A03E"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nil"/>
              <w:left w:val="single" w:sz="4" w:space="0" w:color="auto"/>
              <w:bottom w:val="nil"/>
              <w:right w:val="nil"/>
            </w:tcBorders>
            <w:noWrap/>
            <w:vAlign w:val="bottom"/>
            <w:hideMark/>
          </w:tcPr>
          <w:p w14:paraId="27D074FE" w14:textId="77777777" w:rsidR="00A6101B" w:rsidRPr="00523A36" w:rsidRDefault="00A6101B" w:rsidP="008B1CCC">
            <w:pPr>
              <w:rPr>
                <w:rFonts w:asciiTheme="minorHAnsi" w:hAnsiTheme="minorHAnsi" w:cstheme="minorHAnsi"/>
                <w:b/>
                <w:bCs/>
                <w:sz w:val="20"/>
                <w:szCs w:val="20"/>
              </w:rPr>
            </w:pPr>
            <w:r w:rsidRPr="00523A36">
              <w:rPr>
                <w:rFonts w:asciiTheme="minorHAnsi" w:hAnsiTheme="minorHAnsi" w:cstheme="minorHAnsi"/>
                <w:b/>
                <w:bCs/>
                <w:sz w:val="20"/>
                <w:szCs w:val="20"/>
              </w:rPr>
              <w:t>Surface d'ancrage</w:t>
            </w:r>
          </w:p>
        </w:tc>
        <w:tc>
          <w:tcPr>
            <w:tcW w:w="1458" w:type="dxa"/>
            <w:tcBorders>
              <w:top w:val="nil"/>
              <w:left w:val="nil"/>
              <w:bottom w:val="nil"/>
              <w:right w:val="single" w:sz="4" w:space="0" w:color="auto"/>
            </w:tcBorders>
            <w:noWrap/>
            <w:vAlign w:val="bottom"/>
            <w:hideMark/>
          </w:tcPr>
          <w:p w14:paraId="03250187" w14:textId="77777777" w:rsidR="00A6101B" w:rsidRPr="00523A36" w:rsidRDefault="00A6101B" w:rsidP="008B1CCC">
            <w:pPr>
              <w:jc w:val="right"/>
              <w:rPr>
                <w:rFonts w:asciiTheme="minorHAnsi" w:hAnsiTheme="minorHAnsi" w:cstheme="minorHAnsi"/>
              </w:rPr>
            </w:pPr>
            <w:r w:rsidRPr="00523A36">
              <w:rPr>
                <w:rFonts w:asciiTheme="minorHAnsi" w:hAnsiTheme="minorHAnsi" w:cstheme="minorHAnsi"/>
              </w:rPr>
              <w:t>116 m2</w:t>
            </w:r>
          </w:p>
        </w:tc>
      </w:tr>
      <w:tr w:rsidR="00A6101B" w:rsidRPr="005C491D" w14:paraId="35E00D61" w14:textId="77777777" w:rsidTr="008B1CCC">
        <w:trPr>
          <w:trHeight w:val="315"/>
        </w:trPr>
        <w:tc>
          <w:tcPr>
            <w:tcW w:w="3980" w:type="dxa"/>
            <w:gridSpan w:val="2"/>
            <w:tcBorders>
              <w:top w:val="single" w:sz="4" w:space="0" w:color="auto"/>
              <w:left w:val="single" w:sz="4" w:space="0" w:color="auto"/>
              <w:bottom w:val="single" w:sz="4" w:space="0" w:color="auto"/>
              <w:right w:val="single" w:sz="4" w:space="0" w:color="000000"/>
            </w:tcBorders>
            <w:noWrap/>
            <w:vAlign w:val="bottom"/>
            <w:hideMark/>
          </w:tcPr>
          <w:p w14:paraId="63C58D03" w14:textId="77777777" w:rsidR="00A6101B" w:rsidRPr="00523A36" w:rsidRDefault="00A6101B" w:rsidP="008B1CCC">
            <w:pPr>
              <w:jc w:val="center"/>
              <w:rPr>
                <w:rFonts w:asciiTheme="minorHAnsi" w:hAnsiTheme="minorHAnsi" w:cstheme="minorHAnsi"/>
                <w:b/>
                <w:bCs/>
              </w:rPr>
            </w:pPr>
            <w:r w:rsidRPr="00523A36">
              <w:rPr>
                <w:rFonts w:asciiTheme="minorHAnsi" w:hAnsiTheme="minorHAnsi" w:cstheme="minorHAnsi"/>
                <w:b/>
                <w:bCs/>
              </w:rPr>
              <w:t>Dimensions au radier</w:t>
            </w:r>
          </w:p>
        </w:tc>
        <w:tc>
          <w:tcPr>
            <w:tcW w:w="422" w:type="dxa"/>
            <w:tcBorders>
              <w:top w:val="nil"/>
              <w:left w:val="nil"/>
              <w:bottom w:val="nil"/>
              <w:right w:val="single" w:sz="4" w:space="0" w:color="auto"/>
            </w:tcBorders>
            <w:textDirection w:val="btLr"/>
            <w:vAlign w:val="center"/>
            <w:hideMark/>
          </w:tcPr>
          <w:p w14:paraId="2CBF9F1B"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nil"/>
              <w:left w:val="nil"/>
              <w:bottom w:val="single" w:sz="4" w:space="0" w:color="auto"/>
              <w:right w:val="nil"/>
            </w:tcBorders>
            <w:noWrap/>
            <w:vAlign w:val="bottom"/>
            <w:hideMark/>
          </w:tcPr>
          <w:p w14:paraId="4E47A1AE" w14:textId="77777777" w:rsidR="00A6101B" w:rsidRPr="00523A36" w:rsidRDefault="00A6101B" w:rsidP="008B1CCC">
            <w:pPr>
              <w:rPr>
                <w:rFonts w:asciiTheme="minorHAnsi" w:hAnsiTheme="minorHAnsi" w:cstheme="minorHAnsi"/>
                <w:b/>
                <w:bCs/>
                <w:sz w:val="20"/>
                <w:szCs w:val="20"/>
              </w:rPr>
            </w:pPr>
            <w:r w:rsidRPr="00523A36">
              <w:rPr>
                <w:rFonts w:asciiTheme="minorHAnsi" w:hAnsiTheme="minorHAnsi" w:cstheme="minorHAnsi"/>
                <w:b/>
                <w:bCs/>
                <w:sz w:val="20"/>
                <w:szCs w:val="20"/>
              </w:rPr>
              <w:t>Chevauchement et chutes</w:t>
            </w:r>
          </w:p>
        </w:tc>
        <w:tc>
          <w:tcPr>
            <w:tcW w:w="1458" w:type="dxa"/>
            <w:tcBorders>
              <w:top w:val="single" w:sz="4" w:space="0" w:color="auto"/>
              <w:left w:val="single" w:sz="4" w:space="0" w:color="auto"/>
              <w:bottom w:val="single" w:sz="4" w:space="0" w:color="auto"/>
              <w:right w:val="single" w:sz="4" w:space="0" w:color="auto"/>
            </w:tcBorders>
            <w:noWrap/>
            <w:vAlign w:val="bottom"/>
            <w:hideMark/>
          </w:tcPr>
          <w:p w14:paraId="2D126601" w14:textId="77777777" w:rsidR="00A6101B" w:rsidRPr="00523A36" w:rsidRDefault="00A6101B" w:rsidP="008B1CCC">
            <w:pPr>
              <w:jc w:val="right"/>
              <w:rPr>
                <w:rFonts w:asciiTheme="minorHAnsi" w:hAnsiTheme="minorHAnsi" w:cstheme="minorHAnsi"/>
                <w:b/>
                <w:bCs/>
              </w:rPr>
            </w:pPr>
            <w:r w:rsidRPr="00523A36">
              <w:rPr>
                <w:rFonts w:asciiTheme="minorHAnsi" w:hAnsiTheme="minorHAnsi" w:cstheme="minorHAnsi"/>
                <w:b/>
                <w:bCs/>
              </w:rPr>
              <w:t>15%</w:t>
            </w:r>
          </w:p>
        </w:tc>
      </w:tr>
      <w:tr w:rsidR="00A6101B" w:rsidRPr="005C491D" w14:paraId="63BA1EE6" w14:textId="77777777" w:rsidTr="008B1CCC">
        <w:trPr>
          <w:trHeight w:val="315"/>
        </w:trPr>
        <w:tc>
          <w:tcPr>
            <w:tcW w:w="2628" w:type="dxa"/>
            <w:tcBorders>
              <w:top w:val="single" w:sz="4" w:space="0" w:color="auto"/>
              <w:left w:val="single" w:sz="4" w:space="0" w:color="auto"/>
              <w:bottom w:val="nil"/>
              <w:right w:val="nil"/>
            </w:tcBorders>
            <w:noWrap/>
            <w:vAlign w:val="bottom"/>
            <w:hideMark/>
          </w:tcPr>
          <w:p w14:paraId="6F6E13FC"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Longueur</w:t>
            </w:r>
          </w:p>
        </w:tc>
        <w:tc>
          <w:tcPr>
            <w:tcW w:w="1352" w:type="dxa"/>
            <w:tcBorders>
              <w:top w:val="single" w:sz="4" w:space="0" w:color="auto"/>
              <w:left w:val="nil"/>
              <w:bottom w:val="nil"/>
              <w:right w:val="single" w:sz="4" w:space="0" w:color="auto"/>
            </w:tcBorders>
            <w:noWrap/>
            <w:vAlign w:val="bottom"/>
            <w:hideMark/>
          </w:tcPr>
          <w:p w14:paraId="6D018AE7"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 xml:space="preserve">11,40 </w:t>
            </w:r>
            <w:proofErr w:type="spellStart"/>
            <w:r w:rsidRPr="00523A36">
              <w:rPr>
                <w:rFonts w:asciiTheme="minorHAnsi" w:hAnsiTheme="minorHAnsi" w:cstheme="minorHAnsi"/>
                <w:sz w:val="20"/>
                <w:szCs w:val="20"/>
              </w:rPr>
              <w:t>Mts</w:t>
            </w:r>
            <w:proofErr w:type="spellEnd"/>
          </w:p>
        </w:tc>
        <w:tc>
          <w:tcPr>
            <w:tcW w:w="422" w:type="dxa"/>
            <w:tcBorders>
              <w:top w:val="nil"/>
              <w:left w:val="nil"/>
              <w:bottom w:val="nil"/>
              <w:right w:val="single" w:sz="4" w:space="0" w:color="auto"/>
            </w:tcBorders>
            <w:textDirection w:val="btLr"/>
            <w:vAlign w:val="center"/>
            <w:hideMark/>
          </w:tcPr>
          <w:p w14:paraId="6F3AB088"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5060" w:type="dxa"/>
            <w:gridSpan w:val="2"/>
            <w:tcBorders>
              <w:top w:val="single" w:sz="4" w:space="0" w:color="auto"/>
              <w:left w:val="single" w:sz="4" w:space="0" w:color="auto"/>
              <w:bottom w:val="single" w:sz="4" w:space="0" w:color="auto"/>
              <w:right w:val="single" w:sz="4" w:space="0" w:color="000000"/>
            </w:tcBorders>
            <w:noWrap/>
            <w:vAlign w:val="center"/>
            <w:hideMark/>
          </w:tcPr>
          <w:p w14:paraId="399351E9" w14:textId="77777777" w:rsidR="00A6101B" w:rsidRPr="00523A36" w:rsidRDefault="00A6101B" w:rsidP="008B1CCC">
            <w:pPr>
              <w:jc w:val="center"/>
              <w:rPr>
                <w:rFonts w:asciiTheme="minorHAnsi" w:hAnsiTheme="minorHAnsi" w:cstheme="minorHAnsi"/>
                <w:b/>
                <w:bCs/>
              </w:rPr>
            </w:pPr>
            <w:r w:rsidRPr="00523A36">
              <w:rPr>
                <w:rFonts w:asciiTheme="minorHAnsi" w:hAnsiTheme="minorHAnsi" w:cstheme="minorHAnsi"/>
                <w:b/>
                <w:bCs/>
              </w:rPr>
              <w:t>Digue</w:t>
            </w:r>
          </w:p>
        </w:tc>
      </w:tr>
      <w:tr w:rsidR="00A6101B" w:rsidRPr="005C491D" w14:paraId="7DD4C740" w14:textId="77777777" w:rsidTr="008B1CCC">
        <w:trPr>
          <w:trHeight w:val="315"/>
        </w:trPr>
        <w:tc>
          <w:tcPr>
            <w:tcW w:w="2628" w:type="dxa"/>
            <w:tcBorders>
              <w:top w:val="nil"/>
              <w:left w:val="single" w:sz="4" w:space="0" w:color="auto"/>
              <w:bottom w:val="nil"/>
              <w:right w:val="nil"/>
            </w:tcBorders>
            <w:noWrap/>
            <w:vAlign w:val="bottom"/>
            <w:hideMark/>
          </w:tcPr>
          <w:p w14:paraId="764053CA"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Largeur</w:t>
            </w:r>
          </w:p>
        </w:tc>
        <w:tc>
          <w:tcPr>
            <w:tcW w:w="1352" w:type="dxa"/>
            <w:tcBorders>
              <w:top w:val="nil"/>
              <w:left w:val="nil"/>
              <w:bottom w:val="nil"/>
              <w:right w:val="single" w:sz="4" w:space="0" w:color="auto"/>
            </w:tcBorders>
            <w:noWrap/>
            <w:vAlign w:val="bottom"/>
            <w:hideMark/>
          </w:tcPr>
          <w:p w14:paraId="1CDB5E5A"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 xml:space="preserve">6,40 </w:t>
            </w:r>
            <w:proofErr w:type="spellStart"/>
            <w:r w:rsidRPr="00523A36">
              <w:rPr>
                <w:rFonts w:asciiTheme="minorHAnsi" w:hAnsiTheme="minorHAnsi" w:cstheme="minorHAnsi"/>
                <w:sz w:val="20"/>
                <w:szCs w:val="20"/>
              </w:rPr>
              <w:t>Mts</w:t>
            </w:r>
            <w:proofErr w:type="spellEnd"/>
          </w:p>
        </w:tc>
        <w:tc>
          <w:tcPr>
            <w:tcW w:w="422" w:type="dxa"/>
            <w:tcBorders>
              <w:top w:val="nil"/>
              <w:left w:val="nil"/>
              <w:bottom w:val="nil"/>
              <w:right w:val="single" w:sz="4" w:space="0" w:color="auto"/>
            </w:tcBorders>
            <w:textDirection w:val="btLr"/>
            <w:vAlign w:val="center"/>
            <w:hideMark/>
          </w:tcPr>
          <w:p w14:paraId="26BF60D0"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single" w:sz="4" w:space="0" w:color="auto"/>
              <w:left w:val="nil"/>
              <w:bottom w:val="nil"/>
              <w:right w:val="nil"/>
            </w:tcBorders>
            <w:noWrap/>
            <w:vAlign w:val="bottom"/>
            <w:hideMark/>
          </w:tcPr>
          <w:p w14:paraId="16F1D54B"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Largeur de la digue</w:t>
            </w:r>
          </w:p>
        </w:tc>
        <w:tc>
          <w:tcPr>
            <w:tcW w:w="1458" w:type="dxa"/>
            <w:tcBorders>
              <w:top w:val="nil"/>
              <w:left w:val="single" w:sz="4" w:space="0" w:color="auto"/>
              <w:bottom w:val="single" w:sz="4" w:space="0" w:color="auto"/>
              <w:right w:val="single" w:sz="4" w:space="0" w:color="auto"/>
            </w:tcBorders>
            <w:noWrap/>
            <w:vAlign w:val="bottom"/>
            <w:hideMark/>
          </w:tcPr>
          <w:p w14:paraId="56906DE5" w14:textId="77777777" w:rsidR="00A6101B" w:rsidRPr="00523A36" w:rsidRDefault="00A6101B" w:rsidP="008B1CCC">
            <w:pPr>
              <w:jc w:val="right"/>
              <w:rPr>
                <w:rFonts w:asciiTheme="minorHAnsi" w:hAnsiTheme="minorHAnsi" w:cstheme="minorHAnsi"/>
                <w:b/>
                <w:bCs/>
              </w:rPr>
            </w:pPr>
            <w:r w:rsidRPr="00523A36">
              <w:rPr>
                <w:rFonts w:asciiTheme="minorHAnsi" w:hAnsiTheme="minorHAnsi" w:cstheme="minorHAnsi"/>
                <w:b/>
                <w:bCs/>
              </w:rPr>
              <w:t xml:space="preserve">1,50 </w:t>
            </w:r>
            <w:proofErr w:type="spellStart"/>
            <w:r w:rsidRPr="00523A36">
              <w:rPr>
                <w:rFonts w:asciiTheme="minorHAnsi" w:hAnsiTheme="minorHAnsi" w:cstheme="minorHAnsi"/>
                <w:b/>
                <w:bCs/>
              </w:rPr>
              <w:t>Mts</w:t>
            </w:r>
            <w:proofErr w:type="spellEnd"/>
          </w:p>
        </w:tc>
      </w:tr>
      <w:tr w:rsidR="00A6101B" w:rsidRPr="005C491D" w14:paraId="4025CB0A" w14:textId="77777777" w:rsidTr="008B1CCC">
        <w:trPr>
          <w:trHeight w:val="315"/>
        </w:trPr>
        <w:tc>
          <w:tcPr>
            <w:tcW w:w="2628" w:type="dxa"/>
            <w:tcBorders>
              <w:top w:val="nil"/>
              <w:left w:val="single" w:sz="4" w:space="0" w:color="auto"/>
              <w:bottom w:val="single" w:sz="4" w:space="0" w:color="auto"/>
              <w:right w:val="nil"/>
            </w:tcBorders>
            <w:noWrap/>
            <w:vAlign w:val="bottom"/>
            <w:hideMark/>
          </w:tcPr>
          <w:p w14:paraId="66ECD304"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Superficie</w:t>
            </w:r>
          </w:p>
        </w:tc>
        <w:tc>
          <w:tcPr>
            <w:tcW w:w="1352" w:type="dxa"/>
            <w:tcBorders>
              <w:top w:val="nil"/>
              <w:left w:val="nil"/>
              <w:bottom w:val="single" w:sz="4" w:space="0" w:color="auto"/>
              <w:right w:val="single" w:sz="4" w:space="0" w:color="auto"/>
            </w:tcBorders>
            <w:noWrap/>
            <w:vAlign w:val="bottom"/>
            <w:hideMark/>
          </w:tcPr>
          <w:p w14:paraId="26682888"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73 m2</w:t>
            </w:r>
          </w:p>
        </w:tc>
        <w:tc>
          <w:tcPr>
            <w:tcW w:w="422" w:type="dxa"/>
            <w:tcBorders>
              <w:top w:val="nil"/>
              <w:left w:val="nil"/>
              <w:bottom w:val="nil"/>
              <w:right w:val="single" w:sz="4" w:space="0" w:color="auto"/>
            </w:tcBorders>
            <w:textDirection w:val="btLr"/>
            <w:vAlign w:val="center"/>
            <w:hideMark/>
          </w:tcPr>
          <w:p w14:paraId="04E7A85A"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nil"/>
              <w:left w:val="single" w:sz="4" w:space="0" w:color="auto"/>
              <w:bottom w:val="nil"/>
              <w:right w:val="nil"/>
            </w:tcBorders>
            <w:noWrap/>
            <w:vAlign w:val="bottom"/>
            <w:hideMark/>
          </w:tcPr>
          <w:p w14:paraId="463227FD"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Superficie</w:t>
            </w:r>
          </w:p>
        </w:tc>
        <w:tc>
          <w:tcPr>
            <w:tcW w:w="1458" w:type="dxa"/>
            <w:tcBorders>
              <w:top w:val="nil"/>
              <w:left w:val="nil"/>
              <w:bottom w:val="nil"/>
              <w:right w:val="single" w:sz="4" w:space="0" w:color="auto"/>
            </w:tcBorders>
            <w:noWrap/>
            <w:vAlign w:val="bottom"/>
            <w:hideMark/>
          </w:tcPr>
          <w:p w14:paraId="0D34DD98"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84 m2</w:t>
            </w:r>
          </w:p>
        </w:tc>
      </w:tr>
      <w:tr w:rsidR="00A6101B" w:rsidRPr="005C491D" w14:paraId="682A75B3" w14:textId="77777777" w:rsidTr="008B1CCC">
        <w:trPr>
          <w:trHeight w:val="315"/>
        </w:trPr>
        <w:tc>
          <w:tcPr>
            <w:tcW w:w="3980" w:type="dxa"/>
            <w:gridSpan w:val="2"/>
            <w:tcBorders>
              <w:top w:val="single" w:sz="4" w:space="0" w:color="auto"/>
              <w:left w:val="single" w:sz="4" w:space="0" w:color="auto"/>
              <w:bottom w:val="single" w:sz="4" w:space="0" w:color="auto"/>
              <w:right w:val="single" w:sz="4" w:space="0" w:color="000000"/>
            </w:tcBorders>
            <w:noWrap/>
            <w:vAlign w:val="bottom"/>
            <w:hideMark/>
          </w:tcPr>
          <w:p w14:paraId="04EB08AA" w14:textId="77777777" w:rsidR="00A6101B" w:rsidRPr="00523A36" w:rsidRDefault="00A6101B" w:rsidP="008B1CCC">
            <w:pPr>
              <w:jc w:val="center"/>
              <w:rPr>
                <w:rFonts w:asciiTheme="minorHAnsi" w:hAnsiTheme="minorHAnsi" w:cstheme="minorHAnsi"/>
                <w:b/>
                <w:bCs/>
              </w:rPr>
            </w:pPr>
            <w:r w:rsidRPr="00523A36">
              <w:rPr>
                <w:rFonts w:asciiTheme="minorHAnsi" w:hAnsiTheme="minorHAnsi" w:cstheme="minorHAnsi"/>
                <w:b/>
                <w:bCs/>
              </w:rPr>
              <w:t>Dimensions au miroir</w:t>
            </w:r>
          </w:p>
        </w:tc>
        <w:tc>
          <w:tcPr>
            <w:tcW w:w="422" w:type="dxa"/>
            <w:tcBorders>
              <w:top w:val="nil"/>
              <w:left w:val="nil"/>
              <w:bottom w:val="nil"/>
              <w:right w:val="single" w:sz="4" w:space="0" w:color="auto"/>
            </w:tcBorders>
            <w:textDirection w:val="btLr"/>
            <w:vAlign w:val="center"/>
            <w:hideMark/>
          </w:tcPr>
          <w:p w14:paraId="47B826EB"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nil"/>
              <w:left w:val="nil"/>
              <w:bottom w:val="single" w:sz="4" w:space="0" w:color="auto"/>
              <w:right w:val="nil"/>
            </w:tcBorders>
            <w:noWrap/>
            <w:vAlign w:val="bottom"/>
            <w:hideMark/>
          </w:tcPr>
          <w:p w14:paraId="7EB9D1F2"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Périmètre :</w:t>
            </w:r>
          </w:p>
        </w:tc>
        <w:tc>
          <w:tcPr>
            <w:tcW w:w="1458" w:type="dxa"/>
            <w:tcBorders>
              <w:top w:val="nil"/>
              <w:left w:val="nil"/>
              <w:bottom w:val="single" w:sz="4" w:space="0" w:color="auto"/>
              <w:right w:val="single" w:sz="4" w:space="0" w:color="auto"/>
            </w:tcBorders>
            <w:noWrap/>
            <w:vAlign w:val="bottom"/>
            <w:hideMark/>
          </w:tcPr>
          <w:p w14:paraId="39B8232E"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 xml:space="preserve">56 </w:t>
            </w:r>
            <w:proofErr w:type="spellStart"/>
            <w:r w:rsidRPr="00523A36">
              <w:rPr>
                <w:rFonts w:asciiTheme="minorHAnsi" w:hAnsiTheme="minorHAnsi" w:cstheme="minorHAnsi"/>
                <w:sz w:val="20"/>
                <w:szCs w:val="20"/>
              </w:rPr>
              <w:t>Mts</w:t>
            </w:r>
            <w:proofErr w:type="spellEnd"/>
          </w:p>
        </w:tc>
      </w:tr>
      <w:tr w:rsidR="00A6101B" w:rsidRPr="005C491D" w14:paraId="3EA0DA5A" w14:textId="77777777" w:rsidTr="008B1CCC">
        <w:trPr>
          <w:trHeight w:val="315"/>
        </w:trPr>
        <w:tc>
          <w:tcPr>
            <w:tcW w:w="2628" w:type="dxa"/>
            <w:tcBorders>
              <w:top w:val="single" w:sz="4" w:space="0" w:color="auto"/>
              <w:left w:val="single" w:sz="4" w:space="0" w:color="auto"/>
              <w:bottom w:val="nil"/>
              <w:right w:val="nil"/>
            </w:tcBorders>
            <w:noWrap/>
            <w:vAlign w:val="bottom"/>
            <w:hideMark/>
          </w:tcPr>
          <w:p w14:paraId="3FF233A3"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Longueur</w:t>
            </w:r>
          </w:p>
        </w:tc>
        <w:tc>
          <w:tcPr>
            <w:tcW w:w="1352" w:type="dxa"/>
            <w:tcBorders>
              <w:top w:val="single" w:sz="4" w:space="0" w:color="auto"/>
              <w:left w:val="nil"/>
              <w:bottom w:val="nil"/>
              <w:right w:val="single" w:sz="4" w:space="0" w:color="auto"/>
            </w:tcBorders>
            <w:noWrap/>
            <w:vAlign w:val="bottom"/>
            <w:hideMark/>
          </w:tcPr>
          <w:p w14:paraId="49B3C55D"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 xml:space="preserve">14,4 </w:t>
            </w:r>
            <w:proofErr w:type="spellStart"/>
            <w:r w:rsidRPr="00523A36">
              <w:rPr>
                <w:rFonts w:asciiTheme="minorHAnsi" w:hAnsiTheme="minorHAnsi" w:cstheme="minorHAnsi"/>
                <w:sz w:val="20"/>
                <w:szCs w:val="20"/>
              </w:rPr>
              <w:t>Mts</w:t>
            </w:r>
            <w:proofErr w:type="spellEnd"/>
          </w:p>
        </w:tc>
        <w:tc>
          <w:tcPr>
            <w:tcW w:w="422" w:type="dxa"/>
            <w:tcBorders>
              <w:top w:val="nil"/>
              <w:left w:val="nil"/>
              <w:bottom w:val="nil"/>
              <w:right w:val="single" w:sz="4" w:space="0" w:color="auto"/>
            </w:tcBorders>
            <w:textDirection w:val="btLr"/>
            <w:vAlign w:val="center"/>
            <w:hideMark/>
          </w:tcPr>
          <w:p w14:paraId="10A74FC3"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5060" w:type="dxa"/>
            <w:gridSpan w:val="2"/>
            <w:tcBorders>
              <w:top w:val="single" w:sz="4" w:space="0" w:color="auto"/>
              <w:left w:val="single" w:sz="4" w:space="0" w:color="auto"/>
              <w:bottom w:val="single" w:sz="4" w:space="0" w:color="auto"/>
              <w:right w:val="single" w:sz="4" w:space="0" w:color="000000"/>
            </w:tcBorders>
            <w:noWrap/>
            <w:vAlign w:val="center"/>
            <w:hideMark/>
          </w:tcPr>
          <w:p w14:paraId="7DABB08C" w14:textId="77777777" w:rsidR="00A6101B" w:rsidRPr="00523A36" w:rsidRDefault="00A6101B" w:rsidP="008B1CCC">
            <w:pPr>
              <w:jc w:val="center"/>
              <w:rPr>
                <w:rFonts w:asciiTheme="minorHAnsi" w:hAnsiTheme="minorHAnsi" w:cstheme="minorHAnsi"/>
                <w:b/>
                <w:bCs/>
              </w:rPr>
            </w:pPr>
            <w:r w:rsidRPr="00523A36">
              <w:rPr>
                <w:rFonts w:asciiTheme="minorHAnsi" w:hAnsiTheme="minorHAnsi" w:cstheme="minorHAnsi"/>
                <w:b/>
                <w:bCs/>
              </w:rPr>
              <w:t>Dimensions moyennes</w:t>
            </w:r>
          </w:p>
        </w:tc>
      </w:tr>
      <w:tr w:rsidR="00A6101B" w:rsidRPr="005C491D" w14:paraId="1F0A0442" w14:textId="77777777" w:rsidTr="008B1CCC">
        <w:trPr>
          <w:trHeight w:val="315"/>
        </w:trPr>
        <w:tc>
          <w:tcPr>
            <w:tcW w:w="2628" w:type="dxa"/>
            <w:tcBorders>
              <w:top w:val="nil"/>
              <w:left w:val="single" w:sz="4" w:space="0" w:color="auto"/>
              <w:bottom w:val="nil"/>
              <w:right w:val="nil"/>
            </w:tcBorders>
            <w:noWrap/>
            <w:vAlign w:val="bottom"/>
            <w:hideMark/>
          </w:tcPr>
          <w:p w14:paraId="3BE59353"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Largeur</w:t>
            </w:r>
          </w:p>
        </w:tc>
        <w:tc>
          <w:tcPr>
            <w:tcW w:w="1352" w:type="dxa"/>
            <w:tcBorders>
              <w:top w:val="nil"/>
              <w:left w:val="nil"/>
              <w:bottom w:val="nil"/>
              <w:right w:val="single" w:sz="4" w:space="0" w:color="auto"/>
            </w:tcBorders>
            <w:noWrap/>
            <w:vAlign w:val="bottom"/>
            <w:hideMark/>
          </w:tcPr>
          <w:p w14:paraId="7151AED1"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 xml:space="preserve">9,4 </w:t>
            </w:r>
            <w:proofErr w:type="spellStart"/>
            <w:r w:rsidRPr="00523A36">
              <w:rPr>
                <w:rFonts w:asciiTheme="minorHAnsi" w:hAnsiTheme="minorHAnsi" w:cstheme="minorHAnsi"/>
                <w:sz w:val="20"/>
                <w:szCs w:val="20"/>
              </w:rPr>
              <w:t>Mts</w:t>
            </w:r>
            <w:proofErr w:type="spellEnd"/>
          </w:p>
        </w:tc>
        <w:tc>
          <w:tcPr>
            <w:tcW w:w="422" w:type="dxa"/>
            <w:tcBorders>
              <w:top w:val="nil"/>
              <w:left w:val="nil"/>
              <w:bottom w:val="nil"/>
              <w:right w:val="single" w:sz="4" w:space="0" w:color="auto"/>
            </w:tcBorders>
            <w:textDirection w:val="btLr"/>
            <w:vAlign w:val="center"/>
            <w:hideMark/>
          </w:tcPr>
          <w:p w14:paraId="65AC75B2"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single" w:sz="4" w:space="0" w:color="auto"/>
              <w:left w:val="nil"/>
              <w:bottom w:val="nil"/>
              <w:right w:val="nil"/>
            </w:tcBorders>
            <w:noWrap/>
            <w:vAlign w:val="bottom"/>
            <w:hideMark/>
          </w:tcPr>
          <w:p w14:paraId="242C0B8D"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Longueur</w:t>
            </w:r>
          </w:p>
        </w:tc>
        <w:tc>
          <w:tcPr>
            <w:tcW w:w="1458" w:type="dxa"/>
            <w:tcBorders>
              <w:top w:val="single" w:sz="4" w:space="0" w:color="auto"/>
              <w:left w:val="nil"/>
              <w:bottom w:val="nil"/>
              <w:right w:val="single" w:sz="4" w:space="0" w:color="auto"/>
            </w:tcBorders>
            <w:noWrap/>
            <w:vAlign w:val="bottom"/>
            <w:hideMark/>
          </w:tcPr>
          <w:p w14:paraId="48C3EA8D"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 xml:space="preserve">13,20 </w:t>
            </w:r>
            <w:proofErr w:type="spellStart"/>
            <w:r w:rsidRPr="00523A36">
              <w:rPr>
                <w:rFonts w:asciiTheme="minorHAnsi" w:hAnsiTheme="minorHAnsi" w:cstheme="minorHAnsi"/>
                <w:sz w:val="20"/>
                <w:szCs w:val="20"/>
              </w:rPr>
              <w:t>Mts</w:t>
            </w:r>
            <w:proofErr w:type="spellEnd"/>
          </w:p>
        </w:tc>
      </w:tr>
      <w:tr w:rsidR="00A6101B" w:rsidRPr="005C491D" w14:paraId="3281CDA3" w14:textId="77777777" w:rsidTr="008B1CCC">
        <w:trPr>
          <w:trHeight w:val="315"/>
        </w:trPr>
        <w:tc>
          <w:tcPr>
            <w:tcW w:w="2628" w:type="dxa"/>
            <w:tcBorders>
              <w:top w:val="nil"/>
              <w:left w:val="single" w:sz="4" w:space="0" w:color="auto"/>
              <w:bottom w:val="nil"/>
              <w:right w:val="nil"/>
            </w:tcBorders>
            <w:noWrap/>
            <w:vAlign w:val="bottom"/>
            <w:hideMark/>
          </w:tcPr>
          <w:p w14:paraId="5E521411"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Superficie</w:t>
            </w:r>
          </w:p>
        </w:tc>
        <w:tc>
          <w:tcPr>
            <w:tcW w:w="1352" w:type="dxa"/>
            <w:tcBorders>
              <w:top w:val="nil"/>
              <w:left w:val="nil"/>
              <w:bottom w:val="nil"/>
              <w:right w:val="single" w:sz="4" w:space="0" w:color="auto"/>
            </w:tcBorders>
            <w:noWrap/>
            <w:vAlign w:val="bottom"/>
            <w:hideMark/>
          </w:tcPr>
          <w:p w14:paraId="0DD8C3F2"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135 m2</w:t>
            </w:r>
          </w:p>
        </w:tc>
        <w:tc>
          <w:tcPr>
            <w:tcW w:w="422" w:type="dxa"/>
            <w:tcBorders>
              <w:top w:val="nil"/>
              <w:left w:val="nil"/>
              <w:bottom w:val="nil"/>
              <w:right w:val="single" w:sz="4" w:space="0" w:color="auto"/>
            </w:tcBorders>
            <w:textDirection w:val="btLr"/>
            <w:vAlign w:val="center"/>
            <w:hideMark/>
          </w:tcPr>
          <w:p w14:paraId="4FE1C061"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nil"/>
              <w:left w:val="single" w:sz="4" w:space="0" w:color="auto"/>
              <w:bottom w:val="nil"/>
              <w:right w:val="nil"/>
            </w:tcBorders>
            <w:noWrap/>
            <w:vAlign w:val="bottom"/>
            <w:hideMark/>
          </w:tcPr>
          <w:p w14:paraId="229E1C30"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Largeur</w:t>
            </w:r>
          </w:p>
        </w:tc>
        <w:tc>
          <w:tcPr>
            <w:tcW w:w="1458" w:type="dxa"/>
            <w:tcBorders>
              <w:top w:val="nil"/>
              <w:left w:val="nil"/>
              <w:bottom w:val="nil"/>
              <w:right w:val="single" w:sz="4" w:space="0" w:color="auto"/>
            </w:tcBorders>
            <w:noWrap/>
            <w:vAlign w:val="bottom"/>
            <w:hideMark/>
          </w:tcPr>
          <w:p w14:paraId="26AC13D6"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 xml:space="preserve">8,20 </w:t>
            </w:r>
            <w:proofErr w:type="spellStart"/>
            <w:r w:rsidRPr="00523A36">
              <w:rPr>
                <w:rFonts w:asciiTheme="minorHAnsi" w:hAnsiTheme="minorHAnsi" w:cstheme="minorHAnsi"/>
                <w:sz w:val="20"/>
                <w:szCs w:val="20"/>
              </w:rPr>
              <w:t>Mts</w:t>
            </w:r>
            <w:proofErr w:type="spellEnd"/>
          </w:p>
        </w:tc>
      </w:tr>
      <w:tr w:rsidR="00A6101B" w:rsidRPr="005C491D" w14:paraId="5A38D254" w14:textId="77777777" w:rsidTr="008B1CCC">
        <w:trPr>
          <w:trHeight w:val="315"/>
        </w:trPr>
        <w:tc>
          <w:tcPr>
            <w:tcW w:w="2628" w:type="dxa"/>
            <w:tcBorders>
              <w:top w:val="nil"/>
              <w:left w:val="single" w:sz="4" w:space="0" w:color="auto"/>
              <w:bottom w:val="nil"/>
              <w:right w:val="nil"/>
            </w:tcBorders>
            <w:noWrap/>
            <w:vAlign w:val="bottom"/>
            <w:hideMark/>
          </w:tcPr>
          <w:p w14:paraId="38BAB856"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Profondeur Utile</w:t>
            </w:r>
          </w:p>
        </w:tc>
        <w:tc>
          <w:tcPr>
            <w:tcW w:w="1352" w:type="dxa"/>
            <w:tcBorders>
              <w:top w:val="nil"/>
              <w:left w:val="nil"/>
              <w:bottom w:val="nil"/>
              <w:right w:val="single" w:sz="4" w:space="0" w:color="auto"/>
            </w:tcBorders>
            <w:noWrap/>
            <w:vAlign w:val="bottom"/>
            <w:hideMark/>
          </w:tcPr>
          <w:p w14:paraId="6E3E9813"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 xml:space="preserve">1,50 </w:t>
            </w:r>
            <w:proofErr w:type="spellStart"/>
            <w:r w:rsidRPr="00523A36">
              <w:rPr>
                <w:rFonts w:asciiTheme="minorHAnsi" w:hAnsiTheme="minorHAnsi" w:cstheme="minorHAnsi"/>
                <w:sz w:val="20"/>
                <w:szCs w:val="20"/>
              </w:rPr>
              <w:t>Mts</w:t>
            </w:r>
            <w:proofErr w:type="spellEnd"/>
          </w:p>
        </w:tc>
        <w:tc>
          <w:tcPr>
            <w:tcW w:w="422" w:type="dxa"/>
            <w:tcBorders>
              <w:top w:val="nil"/>
              <w:left w:val="nil"/>
              <w:bottom w:val="nil"/>
              <w:right w:val="single" w:sz="4" w:space="0" w:color="auto"/>
            </w:tcBorders>
            <w:textDirection w:val="btLr"/>
            <w:vAlign w:val="center"/>
            <w:hideMark/>
          </w:tcPr>
          <w:p w14:paraId="725D1320"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nil"/>
              <w:left w:val="nil"/>
              <w:bottom w:val="single" w:sz="4" w:space="0" w:color="auto"/>
              <w:right w:val="nil"/>
            </w:tcBorders>
            <w:noWrap/>
            <w:vAlign w:val="bottom"/>
            <w:hideMark/>
          </w:tcPr>
          <w:p w14:paraId="77B3A723"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Superficie</w:t>
            </w:r>
          </w:p>
        </w:tc>
        <w:tc>
          <w:tcPr>
            <w:tcW w:w="1458" w:type="dxa"/>
            <w:tcBorders>
              <w:top w:val="nil"/>
              <w:left w:val="nil"/>
              <w:bottom w:val="single" w:sz="4" w:space="0" w:color="auto"/>
              <w:right w:val="single" w:sz="4" w:space="0" w:color="auto"/>
            </w:tcBorders>
            <w:noWrap/>
            <w:vAlign w:val="bottom"/>
            <w:hideMark/>
          </w:tcPr>
          <w:p w14:paraId="421FD4F0"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108 m2</w:t>
            </w:r>
          </w:p>
        </w:tc>
      </w:tr>
      <w:tr w:rsidR="00A6101B" w:rsidRPr="005C491D" w14:paraId="0431C122" w14:textId="77777777" w:rsidTr="008B1CCC">
        <w:trPr>
          <w:trHeight w:val="315"/>
        </w:trPr>
        <w:tc>
          <w:tcPr>
            <w:tcW w:w="3980" w:type="dxa"/>
            <w:gridSpan w:val="2"/>
            <w:tcBorders>
              <w:top w:val="single" w:sz="4" w:space="0" w:color="auto"/>
              <w:left w:val="single" w:sz="4" w:space="0" w:color="auto"/>
              <w:bottom w:val="single" w:sz="4" w:space="0" w:color="auto"/>
              <w:right w:val="single" w:sz="4" w:space="0" w:color="000000"/>
            </w:tcBorders>
            <w:noWrap/>
            <w:vAlign w:val="center"/>
            <w:hideMark/>
          </w:tcPr>
          <w:p w14:paraId="50E9C3DF" w14:textId="77777777" w:rsidR="00A6101B" w:rsidRPr="00523A36" w:rsidRDefault="00A6101B" w:rsidP="008B1CCC">
            <w:pPr>
              <w:jc w:val="center"/>
              <w:rPr>
                <w:rFonts w:asciiTheme="minorHAnsi" w:hAnsiTheme="minorHAnsi" w:cstheme="minorHAnsi"/>
                <w:b/>
                <w:bCs/>
              </w:rPr>
            </w:pPr>
            <w:r w:rsidRPr="00523A36">
              <w:rPr>
                <w:rFonts w:asciiTheme="minorHAnsi" w:hAnsiTheme="minorHAnsi" w:cstheme="minorHAnsi"/>
                <w:b/>
                <w:bCs/>
              </w:rPr>
              <w:t>Dimensions au miroir moyen</w:t>
            </w:r>
          </w:p>
        </w:tc>
        <w:tc>
          <w:tcPr>
            <w:tcW w:w="422" w:type="dxa"/>
            <w:tcBorders>
              <w:top w:val="nil"/>
              <w:left w:val="nil"/>
              <w:bottom w:val="nil"/>
              <w:right w:val="single" w:sz="4" w:space="0" w:color="auto"/>
            </w:tcBorders>
            <w:textDirection w:val="btLr"/>
            <w:vAlign w:val="center"/>
            <w:hideMark/>
          </w:tcPr>
          <w:p w14:paraId="330C164F"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5060" w:type="dxa"/>
            <w:gridSpan w:val="2"/>
            <w:tcBorders>
              <w:top w:val="single" w:sz="4" w:space="0" w:color="auto"/>
              <w:left w:val="single" w:sz="4" w:space="0" w:color="auto"/>
              <w:bottom w:val="single" w:sz="4" w:space="0" w:color="auto"/>
              <w:right w:val="single" w:sz="4" w:space="0" w:color="000000"/>
            </w:tcBorders>
            <w:noWrap/>
            <w:vAlign w:val="center"/>
            <w:hideMark/>
          </w:tcPr>
          <w:p w14:paraId="71C0956F" w14:textId="77777777" w:rsidR="00A6101B" w:rsidRPr="00523A36" w:rsidRDefault="00A6101B" w:rsidP="008B1CCC">
            <w:pPr>
              <w:jc w:val="center"/>
              <w:rPr>
                <w:rFonts w:asciiTheme="minorHAnsi" w:hAnsiTheme="minorHAnsi" w:cstheme="minorHAnsi"/>
                <w:b/>
                <w:bCs/>
              </w:rPr>
            </w:pPr>
            <w:r w:rsidRPr="00523A36">
              <w:rPr>
                <w:rFonts w:asciiTheme="minorHAnsi" w:hAnsiTheme="minorHAnsi" w:cstheme="minorHAnsi"/>
                <w:b/>
                <w:bCs/>
              </w:rPr>
              <w:t>Mouvement des terres</w:t>
            </w:r>
          </w:p>
        </w:tc>
      </w:tr>
      <w:tr w:rsidR="00A6101B" w:rsidRPr="005C491D" w14:paraId="127E0E65" w14:textId="77777777" w:rsidTr="008B1CCC">
        <w:trPr>
          <w:trHeight w:val="315"/>
        </w:trPr>
        <w:tc>
          <w:tcPr>
            <w:tcW w:w="2628" w:type="dxa"/>
            <w:tcBorders>
              <w:top w:val="single" w:sz="4" w:space="0" w:color="auto"/>
              <w:left w:val="single" w:sz="4" w:space="0" w:color="auto"/>
              <w:bottom w:val="nil"/>
              <w:right w:val="nil"/>
            </w:tcBorders>
            <w:noWrap/>
            <w:vAlign w:val="bottom"/>
            <w:hideMark/>
          </w:tcPr>
          <w:p w14:paraId="03CAE7EF"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Longueur</w:t>
            </w:r>
          </w:p>
        </w:tc>
        <w:tc>
          <w:tcPr>
            <w:tcW w:w="1352" w:type="dxa"/>
            <w:tcBorders>
              <w:top w:val="single" w:sz="4" w:space="0" w:color="auto"/>
              <w:left w:val="nil"/>
              <w:bottom w:val="nil"/>
              <w:right w:val="single" w:sz="4" w:space="0" w:color="auto"/>
            </w:tcBorders>
            <w:noWrap/>
            <w:vAlign w:val="bottom"/>
            <w:hideMark/>
          </w:tcPr>
          <w:p w14:paraId="1A30603E"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 xml:space="preserve">12,90 </w:t>
            </w:r>
            <w:proofErr w:type="spellStart"/>
            <w:r w:rsidRPr="00523A36">
              <w:rPr>
                <w:rFonts w:asciiTheme="minorHAnsi" w:hAnsiTheme="minorHAnsi" w:cstheme="minorHAnsi"/>
                <w:sz w:val="20"/>
                <w:szCs w:val="20"/>
              </w:rPr>
              <w:t>Mts</w:t>
            </w:r>
            <w:proofErr w:type="spellEnd"/>
          </w:p>
        </w:tc>
        <w:tc>
          <w:tcPr>
            <w:tcW w:w="422" w:type="dxa"/>
            <w:tcBorders>
              <w:top w:val="nil"/>
              <w:left w:val="nil"/>
              <w:bottom w:val="nil"/>
              <w:right w:val="single" w:sz="4" w:space="0" w:color="auto"/>
            </w:tcBorders>
            <w:textDirection w:val="btLr"/>
            <w:vAlign w:val="center"/>
            <w:hideMark/>
          </w:tcPr>
          <w:p w14:paraId="4CE8E8A3"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single" w:sz="4" w:space="0" w:color="auto"/>
              <w:left w:val="nil"/>
              <w:bottom w:val="nil"/>
              <w:right w:val="nil"/>
            </w:tcBorders>
            <w:noWrap/>
            <w:vAlign w:val="bottom"/>
            <w:hideMark/>
          </w:tcPr>
          <w:p w14:paraId="1E31A54F"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Prof. de déblai :</w:t>
            </w:r>
          </w:p>
        </w:tc>
        <w:tc>
          <w:tcPr>
            <w:tcW w:w="1458" w:type="dxa"/>
            <w:tcBorders>
              <w:top w:val="nil"/>
              <w:left w:val="single" w:sz="4" w:space="0" w:color="auto"/>
              <w:bottom w:val="single" w:sz="4" w:space="0" w:color="auto"/>
              <w:right w:val="single" w:sz="4" w:space="0" w:color="auto"/>
            </w:tcBorders>
            <w:noWrap/>
            <w:vAlign w:val="bottom"/>
            <w:hideMark/>
          </w:tcPr>
          <w:p w14:paraId="719F9758" w14:textId="77777777" w:rsidR="00A6101B" w:rsidRPr="00523A36" w:rsidRDefault="00A6101B" w:rsidP="008B1CCC">
            <w:pPr>
              <w:jc w:val="right"/>
              <w:rPr>
                <w:rFonts w:asciiTheme="minorHAnsi" w:hAnsiTheme="minorHAnsi" w:cstheme="minorHAnsi"/>
                <w:b/>
                <w:bCs/>
              </w:rPr>
            </w:pPr>
            <w:r w:rsidRPr="00523A36">
              <w:rPr>
                <w:rFonts w:asciiTheme="minorHAnsi" w:hAnsiTheme="minorHAnsi" w:cstheme="minorHAnsi"/>
                <w:b/>
                <w:bCs/>
              </w:rPr>
              <w:t>4,000</w:t>
            </w:r>
          </w:p>
        </w:tc>
      </w:tr>
      <w:tr w:rsidR="00A6101B" w:rsidRPr="005C491D" w14:paraId="7E5AABFE" w14:textId="77777777" w:rsidTr="008B1CCC">
        <w:trPr>
          <w:trHeight w:val="315"/>
        </w:trPr>
        <w:tc>
          <w:tcPr>
            <w:tcW w:w="2628" w:type="dxa"/>
            <w:tcBorders>
              <w:top w:val="nil"/>
              <w:left w:val="single" w:sz="4" w:space="0" w:color="auto"/>
              <w:bottom w:val="nil"/>
              <w:right w:val="nil"/>
            </w:tcBorders>
            <w:noWrap/>
            <w:vAlign w:val="bottom"/>
            <w:hideMark/>
          </w:tcPr>
          <w:p w14:paraId="08FB0340"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Largeur</w:t>
            </w:r>
          </w:p>
        </w:tc>
        <w:tc>
          <w:tcPr>
            <w:tcW w:w="1352" w:type="dxa"/>
            <w:tcBorders>
              <w:top w:val="nil"/>
              <w:left w:val="nil"/>
              <w:bottom w:val="nil"/>
              <w:right w:val="single" w:sz="4" w:space="0" w:color="auto"/>
            </w:tcBorders>
            <w:noWrap/>
            <w:vAlign w:val="bottom"/>
            <w:hideMark/>
          </w:tcPr>
          <w:p w14:paraId="20B85776"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 xml:space="preserve">7,90 </w:t>
            </w:r>
            <w:proofErr w:type="spellStart"/>
            <w:r w:rsidRPr="00523A36">
              <w:rPr>
                <w:rFonts w:asciiTheme="minorHAnsi" w:hAnsiTheme="minorHAnsi" w:cstheme="minorHAnsi"/>
                <w:sz w:val="20"/>
                <w:szCs w:val="20"/>
              </w:rPr>
              <w:t>Mts</w:t>
            </w:r>
            <w:proofErr w:type="spellEnd"/>
          </w:p>
        </w:tc>
        <w:tc>
          <w:tcPr>
            <w:tcW w:w="422" w:type="dxa"/>
            <w:tcBorders>
              <w:top w:val="nil"/>
              <w:left w:val="nil"/>
              <w:bottom w:val="nil"/>
              <w:right w:val="single" w:sz="4" w:space="0" w:color="auto"/>
            </w:tcBorders>
            <w:textDirection w:val="btLr"/>
            <w:vAlign w:val="center"/>
            <w:hideMark/>
          </w:tcPr>
          <w:p w14:paraId="5B001FF5"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single" w:sz="4" w:space="0" w:color="auto"/>
              <w:left w:val="single" w:sz="4" w:space="0" w:color="auto"/>
              <w:bottom w:val="single" w:sz="4" w:space="0" w:color="auto"/>
              <w:right w:val="nil"/>
            </w:tcBorders>
            <w:noWrap/>
            <w:vAlign w:val="bottom"/>
            <w:hideMark/>
          </w:tcPr>
          <w:p w14:paraId="2ED6EEE5"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Volume des déblais :</w:t>
            </w:r>
          </w:p>
        </w:tc>
        <w:tc>
          <w:tcPr>
            <w:tcW w:w="1458" w:type="dxa"/>
            <w:tcBorders>
              <w:top w:val="single" w:sz="4" w:space="0" w:color="auto"/>
              <w:left w:val="single" w:sz="4" w:space="0" w:color="auto"/>
              <w:bottom w:val="single" w:sz="4" w:space="0" w:color="auto"/>
              <w:right w:val="single" w:sz="4" w:space="0" w:color="auto"/>
            </w:tcBorders>
            <w:noWrap/>
            <w:vAlign w:val="bottom"/>
            <w:hideMark/>
          </w:tcPr>
          <w:p w14:paraId="06978875" w14:textId="77777777" w:rsidR="00A6101B" w:rsidRPr="00523A36" w:rsidRDefault="00A6101B" w:rsidP="008B1CCC">
            <w:pPr>
              <w:jc w:val="right"/>
              <w:rPr>
                <w:rFonts w:asciiTheme="minorHAnsi" w:hAnsiTheme="minorHAnsi" w:cstheme="minorHAnsi"/>
                <w:b/>
                <w:bCs/>
                <w:sz w:val="20"/>
                <w:szCs w:val="20"/>
              </w:rPr>
            </w:pPr>
            <w:r w:rsidRPr="00523A36">
              <w:rPr>
                <w:rFonts w:asciiTheme="minorHAnsi" w:hAnsiTheme="minorHAnsi" w:cstheme="minorHAnsi"/>
                <w:b/>
                <w:bCs/>
                <w:sz w:val="20"/>
                <w:szCs w:val="20"/>
              </w:rPr>
              <w:t>49 m3</w:t>
            </w:r>
          </w:p>
        </w:tc>
      </w:tr>
      <w:tr w:rsidR="00A6101B" w:rsidRPr="005C491D" w14:paraId="58E973EE" w14:textId="77777777" w:rsidTr="008B1CCC">
        <w:trPr>
          <w:trHeight w:val="315"/>
        </w:trPr>
        <w:tc>
          <w:tcPr>
            <w:tcW w:w="2628" w:type="dxa"/>
            <w:tcBorders>
              <w:top w:val="nil"/>
              <w:left w:val="single" w:sz="4" w:space="0" w:color="auto"/>
              <w:bottom w:val="single" w:sz="4" w:space="0" w:color="auto"/>
              <w:right w:val="nil"/>
            </w:tcBorders>
            <w:noWrap/>
            <w:vAlign w:val="bottom"/>
            <w:hideMark/>
          </w:tcPr>
          <w:p w14:paraId="77853804"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Superficie</w:t>
            </w:r>
          </w:p>
        </w:tc>
        <w:tc>
          <w:tcPr>
            <w:tcW w:w="1352" w:type="dxa"/>
            <w:tcBorders>
              <w:top w:val="nil"/>
              <w:left w:val="nil"/>
              <w:bottom w:val="single" w:sz="4" w:space="0" w:color="auto"/>
              <w:right w:val="single" w:sz="4" w:space="0" w:color="auto"/>
            </w:tcBorders>
            <w:noWrap/>
            <w:vAlign w:val="bottom"/>
            <w:hideMark/>
          </w:tcPr>
          <w:p w14:paraId="4CC2DE53"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102 m2</w:t>
            </w:r>
          </w:p>
        </w:tc>
        <w:tc>
          <w:tcPr>
            <w:tcW w:w="422" w:type="dxa"/>
            <w:tcBorders>
              <w:top w:val="nil"/>
              <w:left w:val="nil"/>
              <w:bottom w:val="nil"/>
              <w:right w:val="single" w:sz="4" w:space="0" w:color="auto"/>
            </w:tcBorders>
            <w:textDirection w:val="btLr"/>
            <w:vAlign w:val="center"/>
            <w:hideMark/>
          </w:tcPr>
          <w:p w14:paraId="6AD7ED24"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nil"/>
              <w:left w:val="single" w:sz="4" w:space="0" w:color="auto"/>
              <w:bottom w:val="nil"/>
              <w:right w:val="nil"/>
            </w:tcBorders>
            <w:noWrap/>
            <w:vAlign w:val="bottom"/>
            <w:hideMark/>
          </w:tcPr>
          <w:p w14:paraId="78B179DB"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Section. Digue :</w:t>
            </w:r>
          </w:p>
        </w:tc>
        <w:tc>
          <w:tcPr>
            <w:tcW w:w="1458" w:type="dxa"/>
            <w:tcBorders>
              <w:top w:val="nil"/>
              <w:left w:val="nil"/>
              <w:bottom w:val="nil"/>
              <w:right w:val="single" w:sz="4" w:space="0" w:color="auto"/>
            </w:tcBorders>
            <w:noWrap/>
            <w:vAlign w:val="bottom"/>
            <w:hideMark/>
          </w:tcPr>
          <w:p w14:paraId="4B9CC975" w14:textId="77777777" w:rsidR="00A6101B" w:rsidRPr="00523A36" w:rsidRDefault="00A6101B" w:rsidP="008B1CCC">
            <w:pPr>
              <w:jc w:val="right"/>
              <w:rPr>
                <w:rFonts w:asciiTheme="minorHAnsi" w:hAnsiTheme="minorHAnsi" w:cstheme="minorHAnsi"/>
                <w:b/>
                <w:bCs/>
                <w:sz w:val="20"/>
                <w:szCs w:val="20"/>
              </w:rPr>
            </w:pPr>
            <w:r w:rsidRPr="00523A36">
              <w:rPr>
                <w:rFonts w:asciiTheme="minorHAnsi" w:hAnsiTheme="minorHAnsi" w:cstheme="minorHAnsi"/>
                <w:b/>
                <w:bCs/>
                <w:sz w:val="20"/>
                <w:szCs w:val="20"/>
              </w:rPr>
              <w:t>2,15 m2</w:t>
            </w:r>
          </w:p>
        </w:tc>
      </w:tr>
      <w:tr w:rsidR="00A6101B" w:rsidRPr="005C491D" w14:paraId="14EBB9CB" w14:textId="77777777" w:rsidTr="008B1CCC">
        <w:trPr>
          <w:trHeight w:val="315"/>
        </w:trPr>
        <w:tc>
          <w:tcPr>
            <w:tcW w:w="2628" w:type="dxa"/>
            <w:tcBorders>
              <w:top w:val="single" w:sz="4" w:space="0" w:color="auto"/>
              <w:left w:val="single" w:sz="4" w:space="0" w:color="auto"/>
              <w:bottom w:val="single" w:sz="4" w:space="0" w:color="auto"/>
              <w:right w:val="nil"/>
            </w:tcBorders>
            <w:noWrap/>
            <w:vAlign w:val="bottom"/>
            <w:hideMark/>
          </w:tcPr>
          <w:p w14:paraId="0F1156EB"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 xml:space="preserve">Surf. </w:t>
            </w:r>
            <w:proofErr w:type="spellStart"/>
            <w:proofErr w:type="gramStart"/>
            <w:r w:rsidRPr="00523A36">
              <w:rPr>
                <w:rFonts w:asciiTheme="minorHAnsi" w:hAnsiTheme="minorHAnsi" w:cstheme="minorHAnsi"/>
                <w:sz w:val="20"/>
                <w:szCs w:val="20"/>
              </w:rPr>
              <w:t>moy</w:t>
            </w:r>
            <w:proofErr w:type="spellEnd"/>
            <w:proofErr w:type="gramEnd"/>
            <w:r w:rsidRPr="00523A36">
              <w:rPr>
                <w:rFonts w:asciiTheme="minorHAnsi" w:hAnsiTheme="minorHAnsi" w:cstheme="minorHAnsi"/>
                <w:sz w:val="20"/>
                <w:szCs w:val="20"/>
              </w:rPr>
              <w:t>.  Revanche</w:t>
            </w:r>
          </w:p>
        </w:tc>
        <w:tc>
          <w:tcPr>
            <w:tcW w:w="1352" w:type="dxa"/>
            <w:tcBorders>
              <w:top w:val="single" w:sz="4" w:space="0" w:color="auto"/>
              <w:left w:val="nil"/>
              <w:bottom w:val="single" w:sz="4" w:space="0" w:color="auto"/>
              <w:right w:val="single" w:sz="4" w:space="0" w:color="auto"/>
            </w:tcBorders>
            <w:noWrap/>
            <w:vAlign w:val="bottom"/>
            <w:hideMark/>
          </w:tcPr>
          <w:p w14:paraId="2740269A" w14:textId="77777777" w:rsidR="00A6101B" w:rsidRPr="00523A36" w:rsidRDefault="00A6101B" w:rsidP="008B1CCC">
            <w:pPr>
              <w:jc w:val="right"/>
              <w:rPr>
                <w:rFonts w:asciiTheme="minorHAnsi" w:hAnsiTheme="minorHAnsi" w:cstheme="minorHAnsi"/>
                <w:sz w:val="20"/>
                <w:szCs w:val="20"/>
              </w:rPr>
            </w:pPr>
            <w:r w:rsidRPr="00523A36">
              <w:rPr>
                <w:rFonts w:asciiTheme="minorHAnsi" w:hAnsiTheme="minorHAnsi" w:cstheme="minorHAnsi"/>
                <w:sz w:val="20"/>
                <w:szCs w:val="20"/>
              </w:rPr>
              <w:t>143 m2</w:t>
            </w:r>
          </w:p>
        </w:tc>
        <w:tc>
          <w:tcPr>
            <w:tcW w:w="422" w:type="dxa"/>
            <w:tcBorders>
              <w:top w:val="nil"/>
              <w:left w:val="nil"/>
              <w:bottom w:val="single" w:sz="4" w:space="0" w:color="auto"/>
              <w:right w:val="single" w:sz="4" w:space="0" w:color="auto"/>
            </w:tcBorders>
            <w:textDirection w:val="btLr"/>
            <w:vAlign w:val="center"/>
            <w:hideMark/>
          </w:tcPr>
          <w:p w14:paraId="6315A262" w14:textId="77777777" w:rsidR="00A6101B" w:rsidRPr="00523A36" w:rsidRDefault="00A6101B" w:rsidP="008B1CCC">
            <w:pPr>
              <w:rPr>
                <w:rFonts w:asciiTheme="minorHAnsi" w:hAnsiTheme="minorHAnsi" w:cstheme="minorHAnsi"/>
                <w:i/>
                <w:iCs/>
              </w:rPr>
            </w:pPr>
            <w:r w:rsidRPr="00523A36">
              <w:rPr>
                <w:rFonts w:asciiTheme="minorHAnsi" w:hAnsiTheme="minorHAnsi" w:cstheme="minorHAnsi"/>
                <w:i/>
                <w:iCs/>
              </w:rPr>
              <w:t> </w:t>
            </w:r>
          </w:p>
        </w:tc>
        <w:tc>
          <w:tcPr>
            <w:tcW w:w="3602" w:type="dxa"/>
            <w:tcBorders>
              <w:top w:val="single" w:sz="4" w:space="0" w:color="auto"/>
              <w:left w:val="single" w:sz="4" w:space="0" w:color="auto"/>
              <w:bottom w:val="single" w:sz="4" w:space="0" w:color="auto"/>
              <w:right w:val="nil"/>
            </w:tcBorders>
            <w:noWrap/>
            <w:vAlign w:val="bottom"/>
            <w:hideMark/>
          </w:tcPr>
          <w:p w14:paraId="50036B88" w14:textId="77777777" w:rsidR="00A6101B" w:rsidRPr="00523A36" w:rsidRDefault="00A6101B" w:rsidP="008B1CCC">
            <w:pPr>
              <w:rPr>
                <w:rFonts w:asciiTheme="minorHAnsi" w:hAnsiTheme="minorHAnsi" w:cstheme="minorHAnsi"/>
                <w:sz w:val="20"/>
                <w:szCs w:val="20"/>
              </w:rPr>
            </w:pPr>
            <w:r w:rsidRPr="00523A36">
              <w:rPr>
                <w:rFonts w:asciiTheme="minorHAnsi" w:hAnsiTheme="minorHAnsi" w:cstheme="minorHAnsi"/>
                <w:sz w:val="20"/>
                <w:szCs w:val="20"/>
              </w:rPr>
              <w:t>Volume des remblais :</w:t>
            </w:r>
          </w:p>
        </w:tc>
        <w:tc>
          <w:tcPr>
            <w:tcW w:w="1458" w:type="dxa"/>
            <w:tcBorders>
              <w:top w:val="single" w:sz="4" w:space="0" w:color="auto"/>
              <w:left w:val="single" w:sz="4" w:space="0" w:color="auto"/>
              <w:bottom w:val="single" w:sz="4" w:space="0" w:color="auto"/>
              <w:right w:val="single" w:sz="4" w:space="0" w:color="auto"/>
            </w:tcBorders>
            <w:noWrap/>
            <w:vAlign w:val="bottom"/>
            <w:hideMark/>
          </w:tcPr>
          <w:p w14:paraId="2E4129C2" w14:textId="77777777" w:rsidR="00A6101B" w:rsidRPr="00523A36" w:rsidRDefault="00A6101B" w:rsidP="008B1CCC">
            <w:pPr>
              <w:jc w:val="right"/>
              <w:rPr>
                <w:rFonts w:asciiTheme="minorHAnsi" w:hAnsiTheme="minorHAnsi" w:cstheme="minorHAnsi"/>
                <w:b/>
                <w:bCs/>
                <w:sz w:val="20"/>
                <w:szCs w:val="20"/>
              </w:rPr>
            </w:pPr>
            <w:r w:rsidRPr="00523A36">
              <w:rPr>
                <w:rFonts w:asciiTheme="minorHAnsi" w:hAnsiTheme="minorHAnsi" w:cstheme="minorHAnsi"/>
                <w:b/>
                <w:bCs/>
                <w:sz w:val="20"/>
                <w:szCs w:val="20"/>
              </w:rPr>
              <w:t>120 m3</w:t>
            </w:r>
          </w:p>
        </w:tc>
      </w:tr>
    </w:tbl>
    <w:p w14:paraId="32434AB5" w14:textId="77777777" w:rsidR="00A6101B" w:rsidRDefault="00A6101B" w:rsidP="00A6101B">
      <w:pPr>
        <w:rPr>
          <w:rFonts w:asciiTheme="minorHAnsi" w:hAnsiTheme="minorHAnsi" w:cstheme="minorHAnsi"/>
        </w:rPr>
      </w:pPr>
    </w:p>
    <w:p w14:paraId="5A95D0CD" w14:textId="77777777" w:rsidR="00A6101B" w:rsidRPr="00523A36" w:rsidRDefault="00A6101B" w:rsidP="00A6101B">
      <w:pPr>
        <w:tabs>
          <w:tab w:val="left" w:pos="2535"/>
        </w:tabs>
        <w:rPr>
          <w:rFonts w:asciiTheme="minorHAnsi" w:hAnsiTheme="minorHAnsi" w:cstheme="minorHAnsi"/>
        </w:rPr>
        <w:sectPr w:rsidR="00A6101B" w:rsidRPr="00523A36" w:rsidSect="00A6101B">
          <w:headerReference w:type="default" r:id="rId11"/>
          <w:footerReference w:type="default" r:id="rId12"/>
          <w:pgSz w:w="11910" w:h="16850"/>
          <w:pgMar w:top="1440" w:right="1080" w:bottom="1440" w:left="1080" w:header="0" w:footer="945" w:gutter="0"/>
          <w:cols w:space="720"/>
          <w:docGrid w:linePitch="299"/>
        </w:sectPr>
      </w:pPr>
    </w:p>
    <w:p w14:paraId="40783A84" w14:textId="77777777" w:rsidR="00A6101B" w:rsidRPr="005535D4" w:rsidRDefault="00A6101B" w:rsidP="00A6101B">
      <w:pPr>
        <w:rPr>
          <w:rFonts w:asciiTheme="minorHAnsi" w:hAnsiTheme="minorHAnsi" w:cstheme="minorHAnsi"/>
          <w:i/>
        </w:rPr>
      </w:pPr>
      <w:r w:rsidRPr="005535D4">
        <w:rPr>
          <w:rFonts w:asciiTheme="minorHAnsi" w:hAnsiTheme="minorHAnsi" w:cstheme="minorHAnsi"/>
        </w:rPr>
        <w:lastRenderedPageBreak/>
        <w:br w:type="column"/>
      </w:r>
    </w:p>
    <w:p w14:paraId="5F699EF6" w14:textId="77777777" w:rsidR="00A6101B" w:rsidRPr="005535D4" w:rsidRDefault="00A6101B" w:rsidP="00A6101B">
      <w:pPr>
        <w:rPr>
          <w:rFonts w:asciiTheme="minorHAnsi" w:hAnsiTheme="minorHAnsi" w:cstheme="minorHAnsi"/>
        </w:rPr>
        <w:sectPr w:rsidR="00A6101B" w:rsidRPr="005535D4" w:rsidSect="00A6101B">
          <w:pgSz w:w="11910" w:h="16850"/>
          <w:pgMar w:top="1440" w:right="1080" w:bottom="1440" w:left="1080" w:header="0" w:footer="945" w:gutter="0"/>
          <w:cols w:num="2" w:space="720" w:equalWidth="0">
            <w:col w:w="2145" w:space="5132"/>
            <w:col w:w="2473"/>
          </w:cols>
          <w:docGrid w:linePitch="299"/>
        </w:sectPr>
      </w:pPr>
    </w:p>
    <w:p w14:paraId="7204285E" w14:textId="77777777" w:rsidR="00A6101B" w:rsidRPr="005535D4" w:rsidRDefault="00A6101B" w:rsidP="00A6101B">
      <w:pPr>
        <w:pStyle w:val="Corpsdetexte"/>
        <w:ind w:right="-31"/>
        <w:jc w:val="both"/>
        <w:rPr>
          <w:rFonts w:asciiTheme="minorHAnsi" w:hAnsiTheme="minorHAnsi" w:cstheme="minorHAnsi"/>
          <w:sz w:val="22"/>
          <w:szCs w:val="22"/>
        </w:rPr>
      </w:pPr>
    </w:p>
    <w:p w14:paraId="248D98A8" w14:textId="77777777" w:rsidR="00A6101B" w:rsidRPr="005535D4"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z w:val="22"/>
          <w:szCs w:val="22"/>
        </w:rPr>
        <w:t>L'Entrepreneur</w:t>
      </w:r>
      <w:r w:rsidRPr="005535D4">
        <w:rPr>
          <w:rFonts w:asciiTheme="minorHAnsi" w:hAnsiTheme="minorHAnsi" w:cstheme="minorHAnsi"/>
          <w:spacing w:val="-2"/>
          <w:sz w:val="22"/>
          <w:szCs w:val="22"/>
        </w:rPr>
        <w:t xml:space="preserve"> </w:t>
      </w:r>
      <w:r w:rsidRPr="005535D4">
        <w:rPr>
          <w:rFonts w:asciiTheme="minorHAnsi" w:hAnsiTheme="minorHAnsi" w:cstheme="minorHAnsi"/>
          <w:sz w:val="22"/>
          <w:szCs w:val="22"/>
        </w:rPr>
        <w:t>doit vei</w:t>
      </w:r>
      <w:r>
        <w:rPr>
          <w:rFonts w:asciiTheme="minorHAnsi" w:hAnsiTheme="minorHAnsi" w:cstheme="minorHAnsi"/>
          <w:sz w:val="22"/>
          <w:szCs w:val="22"/>
        </w:rPr>
        <w:t>ll</w:t>
      </w:r>
      <w:r w:rsidRPr="005535D4">
        <w:rPr>
          <w:rFonts w:asciiTheme="minorHAnsi" w:hAnsiTheme="minorHAnsi" w:cstheme="minorHAnsi"/>
          <w:sz w:val="22"/>
          <w:szCs w:val="22"/>
        </w:rPr>
        <w:t>er sur</w:t>
      </w:r>
      <w:r w:rsidRPr="005535D4">
        <w:rPr>
          <w:rFonts w:asciiTheme="minorHAnsi" w:hAnsiTheme="minorHAnsi" w:cstheme="minorHAnsi"/>
          <w:spacing w:val="-10"/>
          <w:sz w:val="22"/>
          <w:szCs w:val="22"/>
        </w:rPr>
        <w:t xml:space="preserve"> </w:t>
      </w:r>
      <w:r>
        <w:rPr>
          <w:rFonts w:asciiTheme="minorHAnsi" w:hAnsiTheme="minorHAnsi" w:cstheme="minorHAnsi"/>
          <w:sz w:val="22"/>
          <w:szCs w:val="22"/>
        </w:rPr>
        <w:t>l</w:t>
      </w:r>
      <w:r w:rsidRPr="005535D4">
        <w:rPr>
          <w:rFonts w:asciiTheme="minorHAnsi" w:hAnsiTheme="minorHAnsi" w:cstheme="minorHAnsi"/>
          <w:sz w:val="22"/>
          <w:szCs w:val="22"/>
        </w:rPr>
        <w:t>es niveaux de hauteur des digues avec un appareillage spécial. Il faut assurer des arrosa</w:t>
      </w:r>
      <w:r>
        <w:rPr>
          <w:rFonts w:asciiTheme="minorHAnsi" w:hAnsiTheme="minorHAnsi" w:cstheme="minorHAnsi"/>
          <w:sz w:val="22"/>
          <w:szCs w:val="22"/>
        </w:rPr>
        <w:t>ges et compactages continus après chaque mètre de dé</w:t>
      </w:r>
      <w:r w:rsidRPr="005535D4">
        <w:rPr>
          <w:rFonts w:asciiTheme="minorHAnsi" w:hAnsiTheme="minorHAnsi" w:cstheme="minorHAnsi"/>
          <w:sz w:val="22"/>
          <w:szCs w:val="22"/>
        </w:rPr>
        <w:t xml:space="preserve">blai avec un compacteur </w:t>
      </w:r>
      <w:r w:rsidRPr="005535D4">
        <w:rPr>
          <w:rFonts w:asciiTheme="minorHAnsi" w:hAnsiTheme="minorHAnsi" w:cstheme="minorHAnsi"/>
          <w:spacing w:val="-2"/>
          <w:sz w:val="22"/>
          <w:szCs w:val="22"/>
        </w:rPr>
        <w:t>convenable.</w:t>
      </w:r>
    </w:p>
    <w:p w14:paraId="67263E45" w14:textId="77777777" w:rsidR="00A6101B" w:rsidRDefault="00A6101B" w:rsidP="00A6101B">
      <w:pPr>
        <w:pStyle w:val="Corpsdetexte"/>
        <w:ind w:right="-31"/>
        <w:jc w:val="both"/>
        <w:rPr>
          <w:rFonts w:asciiTheme="minorHAnsi" w:hAnsiTheme="minorHAnsi" w:cstheme="minorHAnsi"/>
          <w:spacing w:val="-2"/>
          <w:sz w:val="22"/>
          <w:szCs w:val="22"/>
        </w:rPr>
      </w:pPr>
      <w:r w:rsidRPr="005535D4">
        <w:rPr>
          <w:rFonts w:asciiTheme="minorHAnsi" w:hAnsiTheme="minorHAnsi" w:cstheme="minorHAnsi"/>
          <w:sz w:val="22"/>
          <w:szCs w:val="22"/>
        </w:rPr>
        <w:t>Aussi</w:t>
      </w:r>
      <w:r w:rsidRPr="005535D4">
        <w:rPr>
          <w:rFonts w:asciiTheme="minorHAnsi" w:hAnsiTheme="minorHAnsi" w:cstheme="minorHAnsi"/>
          <w:spacing w:val="18"/>
          <w:sz w:val="22"/>
          <w:szCs w:val="22"/>
        </w:rPr>
        <w:t xml:space="preserve"> </w:t>
      </w:r>
      <w:r>
        <w:rPr>
          <w:rFonts w:asciiTheme="minorHAnsi" w:hAnsiTheme="minorHAnsi" w:cstheme="minorHAnsi"/>
          <w:sz w:val="22"/>
          <w:szCs w:val="22"/>
        </w:rPr>
        <w:t>à</w:t>
      </w:r>
      <w:r w:rsidRPr="005535D4">
        <w:rPr>
          <w:rFonts w:asciiTheme="minorHAnsi" w:hAnsiTheme="minorHAnsi" w:cstheme="minorHAnsi"/>
          <w:spacing w:val="-25"/>
          <w:sz w:val="22"/>
          <w:szCs w:val="22"/>
        </w:rPr>
        <w:t xml:space="preserve"> </w:t>
      </w:r>
      <w:r w:rsidRPr="005535D4">
        <w:rPr>
          <w:rFonts w:asciiTheme="minorHAnsi" w:hAnsiTheme="minorHAnsi" w:cstheme="minorHAnsi"/>
          <w:sz w:val="22"/>
          <w:szCs w:val="22"/>
        </w:rPr>
        <w:t>la</w:t>
      </w:r>
      <w:r w:rsidRPr="005535D4">
        <w:rPr>
          <w:rFonts w:asciiTheme="minorHAnsi" w:hAnsiTheme="minorHAnsi" w:cstheme="minorHAnsi"/>
          <w:spacing w:val="10"/>
          <w:sz w:val="22"/>
          <w:szCs w:val="22"/>
        </w:rPr>
        <w:t xml:space="preserve"> </w:t>
      </w:r>
      <w:r w:rsidRPr="005535D4">
        <w:rPr>
          <w:rFonts w:asciiTheme="minorHAnsi" w:hAnsiTheme="minorHAnsi" w:cstheme="minorHAnsi"/>
          <w:sz w:val="22"/>
          <w:szCs w:val="22"/>
        </w:rPr>
        <w:t>fin</w:t>
      </w:r>
      <w:r w:rsidRPr="005535D4">
        <w:rPr>
          <w:rFonts w:asciiTheme="minorHAnsi" w:hAnsiTheme="minorHAnsi" w:cstheme="minorHAnsi"/>
          <w:spacing w:val="12"/>
          <w:sz w:val="22"/>
          <w:szCs w:val="22"/>
        </w:rPr>
        <w:t xml:space="preserve"> </w:t>
      </w:r>
      <w:r w:rsidRPr="005535D4">
        <w:rPr>
          <w:rFonts w:asciiTheme="minorHAnsi" w:hAnsiTheme="minorHAnsi" w:cstheme="minorHAnsi"/>
          <w:sz w:val="22"/>
          <w:szCs w:val="22"/>
        </w:rPr>
        <w:t>des</w:t>
      </w:r>
      <w:r w:rsidRPr="005535D4">
        <w:rPr>
          <w:rFonts w:asciiTheme="minorHAnsi" w:hAnsiTheme="minorHAnsi" w:cstheme="minorHAnsi"/>
          <w:spacing w:val="27"/>
          <w:sz w:val="22"/>
          <w:szCs w:val="22"/>
        </w:rPr>
        <w:t xml:space="preserve"> </w:t>
      </w:r>
      <w:r w:rsidRPr="005535D4">
        <w:rPr>
          <w:rFonts w:asciiTheme="minorHAnsi" w:hAnsiTheme="minorHAnsi" w:cstheme="minorHAnsi"/>
          <w:sz w:val="22"/>
          <w:szCs w:val="22"/>
        </w:rPr>
        <w:t>travaux,</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i</w:t>
      </w:r>
      <w:r>
        <w:rPr>
          <w:rFonts w:asciiTheme="minorHAnsi" w:hAnsiTheme="minorHAnsi" w:cstheme="minorHAnsi"/>
          <w:sz w:val="22"/>
          <w:szCs w:val="22"/>
        </w:rPr>
        <w:t>l</w:t>
      </w:r>
      <w:r w:rsidRPr="005535D4">
        <w:rPr>
          <w:rFonts w:asciiTheme="minorHAnsi" w:hAnsiTheme="minorHAnsi" w:cstheme="minorHAnsi"/>
          <w:spacing w:val="46"/>
          <w:sz w:val="22"/>
          <w:szCs w:val="22"/>
        </w:rPr>
        <w:t xml:space="preserve"> </w:t>
      </w:r>
      <w:r w:rsidRPr="005535D4">
        <w:rPr>
          <w:rFonts w:asciiTheme="minorHAnsi" w:hAnsiTheme="minorHAnsi" w:cstheme="minorHAnsi"/>
          <w:sz w:val="22"/>
          <w:szCs w:val="22"/>
        </w:rPr>
        <w:t>faut</w:t>
      </w:r>
      <w:r w:rsidRPr="005535D4">
        <w:rPr>
          <w:rFonts w:asciiTheme="minorHAnsi" w:hAnsiTheme="minorHAnsi" w:cstheme="minorHAnsi"/>
          <w:spacing w:val="10"/>
          <w:sz w:val="22"/>
          <w:szCs w:val="22"/>
        </w:rPr>
        <w:t xml:space="preserve"> </w:t>
      </w:r>
      <w:r w:rsidRPr="005535D4">
        <w:rPr>
          <w:rFonts w:asciiTheme="minorHAnsi" w:hAnsiTheme="minorHAnsi" w:cstheme="minorHAnsi"/>
          <w:sz w:val="22"/>
          <w:szCs w:val="22"/>
        </w:rPr>
        <w:t>bien</w:t>
      </w:r>
      <w:r w:rsidRPr="005535D4">
        <w:rPr>
          <w:rFonts w:asciiTheme="minorHAnsi" w:hAnsiTheme="minorHAnsi" w:cstheme="minorHAnsi"/>
          <w:spacing w:val="30"/>
          <w:sz w:val="22"/>
          <w:szCs w:val="22"/>
        </w:rPr>
        <w:t xml:space="preserve"> </w:t>
      </w:r>
      <w:r w:rsidRPr="005535D4">
        <w:rPr>
          <w:rFonts w:asciiTheme="minorHAnsi" w:hAnsiTheme="minorHAnsi" w:cstheme="minorHAnsi"/>
          <w:sz w:val="22"/>
          <w:szCs w:val="22"/>
        </w:rPr>
        <w:t>niveler</w:t>
      </w:r>
      <w:r w:rsidRPr="005535D4">
        <w:rPr>
          <w:rFonts w:asciiTheme="minorHAnsi" w:hAnsiTheme="minorHAnsi" w:cstheme="minorHAnsi"/>
          <w:spacing w:val="14"/>
          <w:sz w:val="22"/>
          <w:szCs w:val="22"/>
        </w:rPr>
        <w:t xml:space="preserve"> </w:t>
      </w:r>
      <w:r w:rsidRPr="005535D4">
        <w:rPr>
          <w:rFonts w:asciiTheme="minorHAnsi" w:hAnsiTheme="minorHAnsi" w:cstheme="minorHAnsi"/>
          <w:sz w:val="22"/>
          <w:szCs w:val="22"/>
        </w:rPr>
        <w:t>la</w:t>
      </w:r>
      <w:r w:rsidRPr="005535D4">
        <w:rPr>
          <w:rFonts w:asciiTheme="minorHAnsi" w:hAnsiTheme="minorHAnsi" w:cstheme="minorHAnsi"/>
          <w:spacing w:val="20"/>
          <w:sz w:val="22"/>
          <w:szCs w:val="22"/>
        </w:rPr>
        <w:t xml:space="preserve"> </w:t>
      </w:r>
      <w:r w:rsidRPr="005535D4">
        <w:rPr>
          <w:rFonts w:asciiTheme="minorHAnsi" w:hAnsiTheme="minorHAnsi" w:cstheme="minorHAnsi"/>
          <w:sz w:val="22"/>
          <w:szCs w:val="22"/>
        </w:rPr>
        <w:t>base</w:t>
      </w:r>
      <w:r w:rsidRPr="005535D4">
        <w:rPr>
          <w:rFonts w:asciiTheme="minorHAnsi" w:hAnsiTheme="minorHAnsi" w:cstheme="minorHAnsi"/>
          <w:spacing w:val="16"/>
          <w:sz w:val="22"/>
          <w:szCs w:val="22"/>
        </w:rPr>
        <w:t xml:space="preserve"> </w:t>
      </w:r>
      <w:r w:rsidRPr="005535D4">
        <w:rPr>
          <w:rFonts w:asciiTheme="minorHAnsi" w:hAnsiTheme="minorHAnsi" w:cstheme="minorHAnsi"/>
          <w:sz w:val="22"/>
          <w:szCs w:val="22"/>
        </w:rPr>
        <w:t>et</w:t>
      </w:r>
      <w:r w:rsidRPr="005535D4">
        <w:rPr>
          <w:rFonts w:asciiTheme="minorHAnsi" w:hAnsiTheme="minorHAnsi" w:cstheme="minorHAnsi"/>
          <w:spacing w:val="6"/>
          <w:sz w:val="22"/>
          <w:szCs w:val="22"/>
        </w:rPr>
        <w:t xml:space="preserve"> </w:t>
      </w:r>
      <w:r w:rsidRPr="005535D4">
        <w:rPr>
          <w:rFonts w:asciiTheme="minorHAnsi" w:hAnsiTheme="minorHAnsi" w:cstheme="minorHAnsi"/>
          <w:sz w:val="22"/>
          <w:szCs w:val="22"/>
        </w:rPr>
        <w:t>les</w:t>
      </w:r>
      <w:r w:rsidRPr="005535D4">
        <w:rPr>
          <w:rFonts w:asciiTheme="minorHAnsi" w:hAnsiTheme="minorHAnsi" w:cstheme="minorHAnsi"/>
          <w:spacing w:val="16"/>
          <w:sz w:val="22"/>
          <w:szCs w:val="22"/>
        </w:rPr>
        <w:t xml:space="preserve"> </w:t>
      </w:r>
      <w:r w:rsidRPr="005535D4">
        <w:rPr>
          <w:rFonts w:asciiTheme="minorHAnsi" w:hAnsiTheme="minorHAnsi" w:cstheme="minorHAnsi"/>
          <w:sz w:val="22"/>
          <w:szCs w:val="22"/>
        </w:rPr>
        <w:t>talus</w:t>
      </w:r>
      <w:r w:rsidRPr="005535D4">
        <w:rPr>
          <w:rFonts w:asciiTheme="minorHAnsi" w:hAnsiTheme="minorHAnsi" w:cstheme="minorHAnsi"/>
          <w:spacing w:val="14"/>
          <w:sz w:val="22"/>
          <w:szCs w:val="22"/>
        </w:rPr>
        <w:t xml:space="preserve"> </w:t>
      </w:r>
      <w:r w:rsidRPr="005535D4">
        <w:rPr>
          <w:rFonts w:asciiTheme="minorHAnsi" w:hAnsiTheme="minorHAnsi" w:cstheme="minorHAnsi"/>
          <w:sz w:val="22"/>
          <w:szCs w:val="22"/>
        </w:rPr>
        <w:t>internes</w:t>
      </w:r>
      <w:r w:rsidRPr="005535D4">
        <w:rPr>
          <w:rFonts w:asciiTheme="minorHAnsi" w:hAnsiTheme="minorHAnsi" w:cstheme="minorHAnsi"/>
          <w:spacing w:val="28"/>
          <w:sz w:val="22"/>
          <w:szCs w:val="22"/>
        </w:rPr>
        <w:t xml:space="preserve"> </w:t>
      </w:r>
      <w:r w:rsidRPr="005535D4">
        <w:rPr>
          <w:rFonts w:asciiTheme="minorHAnsi" w:hAnsiTheme="minorHAnsi" w:cstheme="minorHAnsi"/>
          <w:sz w:val="22"/>
          <w:szCs w:val="22"/>
        </w:rPr>
        <w:t>pour</w:t>
      </w:r>
      <w:r w:rsidRPr="005535D4">
        <w:rPr>
          <w:rFonts w:asciiTheme="minorHAnsi" w:hAnsiTheme="minorHAnsi" w:cstheme="minorHAnsi"/>
          <w:spacing w:val="18"/>
          <w:sz w:val="22"/>
          <w:szCs w:val="22"/>
        </w:rPr>
        <w:t xml:space="preserve"> </w:t>
      </w:r>
      <w:r>
        <w:rPr>
          <w:rFonts w:asciiTheme="minorHAnsi" w:hAnsiTheme="minorHAnsi" w:cstheme="minorHAnsi"/>
          <w:spacing w:val="18"/>
          <w:sz w:val="22"/>
          <w:szCs w:val="22"/>
        </w:rPr>
        <w:t>é</w:t>
      </w:r>
      <w:r w:rsidRPr="005535D4">
        <w:rPr>
          <w:rFonts w:asciiTheme="minorHAnsi" w:hAnsiTheme="minorHAnsi" w:cstheme="minorHAnsi"/>
          <w:sz w:val="22"/>
          <w:szCs w:val="22"/>
        </w:rPr>
        <w:t>viter</w:t>
      </w:r>
      <w:r w:rsidRPr="005535D4">
        <w:rPr>
          <w:rFonts w:asciiTheme="minorHAnsi" w:hAnsiTheme="minorHAnsi" w:cstheme="minorHAnsi"/>
          <w:spacing w:val="13"/>
          <w:sz w:val="22"/>
          <w:szCs w:val="22"/>
        </w:rPr>
        <w:t xml:space="preserve"> </w:t>
      </w:r>
      <w:r w:rsidRPr="005535D4">
        <w:rPr>
          <w:rFonts w:asciiTheme="minorHAnsi" w:hAnsiTheme="minorHAnsi" w:cstheme="minorHAnsi"/>
          <w:sz w:val="22"/>
          <w:szCs w:val="22"/>
        </w:rPr>
        <w:t>des</w:t>
      </w:r>
      <w:r w:rsidRPr="005535D4">
        <w:rPr>
          <w:rFonts w:asciiTheme="minorHAnsi" w:hAnsiTheme="minorHAnsi" w:cstheme="minorHAnsi"/>
          <w:spacing w:val="21"/>
          <w:sz w:val="22"/>
          <w:szCs w:val="22"/>
        </w:rPr>
        <w:t xml:space="preserve"> </w:t>
      </w:r>
      <w:r w:rsidRPr="005535D4">
        <w:rPr>
          <w:rFonts w:asciiTheme="minorHAnsi" w:hAnsiTheme="minorHAnsi" w:cstheme="minorHAnsi"/>
          <w:sz w:val="22"/>
          <w:szCs w:val="22"/>
        </w:rPr>
        <w:t>usures</w:t>
      </w:r>
      <w:r w:rsidRPr="005535D4">
        <w:rPr>
          <w:rFonts w:asciiTheme="minorHAnsi" w:hAnsiTheme="minorHAnsi" w:cstheme="minorHAnsi"/>
          <w:spacing w:val="22"/>
          <w:sz w:val="22"/>
          <w:szCs w:val="22"/>
        </w:rPr>
        <w:t xml:space="preserve"> </w:t>
      </w:r>
      <w:r w:rsidRPr="005535D4">
        <w:rPr>
          <w:rFonts w:asciiTheme="minorHAnsi" w:hAnsiTheme="minorHAnsi" w:cstheme="minorHAnsi"/>
          <w:spacing w:val="-5"/>
          <w:sz w:val="22"/>
          <w:szCs w:val="22"/>
        </w:rPr>
        <w:t>de</w:t>
      </w:r>
      <w:r>
        <w:rPr>
          <w:rFonts w:asciiTheme="minorHAnsi" w:hAnsiTheme="minorHAnsi" w:cstheme="minorHAnsi"/>
          <w:spacing w:val="-5"/>
          <w:sz w:val="22"/>
          <w:szCs w:val="22"/>
        </w:rPr>
        <w:t xml:space="preserve"> </w:t>
      </w:r>
      <w:r>
        <w:rPr>
          <w:rFonts w:asciiTheme="minorHAnsi" w:hAnsiTheme="minorHAnsi" w:cstheme="minorHAnsi"/>
          <w:sz w:val="22"/>
          <w:szCs w:val="22"/>
        </w:rPr>
        <w:t>gé</w:t>
      </w:r>
      <w:r w:rsidRPr="005535D4">
        <w:rPr>
          <w:rFonts w:asciiTheme="minorHAnsi" w:hAnsiTheme="minorHAnsi" w:cstheme="minorHAnsi"/>
          <w:sz w:val="22"/>
          <w:szCs w:val="22"/>
        </w:rPr>
        <w:t>o</w:t>
      </w:r>
      <w:r>
        <w:rPr>
          <w:rFonts w:asciiTheme="minorHAnsi" w:hAnsiTheme="minorHAnsi" w:cstheme="minorHAnsi"/>
          <w:sz w:val="22"/>
          <w:szCs w:val="22"/>
        </w:rPr>
        <w:t>-</w:t>
      </w:r>
      <w:r w:rsidRPr="005535D4">
        <w:rPr>
          <w:rFonts w:asciiTheme="minorHAnsi" w:hAnsiTheme="minorHAnsi" w:cstheme="minorHAnsi"/>
          <w:sz w:val="22"/>
          <w:szCs w:val="22"/>
        </w:rPr>
        <w:t>membrane</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qui</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sera</w:t>
      </w:r>
      <w:r w:rsidRPr="005535D4">
        <w:rPr>
          <w:rFonts w:asciiTheme="minorHAnsi" w:hAnsiTheme="minorHAnsi" w:cstheme="minorHAnsi"/>
          <w:spacing w:val="-5"/>
          <w:sz w:val="22"/>
          <w:szCs w:val="22"/>
        </w:rPr>
        <w:t xml:space="preserve"> </w:t>
      </w:r>
      <w:r w:rsidRPr="005535D4">
        <w:rPr>
          <w:rFonts w:asciiTheme="minorHAnsi" w:hAnsiTheme="minorHAnsi" w:cstheme="minorHAnsi"/>
          <w:sz w:val="22"/>
          <w:szCs w:val="22"/>
        </w:rPr>
        <w:t>install</w:t>
      </w:r>
      <w:r>
        <w:rPr>
          <w:rFonts w:asciiTheme="minorHAnsi" w:hAnsiTheme="minorHAnsi" w:cstheme="minorHAnsi"/>
          <w:sz w:val="22"/>
          <w:szCs w:val="22"/>
        </w:rPr>
        <w:t>é</w:t>
      </w:r>
      <w:r w:rsidRPr="005535D4">
        <w:rPr>
          <w:rFonts w:asciiTheme="minorHAnsi" w:hAnsiTheme="minorHAnsi" w:cstheme="minorHAnsi"/>
          <w:spacing w:val="1"/>
          <w:sz w:val="22"/>
          <w:szCs w:val="22"/>
        </w:rPr>
        <w:t xml:space="preserve"> </w:t>
      </w:r>
      <w:r>
        <w:rPr>
          <w:rFonts w:asciiTheme="minorHAnsi" w:hAnsiTheme="minorHAnsi" w:cstheme="minorHAnsi"/>
          <w:spacing w:val="-2"/>
          <w:sz w:val="22"/>
          <w:szCs w:val="22"/>
        </w:rPr>
        <w:t>quoi que le géotextile soit prévu aussi.</w:t>
      </w:r>
    </w:p>
    <w:p w14:paraId="412FC3B8" w14:textId="77777777" w:rsidR="00A6101B" w:rsidRPr="005535D4" w:rsidRDefault="00A6101B" w:rsidP="00A6101B">
      <w:pPr>
        <w:pStyle w:val="Corpsdetexte"/>
        <w:rPr>
          <w:rFonts w:asciiTheme="minorHAnsi" w:hAnsiTheme="minorHAnsi" w:cstheme="minorHAnsi"/>
          <w:sz w:val="22"/>
          <w:szCs w:val="22"/>
        </w:rPr>
      </w:pPr>
    </w:p>
    <w:p w14:paraId="60743DD6" w14:textId="77777777" w:rsidR="00A6101B" w:rsidRPr="00523A36" w:rsidRDefault="00A6101B" w:rsidP="00A6101B">
      <w:pPr>
        <w:rPr>
          <w:rFonts w:asciiTheme="minorHAnsi" w:hAnsiTheme="minorHAnsi" w:cstheme="minorHAnsi"/>
          <w:b/>
          <w:iCs/>
          <w:spacing w:val="-4"/>
          <w:w w:val="105"/>
        </w:rPr>
      </w:pPr>
      <w:r w:rsidRPr="00523A36">
        <w:rPr>
          <w:rFonts w:asciiTheme="minorHAnsi" w:hAnsiTheme="minorHAnsi" w:cstheme="minorHAnsi"/>
          <w:b/>
          <w:iCs/>
          <w:w w:val="105"/>
        </w:rPr>
        <w:t>Ouvrage</w:t>
      </w:r>
      <w:r w:rsidRPr="00523A36">
        <w:rPr>
          <w:rFonts w:asciiTheme="minorHAnsi" w:hAnsiTheme="minorHAnsi" w:cstheme="minorHAnsi"/>
          <w:b/>
          <w:iCs/>
          <w:spacing w:val="4"/>
          <w:w w:val="105"/>
        </w:rPr>
        <w:t xml:space="preserve"> </w:t>
      </w:r>
      <w:r>
        <w:rPr>
          <w:rFonts w:asciiTheme="minorHAnsi" w:hAnsiTheme="minorHAnsi" w:cstheme="minorHAnsi"/>
          <w:b/>
          <w:iCs/>
          <w:w w:val="105"/>
        </w:rPr>
        <w:t>payé</w:t>
      </w:r>
      <w:r w:rsidRPr="00523A36">
        <w:rPr>
          <w:rFonts w:asciiTheme="minorHAnsi" w:hAnsiTheme="minorHAnsi" w:cstheme="minorHAnsi"/>
          <w:b/>
          <w:iCs/>
          <w:spacing w:val="-14"/>
          <w:w w:val="105"/>
        </w:rPr>
        <w:t xml:space="preserve"> </w:t>
      </w:r>
      <w:r>
        <w:rPr>
          <w:rFonts w:asciiTheme="minorHAnsi" w:hAnsiTheme="minorHAnsi" w:cstheme="minorHAnsi"/>
          <w:b/>
          <w:iCs/>
          <w:spacing w:val="-14"/>
          <w:w w:val="105"/>
        </w:rPr>
        <w:t>au</w:t>
      </w:r>
      <w:r>
        <w:rPr>
          <w:rFonts w:asciiTheme="minorHAnsi" w:hAnsiTheme="minorHAnsi" w:cstheme="minorHAnsi"/>
          <w:b/>
          <w:iCs/>
          <w:w w:val="105"/>
        </w:rPr>
        <w:t xml:space="preserve"> mè</w:t>
      </w:r>
      <w:r w:rsidRPr="00523A36">
        <w:rPr>
          <w:rFonts w:asciiTheme="minorHAnsi" w:hAnsiTheme="minorHAnsi" w:cstheme="minorHAnsi"/>
          <w:b/>
          <w:iCs/>
          <w:w w:val="105"/>
        </w:rPr>
        <w:t>tre</w:t>
      </w:r>
      <w:r w:rsidRPr="00523A36">
        <w:rPr>
          <w:rFonts w:asciiTheme="minorHAnsi" w:hAnsiTheme="minorHAnsi" w:cstheme="minorHAnsi"/>
          <w:b/>
          <w:iCs/>
          <w:spacing w:val="-11"/>
          <w:w w:val="105"/>
        </w:rPr>
        <w:t xml:space="preserve"> </w:t>
      </w:r>
      <w:r w:rsidRPr="00523A36">
        <w:rPr>
          <w:rFonts w:asciiTheme="minorHAnsi" w:hAnsiTheme="minorHAnsi" w:cstheme="minorHAnsi"/>
          <w:b/>
          <w:iCs/>
          <w:spacing w:val="-4"/>
          <w:w w:val="105"/>
        </w:rPr>
        <w:t>cube</w:t>
      </w:r>
    </w:p>
    <w:p w14:paraId="66752C55" w14:textId="77777777" w:rsidR="00A6101B" w:rsidRDefault="00A6101B" w:rsidP="00A6101B">
      <w:pPr>
        <w:rPr>
          <w:rFonts w:asciiTheme="minorHAnsi" w:hAnsiTheme="minorHAnsi" w:cstheme="minorHAnsi"/>
          <w:b/>
          <w:i/>
          <w:spacing w:val="-4"/>
          <w:w w:val="105"/>
        </w:rPr>
      </w:pPr>
    </w:p>
    <w:p w14:paraId="3832A0CE" w14:textId="77777777" w:rsidR="00A6101B" w:rsidRPr="00A429B7" w:rsidRDefault="00A6101B" w:rsidP="007A07AA">
      <w:pPr>
        <w:pStyle w:val="Paragraphedeliste"/>
        <w:widowControl w:val="0"/>
        <w:numPr>
          <w:ilvl w:val="1"/>
          <w:numId w:val="11"/>
        </w:numPr>
        <w:tabs>
          <w:tab w:val="left" w:pos="799"/>
        </w:tabs>
        <w:autoSpaceDE w:val="0"/>
        <w:autoSpaceDN w:val="0"/>
        <w:ind w:left="0" w:firstLine="0"/>
        <w:rPr>
          <w:rFonts w:asciiTheme="minorHAnsi" w:hAnsiTheme="minorHAnsi" w:cstheme="minorHAnsi"/>
          <w:b/>
        </w:rPr>
      </w:pPr>
      <w:r w:rsidRPr="00A429B7">
        <w:rPr>
          <w:rFonts w:asciiTheme="minorHAnsi" w:hAnsiTheme="minorHAnsi" w:cstheme="minorHAnsi"/>
          <w:b/>
          <w:w w:val="105"/>
        </w:rPr>
        <w:t>Fourniture</w:t>
      </w:r>
      <w:r w:rsidRPr="00A429B7">
        <w:rPr>
          <w:rFonts w:asciiTheme="minorHAnsi" w:hAnsiTheme="minorHAnsi" w:cstheme="minorHAnsi"/>
          <w:b/>
          <w:spacing w:val="-3"/>
          <w:w w:val="105"/>
        </w:rPr>
        <w:t xml:space="preserve"> </w:t>
      </w:r>
      <w:r w:rsidRPr="00A429B7">
        <w:rPr>
          <w:rFonts w:asciiTheme="minorHAnsi" w:hAnsiTheme="minorHAnsi" w:cstheme="minorHAnsi"/>
          <w:b/>
          <w:w w:val="105"/>
        </w:rPr>
        <w:t>et</w:t>
      </w:r>
      <w:r w:rsidRPr="00A429B7">
        <w:rPr>
          <w:rFonts w:asciiTheme="minorHAnsi" w:hAnsiTheme="minorHAnsi" w:cstheme="minorHAnsi"/>
          <w:b/>
          <w:spacing w:val="-8"/>
          <w:w w:val="105"/>
        </w:rPr>
        <w:t xml:space="preserve"> </w:t>
      </w:r>
      <w:r>
        <w:rPr>
          <w:rFonts w:asciiTheme="minorHAnsi" w:hAnsiTheme="minorHAnsi" w:cstheme="minorHAnsi"/>
          <w:b/>
          <w:w w:val="105"/>
        </w:rPr>
        <w:t>installation</w:t>
      </w:r>
      <w:r w:rsidRPr="00A429B7">
        <w:rPr>
          <w:rFonts w:asciiTheme="minorHAnsi" w:hAnsiTheme="minorHAnsi" w:cstheme="minorHAnsi"/>
          <w:b/>
          <w:spacing w:val="-9"/>
          <w:w w:val="105"/>
        </w:rPr>
        <w:t xml:space="preserve"> </w:t>
      </w:r>
      <w:r>
        <w:rPr>
          <w:rFonts w:asciiTheme="minorHAnsi" w:hAnsiTheme="minorHAnsi" w:cstheme="minorHAnsi"/>
          <w:b/>
          <w:w w:val="105"/>
        </w:rPr>
        <w:t>du</w:t>
      </w:r>
      <w:r>
        <w:rPr>
          <w:rFonts w:asciiTheme="minorHAnsi" w:hAnsiTheme="minorHAnsi" w:cstheme="minorHAnsi"/>
          <w:b/>
          <w:spacing w:val="-15"/>
          <w:w w:val="105"/>
        </w:rPr>
        <w:t xml:space="preserve"> géotextile</w:t>
      </w:r>
      <w:r w:rsidRPr="00A429B7">
        <w:rPr>
          <w:rFonts w:asciiTheme="minorHAnsi" w:hAnsiTheme="minorHAnsi" w:cstheme="minorHAnsi"/>
          <w:b/>
          <w:w w:val="105"/>
        </w:rPr>
        <w:t xml:space="preserve"> </w:t>
      </w:r>
    </w:p>
    <w:p w14:paraId="094FD635" w14:textId="77777777" w:rsidR="00A6101B" w:rsidRPr="00A429B7" w:rsidRDefault="00A6101B" w:rsidP="00A6101B">
      <w:pPr>
        <w:pStyle w:val="Paragraphedeliste"/>
        <w:tabs>
          <w:tab w:val="left" w:pos="799"/>
        </w:tabs>
        <w:ind w:left="0"/>
        <w:rPr>
          <w:rFonts w:asciiTheme="minorHAnsi" w:hAnsiTheme="minorHAnsi" w:cstheme="minorHAnsi"/>
          <w:b/>
          <w:w w:val="105"/>
        </w:rPr>
      </w:pPr>
    </w:p>
    <w:p w14:paraId="56D95AC9" w14:textId="77777777" w:rsidR="00A6101B" w:rsidRDefault="00A6101B" w:rsidP="00A6101B">
      <w:pPr>
        <w:pStyle w:val="Paragraphedeliste"/>
        <w:tabs>
          <w:tab w:val="left" w:pos="799"/>
        </w:tabs>
        <w:ind w:left="0"/>
        <w:jc w:val="both"/>
        <w:rPr>
          <w:rFonts w:asciiTheme="minorHAnsi" w:hAnsiTheme="minorHAnsi" w:cstheme="minorHAnsi"/>
        </w:rPr>
      </w:pPr>
      <w:r w:rsidRPr="00A429B7">
        <w:rPr>
          <w:rFonts w:asciiTheme="minorHAnsi" w:hAnsiTheme="minorHAnsi" w:cstheme="minorHAnsi"/>
        </w:rPr>
        <w:t xml:space="preserve">Ce prix concerne la fourniture et </w:t>
      </w:r>
      <w:r>
        <w:rPr>
          <w:rFonts w:asciiTheme="minorHAnsi" w:hAnsiTheme="minorHAnsi" w:cstheme="minorHAnsi"/>
        </w:rPr>
        <w:t xml:space="preserve">la </w:t>
      </w:r>
      <w:r w:rsidRPr="00A429B7">
        <w:rPr>
          <w:rFonts w:asciiTheme="minorHAnsi" w:hAnsiTheme="minorHAnsi" w:cstheme="minorHAnsi"/>
        </w:rPr>
        <w:t>pose du géotextile</w:t>
      </w:r>
      <w:r>
        <w:rPr>
          <w:rFonts w:asciiTheme="minorHAnsi" w:hAnsiTheme="minorHAnsi" w:cstheme="minorHAnsi"/>
        </w:rPr>
        <w:t xml:space="preserve"> sur le fond et talus du bassin de stockage des eaux d’irrigation. Le géotextile sera ancré sur la digue du bassin. Le géotextile</w:t>
      </w:r>
      <w:r w:rsidRPr="00A429B7">
        <w:rPr>
          <w:rFonts w:asciiTheme="minorHAnsi" w:hAnsiTheme="minorHAnsi" w:cstheme="minorHAnsi"/>
        </w:rPr>
        <w:t xml:space="preserve"> agit comme une couche de protection pour </w:t>
      </w:r>
      <w:r>
        <w:rPr>
          <w:rFonts w:asciiTheme="minorHAnsi" w:hAnsiTheme="minorHAnsi" w:cstheme="minorHAnsi"/>
        </w:rPr>
        <w:t>la géo-membrane</w:t>
      </w:r>
      <w:r w:rsidRPr="00A429B7">
        <w:rPr>
          <w:rFonts w:asciiTheme="minorHAnsi" w:hAnsiTheme="minorHAnsi" w:cstheme="minorHAnsi"/>
        </w:rPr>
        <w:t xml:space="preserve"> en les préservant des dommages mécaniques et en prolongeant leur durée de vie</w:t>
      </w:r>
      <w:r>
        <w:rPr>
          <w:rFonts w:asciiTheme="minorHAnsi" w:hAnsiTheme="minorHAnsi" w:cstheme="minorHAnsi"/>
        </w:rPr>
        <w:t>. Ainsi le matériau géotextile devra respecter les caractéristiques suivantes :</w:t>
      </w:r>
    </w:p>
    <w:p w14:paraId="6B7CBF50" w14:textId="77777777" w:rsidR="00A6101B" w:rsidRDefault="00A6101B" w:rsidP="00A6101B">
      <w:pPr>
        <w:pStyle w:val="Paragraphedeliste"/>
        <w:tabs>
          <w:tab w:val="left" w:pos="799"/>
        </w:tabs>
        <w:ind w:left="0"/>
        <w:jc w:val="both"/>
        <w:rPr>
          <w:rFonts w:asciiTheme="minorHAnsi" w:hAnsiTheme="minorHAnsi" w:cstheme="minorHAnsi"/>
        </w:rPr>
      </w:pPr>
    </w:p>
    <w:p w14:paraId="2BC4484A" w14:textId="77777777" w:rsidR="00A6101B" w:rsidRDefault="00A6101B" w:rsidP="007A07AA">
      <w:pPr>
        <w:pStyle w:val="Paragraphedeliste"/>
        <w:widowControl w:val="0"/>
        <w:numPr>
          <w:ilvl w:val="0"/>
          <w:numId w:val="14"/>
        </w:numPr>
        <w:tabs>
          <w:tab w:val="left" w:pos="799"/>
        </w:tabs>
        <w:autoSpaceDE w:val="0"/>
        <w:autoSpaceDN w:val="0"/>
        <w:jc w:val="both"/>
        <w:rPr>
          <w:rFonts w:asciiTheme="minorHAnsi" w:hAnsiTheme="minorHAnsi" w:cstheme="minorHAnsi"/>
        </w:rPr>
      </w:pPr>
      <w:r>
        <w:rPr>
          <w:rFonts w:asciiTheme="minorHAnsi" w:hAnsiTheme="minorHAnsi" w:cstheme="minorHAnsi"/>
        </w:rPr>
        <w:t>Masse surfacique de 300 g/m</w:t>
      </w:r>
      <w:r w:rsidRPr="00FB53BF">
        <w:rPr>
          <w:rFonts w:asciiTheme="minorHAnsi" w:hAnsiTheme="minorHAnsi" w:cstheme="minorHAnsi"/>
          <w:vertAlign w:val="superscript"/>
        </w:rPr>
        <w:t>2</w:t>
      </w:r>
    </w:p>
    <w:p w14:paraId="24160BD6" w14:textId="77777777" w:rsidR="00A6101B" w:rsidRDefault="00A6101B" w:rsidP="007A07AA">
      <w:pPr>
        <w:pStyle w:val="Paragraphedeliste"/>
        <w:widowControl w:val="0"/>
        <w:numPr>
          <w:ilvl w:val="0"/>
          <w:numId w:val="14"/>
        </w:numPr>
        <w:tabs>
          <w:tab w:val="left" w:pos="799"/>
        </w:tabs>
        <w:autoSpaceDE w:val="0"/>
        <w:autoSpaceDN w:val="0"/>
        <w:jc w:val="both"/>
        <w:rPr>
          <w:rFonts w:asciiTheme="minorHAnsi" w:hAnsiTheme="minorHAnsi" w:cstheme="minorHAnsi"/>
        </w:rPr>
      </w:pPr>
      <w:r>
        <w:rPr>
          <w:rFonts w:asciiTheme="minorHAnsi" w:hAnsiTheme="minorHAnsi" w:cstheme="minorHAnsi"/>
        </w:rPr>
        <w:t>Résistance à la traction 16 KN/m</w:t>
      </w:r>
    </w:p>
    <w:p w14:paraId="7CD0D91F" w14:textId="77777777" w:rsidR="00A6101B" w:rsidRDefault="00A6101B" w:rsidP="007A07AA">
      <w:pPr>
        <w:pStyle w:val="Paragraphedeliste"/>
        <w:widowControl w:val="0"/>
        <w:numPr>
          <w:ilvl w:val="0"/>
          <w:numId w:val="14"/>
        </w:numPr>
        <w:tabs>
          <w:tab w:val="left" w:pos="799"/>
        </w:tabs>
        <w:autoSpaceDE w:val="0"/>
        <w:autoSpaceDN w:val="0"/>
        <w:jc w:val="both"/>
        <w:rPr>
          <w:rFonts w:asciiTheme="minorHAnsi" w:hAnsiTheme="minorHAnsi" w:cstheme="minorHAnsi"/>
        </w:rPr>
      </w:pPr>
      <w:r>
        <w:rPr>
          <w:rFonts w:asciiTheme="minorHAnsi" w:hAnsiTheme="minorHAnsi" w:cstheme="minorHAnsi"/>
        </w:rPr>
        <w:t>Poinçonnement : 1.1 KN</w:t>
      </w:r>
    </w:p>
    <w:p w14:paraId="732665EE" w14:textId="77777777" w:rsidR="00A6101B" w:rsidRDefault="00A6101B" w:rsidP="00A6101B">
      <w:pPr>
        <w:pStyle w:val="Corpsdetexte"/>
        <w:ind w:right="-31"/>
        <w:jc w:val="both"/>
        <w:rPr>
          <w:rFonts w:asciiTheme="minorHAnsi" w:hAnsiTheme="minorHAnsi" w:cstheme="minorHAnsi"/>
          <w:sz w:val="22"/>
          <w:szCs w:val="22"/>
        </w:rPr>
      </w:pPr>
    </w:p>
    <w:p w14:paraId="23215C6A" w14:textId="77777777" w:rsidR="00A6101B" w:rsidRPr="005535D4"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z w:val="22"/>
          <w:szCs w:val="22"/>
        </w:rPr>
        <w:t>La</w:t>
      </w:r>
      <w:r w:rsidRPr="005535D4">
        <w:rPr>
          <w:rFonts w:asciiTheme="minorHAnsi" w:hAnsiTheme="minorHAnsi" w:cstheme="minorHAnsi"/>
          <w:spacing w:val="-7"/>
          <w:sz w:val="22"/>
          <w:szCs w:val="22"/>
        </w:rPr>
        <w:t xml:space="preserve"> </w:t>
      </w:r>
      <w:r w:rsidRPr="005535D4">
        <w:rPr>
          <w:rFonts w:asciiTheme="minorHAnsi" w:hAnsiTheme="minorHAnsi" w:cstheme="minorHAnsi"/>
          <w:sz w:val="22"/>
          <w:szCs w:val="22"/>
        </w:rPr>
        <w:t>surface</w:t>
      </w:r>
      <w:r w:rsidRPr="005535D4">
        <w:rPr>
          <w:rFonts w:asciiTheme="minorHAnsi" w:hAnsiTheme="minorHAnsi" w:cstheme="minorHAnsi"/>
          <w:spacing w:val="-10"/>
          <w:sz w:val="22"/>
          <w:szCs w:val="22"/>
        </w:rPr>
        <w:t xml:space="preserve"> </w:t>
      </w:r>
      <w:r>
        <w:rPr>
          <w:rFonts w:asciiTheme="minorHAnsi" w:hAnsiTheme="minorHAnsi" w:cstheme="minorHAnsi"/>
          <w:sz w:val="22"/>
          <w:szCs w:val="22"/>
        </w:rPr>
        <w:t>comptabilisé</w:t>
      </w:r>
      <w:r w:rsidRPr="005535D4">
        <w:rPr>
          <w:rFonts w:asciiTheme="minorHAnsi" w:hAnsiTheme="minorHAnsi" w:cstheme="minorHAnsi"/>
          <w:sz w:val="22"/>
          <w:szCs w:val="22"/>
        </w:rPr>
        <w:t>e</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concerne</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la</w:t>
      </w:r>
      <w:r w:rsidRPr="005535D4">
        <w:rPr>
          <w:rFonts w:asciiTheme="minorHAnsi" w:hAnsiTheme="minorHAnsi" w:cstheme="minorHAnsi"/>
          <w:spacing w:val="-12"/>
          <w:sz w:val="22"/>
          <w:szCs w:val="22"/>
        </w:rPr>
        <w:t xml:space="preserve"> </w:t>
      </w:r>
      <w:r w:rsidRPr="005535D4">
        <w:rPr>
          <w:rFonts w:asciiTheme="minorHAnsi" w:hAnsiTheme="minorHAnsi" w:cstheme="minorHAnsi"/>
          <w:sz w:val="22"/>
          <w:szCs w:val="22"/>
        </w:rPr>
        <w:t>couverture</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du</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fond</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et</w:t>
      </w:r>
      <w:r w:rsidRPr="005535D4">
        <w:rPr>
          <w:rFonts w:asciiTheme="minorHAnsi" w:hAnsiTheme="minorHAnsi" w:cstheme="minorHAnsi"/>
          <w:spacing w:val="-11"/>
          <w:sz w:val="22"/>
          <w:szCs w:val="22"/>
        </w:rPr>
        <w:t xml:space="preserve"> </w:t>
      </w:r>
      <w:r w:rsidRPr="005535D4">
        <w:rPr>
          <w:rFonts w:asciiTheme="minorHAnsi" w:hAnsiTheme="minorHAnsi" w:cstheme="minorHAnsi"/>
          <w:sz w:val="22"/>
          <w:szCs w:val="22"/>
        </w:rPr>
        <w:t>des</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talus</w:t>
      </w:r>
      <w:r w:rsidRPr="005535D4">
        <w:rPr>
          <w:rFonts w:asciiTheme="minorHAnsi" w:hAnsiTheme="minorHAnsi" w:cstheme="minorHAnsi"/>
          <w:spacing w:val="-3"/>
          <w:sz w:val="22"/>
          <w:szCs w:val="22"/>
        </w:rPr>
        <w:t xml:space="preserve"> </w:t>
      </w:r>
      <w:r w:rsidRPr="005535D4">
        <w:rPr>
          <w:rFonts w:asciiTheme="minorHAnsi" w:hAnsiTheme="minorHAnsi" w:cstheme="minorHAnsi"/>
          <w:spacing w:val="-2"/>
          <w:sz w:val="22"/>
          <w:szCs w:val="22"/>
        </w:rPr>
        <w:t>seulement.</w:t>
      </w:r>
    </w:p>
    <w:p w14:paraId="51E31936" w14:textId="77777777" w:rsidR="00A6101B" w:rsidRPr="00A429B7" w:rsidRDefault="00A6101B" w:rsidP="00A6101B">
      <w:pPr>
        <w:pStyle w:val="Paragraphedeliste"/>
        <w:tabs>
          <w:tab w:val="left" w:pos="799"/>
        </w:tabs>
        <w:jc w:val="both"/>
        <w:rPr>
          <w:rFonts w:asciiTheme="minorHAnsi" w:hAnsiTheme="minorHAnsi" w:cstheme="minorHAnsi"/>
        </w:rPr>
      </w:pPr>
    </w:p>
    <w:p w14:paraId="104B0A22" w14:textId="77777777" w:rsidR="00A6101B" w:rsidRPr="00196E3E" w:rsidRDefault="00A6101B" w:rsidP="00A6101B">
      <w:pPr>
        <w:rPr>
          <w:rFonts w:asciiTheme="minorHAnsi" w:hAnsiTheme="minorHAnsi" w:cstheme="minorHAnsi"/>
          <w:b/>
          <w:iCs/>
          <w:spacing w:val="-2"/>
          <w:w w:val="105"/>
        </w:rPr>
      </w:pPr>
      <w:r w:rsidRPr="00196E3E">
        <w:rPr>
          <w:rFonts w:asciiTheme="minorHAnsi" w:hAnsiTheme="minorHAnsi" w:cstheme="minorHAnsi"/>
          <w:b/>
          <w:iCs/>
          <w:w w:val="105"/>
        </w:rPr>
        <w:t>Ouvrage</w:t>
      </w:r>
      <w:r w:rsidRPr="00196E3E">
        <w:rPr>
          <w:rFonts w:asciiTheme="minorHAnsi" w:hAnsiTheme="minorHAnsi" w:cstheme="minorHAnsi"/>
          <w:b/>
          <w:iCs/>
          <w:spacing w:val="3"/>
          <w:w w:val="105"/>
        </w:rPr>
        <w:t xml:space="preserve"> </w:t>
      </w:r>
      <w:r>
        <w:rPr>
          <w:rFonts w:asciiTheme="minorHAnsi" w:hAnsiTheme="minorHAnsi" w:cstheme="minorHAnsi"/>
          <w:b/>
          <w:iCs/>
          <w:w w:val="105"/>
        </w:rPr>
        <w:t>payé au mè</w:t>
      </w:r>
      <w:r w:rsidRPr="00196E3E">
        <w:rPr>
          <w:rFonts w:asciiTheme="minorHAnsi" w:hAnsiTheme="minorHAnsi" w:cstheme="minorHAnsi"/>
          <w:b/>
          <w:iCs/>
          <w:w w:val="105"/>
        </w:rPr>
        <w:t>tre</w:t>
      </w:r>
      <w:r w:rsidRPr="00196E3E">
        <w:rPr>
          <w:rFonts w:asciiTheme="minorHAnsi" w:hAnsiTheme="minorHAnsi" w:cstheme="minorHAnsi"/>
          <w:b/>
          <w:iCs/>
          <w:spacing w:val="-14"/>
          <w:w w:val="105"/>
        </w:rPr>
        <w:t xml:space="preserve"> </w:t>
      </w:r>
      <w:r>
        <w:rPr>
          <w:rFonts w:asciiTheme="minorHAnsi" w:hAnsiTheme="minorHAnsi" w:cstheme="minorHAnsi"/>
          <w:b/>
          <w:iCs/>
          <w:spacing w:val="-2"/>
          <w:w w:val="105"/>
        </w:rPr>
        <w:t>carré</w:t>
      </w:r>
    </w:p>
    <w:p w14:paraId="29D061D7" w14:textId="77777777" w:rsidR="00A6101B" w:rsidRPr="00A429B7" w:rsidRDefault="00A6101B" w:rsidP="00A6101B">
      <w:pPr>
        <w:rPr>
          <w:rFonts w:asciiTheme="minorHAnsi" w:hAnsiTheme="minorHAnsi" w:cstheme="minorHAnsi"/>
          <w:b/>
          <w:iCs/>
        </w:rPr>
      </w:pPr>
    </w:p>
    <w:p w14:paraId="3A464461" w14:textId="77777777" w:rsidR="00A6101B" w:rsidRPr="00523A36" w:rsidRDefault="00A6101B" w:rsidP="007A07AA">
      <w:pPr>
        <w:pStyle w:val="Paragraphedeliste"/>
        <w:widowControl w:val="0"/>
        <w:numPr>
          <w:ilvl w:val="1"/>
          <w:numId w:val="11"/>
        </w:numPr>
        <w:tabs>
          <w:tab w:val="left" w:pos="799"/>
        </w:tabs>
        <w:autoSpaceDE w:val="0"/>
        <w:autoSpaceDN w:val="0"/>
        <w:ind w:left="0" w:firstLine="0"/>
        <w:rPr>
          <w:rFonts w:asciiTheme="minorHAnsi" w:hAnsiTheme="minorHAnsi" w:cstheme="minorHAnsi"/>
          <w:b/>
        </w:rPr>
      </w:pPr>
      <w:r w:rsidRPr="005535D4">
        <w:rPr>
          <w:rFonts w:asciiTheme="minorHAnsi" w:hAnsiTheme="minorHAnsi" w:cstheme="minorHAnsi"/>
          <w:b/>
          <w:w w:val="105"/>
        </w:rPr>
        <w:t>Fourniture</w:t>
      </w:r>
      <w:r w:rsidRPr="005535D4">
        <w:rPr>
          <w:rFonts w:asciiTheme="minorHAnsi" w:hAnsiTheme="minorHAnsi" w:cstheme="minorHAnsi"/>
          <w:b/>
          <w:spacing w:val="-3"/>
          <w:w w:val="105"/>
        </w:rPr>
        <w:t xml:space="preserve"> </w:t>
      </w:r>
      <w:r w:rsidRPr="005535D4">
        <w:rPr>
          <w:rFonts w:asciiTheme="minorHAnsi" w:hAnsiTheme="minorHAnsi" w:cstheme="minorHAnsi"/>
          <w:b/>
          <w:w w:val="105"/>
        </w:rPr>
        <w:t>et</w:t>
      </w:r>
      <w:r w:rsidRPr="005535D4">
        <w:rPr>
          <w:rFonts w:asciiTheme="minorHAnsi" w:hAnsiTheme="minorHAnsi" w:cstheme="minorHAnsi"/>
          <w:b/>
          <w:spacing w:val="-8"/>
          <w:w w:val="105"/>
        </w:rPr>
        <w:t xml:space="preserve"> </w:t>
      </w:r>
      <w:r>
        <w:rPr>
          <w:rFonts w:asciiTheme="minorHAnsi" w:hAnsiTheme="minorHAnsi" w:cstheme="minorHAnsi"/>
          <w:b/>
          <w:w w:val="105"/>
        </w:rPr>
        <w:t>installation</w:t>
      </w:r>
      <w:r w:rsidRPr="005535D4">
        <w:rPr>
          <w:rFonts w:asciiTheme="minorHAnsi" w:hAnsiTheme="minorHAnsi" w:cstheme="minorHAnsi"/>
          <w:b/>
          <w:spacing w:val="-9"/>
          <w:w w:val="105"/>
        </w:rPr>
        <w:t xml:space="preserve"> </w:t>
      </w:r>
      <w:r w:rsidRPr="005535D4">
        <w:rPr>
          <w:rFonts w:asciiTheme="minorHAnsi" w:hAnsiTheme="minorHAnsi" w:cstheme="minorHAnsi"/>
          <w:b/>
          <w:w w:val="105"/>
        </w:rPr>
        <w:t>de</w:t>
      </w:r>
      <w:r>
        <w:rPr>
          <w:rFonts w:asciiTheme="minorHAnsi" w:hAnsiTheme="minorHAnsi" w:cstheme="minorHAnsi"/>
          <w:b/>
          <w:w w:val="105"/>
        </w:rPr>
        <w:t xml:space="preserve"> la</w:t>
      </w:r>
      <w:r w:rsidRPr="005535D4">
        <w:rPr>
          <w:rFonts w:asciiTheme="minorHAnsi" w:hAnsiTheme="minorHAnsi" w:cstheme="minorHAnsi"/>
          <w:b/>
          <w:spacing w:val="-15"/>
          <w:w w:val="105"/>
        </w:rPr>
        <w:t xml:space="preserve"> </w:t>
      </w:r>
      <w:proofErr w:type="spellStart"/>
      <w:r>
        <w:rPr>
          <w:rFonts w:asciiTheme="minorHAnsi" w:hAnsiTheme="minorHAnsi" w:cstheme="minorHAnsi"/>
          <w:b/>
          <w:w w:val="105"/>
        </w:rPr>
        <w:t>gé</w:t>
      </w:r>
      <w:r w:rsidRPr="005535D4">
        <w:rPr>
          <w:rFonts w:asciiTheme="minorHAnsi" w:hAnsiTheme="minorHAnsi" w:cstheme="minorHAnsi"/>
          <w:b/>
          <w:w w:val="105"/>
        </w:rPr>
        <w:t>om</w:t>
      </w:r>
      <w:r>
        <w:rPr>
          <w:rFonts w:asciiTheme="minorHAnsi" w:hAnsiTheme="minorHAnsi" w:cstheme="minorHAnsi"/>
          <w:b/>
          <w:spacing w:val="-2"/>
          <w:w w:val="105"/>
        </w:rPr>
        <w:t>e</w:t>
      </w:r>
      <w:r w:rsidRPr="005535D4">
        <w:rPr>
          <w:rFonts w:asciiTheme="minorHAnsi" w:hAnsiTheme="minorHAnsi" w:cstheme="minorHAnsi"/>
          <w:b/>
          <w:spacing w:val="-2"/>
          <w:w w:val="105"/>
        </w:rPr>
        <w:t>mbrane</w:t>
      </w:r>
      <w:proofErr w:type="spellEnd"/>
    </w:p>
    <w:p w14:paraId="34BA1DD2" w14:textId="77777777" w:rsidR="00A6101B" w:rsidRPr="005535D4" w:rsidRDefault="00A6101B" w:rsidP="00A6101B">
      <w:pPr>
        <w:pStyle w:val="Paragraphedeliste"/>
        <w:tabs>
          <w:tab w:val="left" w:pos="799"/>
        </w:tabs>
        <w:ind w:left="0"/>
        <w:rPr>
          <w:rFonts w:asciiTheme="minorHAnsi" w:hAnsiTheme="minorHAnsi" w:cstheme="minorHAnsi"/>
          <w:b/>
        </w:rPr>
      </w:pPr>
    </w:p>
    <w:p w14:paraId="6316E04C" w14:textId="77777777" w:rsidR="00A6101B"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z w:val="22"/>
          <w:szCs w:val="22"/>
        </w:rPr>
        <w:t>Cet article comprend la fourni</w:t>
      </w:r>
      <w:r>
        <w:rPr>
          <w:rFonts w:asciiTheme="minorHAnsi" w:hAnsiTheme="minorHAnsi" w:cstheme="minorHAnsi"/>
          <w:sz w:val="22"/>
          <w:szCs w:val="22"/>
        </w:rPr>
        <w:t>ture et pose d'une géo-membrane en PEHD électro soudée avec une é</w:t>
      </w:r>
      <w:r w:rsidRPr="005535D4">
        <w:rPr>
          <w:rFonts w:asciiTheme="minorHAnsi" w:hAnsiTheme="minorHAnsi" w:cstheme="minorHAnsi"/>
          <w:sz w:val="22"/>
          <w:szCs w:val="22"/>
        </w:rPr>
        <w:t>paisseur minimale de 01 (UN) mm y compris les joints, les soudures, les essais d'</w:t>
      </w:r>
      <w:r>
        <w:rPr>
          <w:rFonts w:asciiTheme="minorHAnsi" w:hAnsiTheme="minorHAnsi" w:cstheme="minorHAnsi"/>
          <w:sz w:val="22"/>
          <w:szCs w:val="22"/>
        </w:rPr>
        <w:t>étanchéité</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et les jonctions. Les recouvrements des haies sont de 0,50 m au minimum.</w:t>
      </w:r>
    </w:p>
    <w:p w14:paraId="7FA7A9BC" w14:textId="77777777" w:rsidR="00A6101B" w:rsidRPr="005535D4" w:rsidRDefault="00A6101B" w:rsidP="00A6101B">
      <w:pPr>
        <w:pStyle w:val="Corpsdetexte"/>
        <w:ind w:right="-31"/>
        <w:jc w:val="both"/>
        <w:rPr>
          <w:rFonts w:asciiTheme="minorHAnsi" w:hAnsiTheme="minorHAnsi" w:cstheme="minorHAnsi"/>
          <w:sz w:val="22"/>
          <w:szCs w:val="22"/>
        </w:rPr>
      </w:pPr>
    </w:p>
    <w:p w14:paraId="5E27813D" w14:textId="77777777" w:rsidR="00A6101B"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z w:val="22"/>
          <w:szCs w:val="22"/>
        </w:rPr>
        <w:t>Un</w:t>
      </w:r>
      <w:r>
        <w:rPr>
          <w:rFonts w:asciiTheme="minorHAnsi" w:hAnsiTheme="minorHAnsi" w:cstheme="minorHAnsi"/>
          <w:sz w:val="22"/>
          <w:szCs w:val="22"/>
        </w:rPr>
        <w:t>e</w:t>
      </w:r>
      <w:r w:rsidRPr="005535D4">
        <w:rPr>
          <w:rFonts w:asciiTheme="minorHAnsi" w:hAnsiTheme="minorHAnsi" w:cstheme="minorHAnsi"/>
          <w:spacing w:val="37"/>
          <w:sz w:val="22"/>
          <w:szCs w:val="22"/>
        </w:rPr>
        <w:t xml:space="preserve"> </w:t>
      </w:r>
      <w:r w:rsidRPr="005535D4">
        <w:rPr>
          <w:rFonts w:asciiTheme="minorHAnsi" w:hAnsiTheme="minorHAnsi" w:cstheme="minorHAnsi"/>
          <w:sz w:val="22"/>
          <w:szCs w:val="22"/>
        </w:rPr>
        <w:t>tranche</w:t>
      </w:r>
      <w:r w:rsidRPr="005535D4">
        <w:rPr>
          <w:rFonts w:asciiTheme="minorHAnsi" w:hAnsiTheme="minorHAnsi" w:cstheme="minorHAnsi"/>
          <w:spacing w:val="31"/>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16"/>
          <w:sz w:val="22"/>
          <w:szCs w:val="22"/>
        </w:rPr>
        <w:t xml:space="preserve"> </w:t>
      </w:r>
      <w:r w:rsidRPr="005535D4">
        <w:rPr>
          <w:rFonts w:asciiTheme="minorHAnsi" w:hAnsiTheme="minorHAnsi" w:cstheme="minorHAnsi"/>
          <w:sz w:val="22"/>
          <w:szCs w:val="22"/>
        </w:rPr>
        <w:t>0,4</w:t>
      </w:r>
      <w:r w:rsidRPr="005535D4">
        <w:rPr>
          <w:rFonts w:asciiTheme="minorHAnsi" w:hAnsiTheme="minorHAnsi" w:cstheme="minorHAnsi"/>
          <w:spacing w:val="31"/>
          <w:sz w:val="22"/>
          <w:szCs w:val="22"/>
        </w:rPr>
        <w:t xml:space="preserve"> </w:t>
      </w:r>
      <w:r w:rsidRPr="005535D4">
        <w:rPr>
          <w:rFonts w:asciiTheme="minorHAnsi" w:hAnsiTheme="minorHAnsi" w:cstheme="minorHAnsi"/>
          <w:sz w:val="22"/>
          <w:szCs w:val="22"/>
        </w:rPr>
        <w:t>m</w:t>
      </w:r>
      <w:r w:rsidRPr="005535D4">
        <w:rPr>
          <w:rFonts w:asciiTheme="minorHAnsi" w:hAnsiTheme="minorHAnsi" w:cstheme="minorHAnsi"/>
          <w:spacing w:val="23"/>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17"/>
          <w:sz w:val="22"/>
          <w:szCs w:val="22"/>
        </w:rPr>
        <w:t xml:space="preserve"> </w:t>
      </w:r>
      <w:r w:rsidRPr="005535D4">
        <w:rPr>
          <w:rFonts w:asciiTheme="minorHAnsi" w:hAnsiTheme="minorHAnsi" w:cstheme="minorHAnsi"/>
          <w:sz w:val="22"/>
          <w:szCs w:val="22"/>
        </w:rPr>
        <w:t>largeur</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et</w:t>
      </w:r>
      <w:r w:rsidRPr="005535D4">
        <w:rPr>
          <w:rFonts w:asciiTheme="minorHAnsi" w:hAnsiTheme="minorHAnsi" w:cstheme="minorHAnsi"/>
          <w:spacing w:val="24"/>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23"/>
          <w:sz w:val="22"/>
          <w:szCs w:val="22"/>
        </w:rPr>
        <w:t xml:space="preserve"> </w:t>
      </w:r>
      <w:r w:rsidRPr="005535D4">
        <w:rPr>
          <w:rFonts w:asciiTheme="minorHAnsi" w:hAnsiTheme="minorHAnsi" w:cstheme="minorHAnsi"/>
          <w:sz w:val="22"/>
          <w:szCs w:val="22"/>
        </w:rPr>
        <w:t>0,4</w:t>
      </w:r>
      <w:r w:rsidRPr="005535D4">
        <w:rPr>
          <w:rFonts w:asciiTheme="minorHAnsi" w:hAnsiTheme="minorHAnsi" w:cstheme="minorHAnsi"/>
          <w:spacing w:val="24"/>
          <w:sz w:val="22"/>
          <w:szCs w:val="22"/>
        </w:rPr>
        <w:t xml:space="preserve"> </w:t>
      </w:r>
      <w:r w:rsidRPr="005535D4">
        <w:rPr>
          <w:rFonts w:asciiTheme="minorHAnsi" w:hAnsiTheme="minorHAnsi" w:cstheme="minorHAnsi"/>
          <w:sz w:val="22"/>
          <w:szCs w:val="22"/>
        </w:rPr>
        <w:t>m</w:t>
      </w:r>
      <w:r w:rsidRPr="005535D4">
        <w:rPr>
          <w:rFonts w:asciiTheme="minorHAnsi" w:hAnsiTheme="minorHAnsi" w:cstheme="minorHAnsi"/>
          <w:spacing w:val="23"/>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33"/>
          <w:sz w:val="22"/>
          <w:szCs w:val="22"/>
        </w:rPr>
        <w:t xml:space="preserve"> </w:t>
      </w:r>
      <w:r w:rsidRPr="005535D4">
        <w:rPr>
          <w:rFonts w:asciiTheme="minorHAnsi" w:hAnsiTheme="minorHAnsi" w:cstheme="minorHAnsi"/>
          <w:sz w:val="22"/>
          <w:szCs w:val="22"/>
        </w:rPr>
        <w:t>profondeur</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est</w:t>
      </w:r>
      <w:r w:rsidRPr="005535D4">
        <w:rPr>
          <w:rFonts w:asciiTheme="minorHAnsi" w:hAnsiTheme="minorHAnsi" w:cstheme="minorHAnsi"/>
          <w:spacing w:val="31"/>
          <w:sz w:val="22"/>
          <w:szCs w:val="22"/>
        </w:rPr>
        <w:t xml:space="preserve"> </w:t>
      </w:r>
      <w:r>
        <w:rPr>
          <w:rFonts w:asciiTheme="minorHAnsi" w:hAnsiTheme="minorHAnsi" w:cstheme="minorHAnsi"/>
          <w:sz w:val="22"/>
          <w:szCs w:val="22"/>
        </w:rPr>
        <w:t>à</w:t>
      </w:r>
      <w:r w:rsidRPr="005535D4">
        <w:rPr>
          <w:rFonts w:asciiTheme="minorHAnsi" w:hAnsiTheme="minorHAnsi" w:cstheme="minorHAnsi"/>
          <w:spacing w:val="-8"/>
          <w:sz w:val="22"/>
          <w:szCs w:val="22"/>
        </w:rPr>
        <w:t xml:space="preserve"> </w:t>
      </w:r>
      <w:r w:rsidRPr="005535D4">
        <w:rPr>
          <w:rFonts w:asciiTheme="minorHAnsi" w:hAnsiTheme="minorHAnsi" w:cstheme="minorHAnsi"/>
          <w:sz w:val="22"/>
          <w:szCs w:val="22"/>
        </w:rPr>
        <w:t>confectionner</w:t>
      </w:r>
      <w:r w:rsidRPr="005535D4">
        <w:rPr>
          <w:rFonts w:asciiTheme="minorHAnsi" w:hAnsiTheme="minorHAnsi" w:cstheme="minorHAnsi"/>
          <w:spacing w:val="40"/>
          <w:sz w:val="22"/>
          <w:szCs w:val="22"/>
        </w:rPr>
        <w:t xml:space="preserve"> </w:t>
      </w:r>
      <w:r>
        <w:rPr>
          <w:rFonts w:asciiTheme="minorHAnsi" w:hAnsiTheme="minorHAnsi" w:cstheme="minorHAnsi"/>
          <w:sz w:val="22"/>
          <w:szCs w:val="22"/>
        </w:rPr>
        <w:t>s</w:t>
      </w:r>
      <w:r w:rsidRPr="005535D4">
        <w:rPr>
          <w:rFonts w:asciiTheme="minorHAnsi" w:hAnsiTheme="minorHAnsi" w:cstheme="minorHAnsi"/>
          <w:sz w:val="22"/>
          <w:szCs w:val="22"/>
        </w:rPr>
        <w:t>ur</w:t>
      </w:r>
      <w:r>
        <w:rPr>
          <w:rFonts w:asciiTheme="minorHAnsi" w:hAnsiTheme="minorHAnsi" w:cstheme="minorHAnsi"/>
          <w:sz w:val="22"/>
          <w:szCs w:val="22"/>
        </w:rPr>
        <w:t xml:space="preserve"> </w:t>
      </w:r>
      <w:r w:rsidRPr="005535D4">
        <w:rPr>
          <w:rFonts w:asciiTheme="minorHAnsi" w:hAnsiTheme="minorHAnsi" w:cstheme="minorHAnsi"/>
          <w:sz w:val="22"/>
          <w:szCs w:val="22"/>
        </w:rPr>
        <w:t>les</w:t>
      </w:r>
      <w:r w:rsidRPr="005535D4">
        <w:rPr>
          <w:rFonts w:asciiTheme="minorHAnsi" w:hAnsiTheme="minorHAnsi" w:cstheme="minorHAnsi"/>
          <w:spacing w:val="30"/>
          <w:sz w:val="22"/>
          <w:szCs w:val="22"/>
        </w:rPr>
        <w:t xml:space="preserve"> </w:t>
      </w:r>
      <w:r w:rsidRPr="005535D4">
        <w:rPr>
          <w:rFonts w:asciiTheme="minorHAnsi" w:hAnsiTheme="minorHAnsi" w:cstheme="minorHAnsi"/>
          <w:sz w:val="22"/>
          <w:szCs w:val="22"/>
        </w:rPr>
        <w:t>digues</w:t>
      </w:r>
      <w:r w:rsidRPr="005535D4">
        <w:rPr>
          <w:rFonts w:asciiTheme="minorHAnsi" w:hAnsiTheme="minorHAnsi" w:cstheme="minorHAnsi"/>
          <w:spacing w:val="36"/>
          <w:sz w:val="22"/>
          <w:szCs w:val="22"/>
        </w:rPr>
        <w:t xml:space="preserve"> </w:t>
      </w:r>
      <w:r w:rsidRPr="005535D4">
        <w:rPr>
          <w:rFonts w:asciiTheme="minorHAnsi" w:hAnsiTheme="minorHAnsi" w:cstheme="minorHAnsi"/>
          <w:sz w:val="22"/>
          <w:szCs w:val="22"/>
        </w:rPr>
        <w:t>afin d’assurer la fixation de</w:t>
      </w:r>
      <w:r w:rsidRPr="005535D4">
        <w:rPr>
          <w:rFonts w:asciiTheme="minorHAnsi" w:hAnsiTheme="minorHAnsi" w:cstheme="minorHAnsi"/>
          <w:spacing w:val="-1"/>
          <w:sz w:val="22"/>
          <w:szCs w:val="22"/>
        </w:rPr>
        <w:t xml:space="preserve"> </w:t>
      </w:r>
      <w:r>
        <w:rPr>
          <w:rFonts w:asciiTheme="minorHAnsi" w:hAnsiTheme="minorHAnsi" w:cstheme="minorHAnsi"/>
          <w:sz w:val="22"/>
          <w:szCs w:val="22"/>
        </w:rPr>
        <w:t>gé</w:t>
      </w:r>
      <w:r w:rsidRPr="005535D4">
        <w:rPr>
          <w:rFonts w:asciiTheme="minorHAnsi" w:hAnsiTheme="minorHAnsi" w:cstheme="minorHAnsi"/>
          <w:sz w:val="22"/>
          <w:szCs w:val="22"/>
        </w:rPr>
        <w:t>o</w:t>
      </w:r>
      <w:r>
        <w:rPr>
          <w:rFonts w:asciiTheme="minorHAnsi" w:hAnsiTheme="minorHAnsi" w:cstheme="minorHAnsi"/>
          <w:sz w:val="22"/>
          <w:szCs w:val="22"/>
        </w:rPr>
        <w:t>-</w:t>
      </w:r>
      <w:r w:rsidRPr="005535D4">
        <w:rPr>
          <w:rFonts w:asciiTheme="minorHAnsi" w:hAnsiTheme="minorHAnsi" w:cstheme="minorHAnsi"/>
          <w:sz w:val="22"/>
          <w:szCs w:val="22"/>
        </w:rPr>
        <w:t>membrane</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avec du sol.</w:t>
      </w:r>
    </w:p>
    <w:p w14:paraId="2C95E963" w14:textId="77777777" w:rsidR="00A6101B" w:rsidRPr="005535D4" w:rsidRDefault="00A6101B" w:rsidP="00A6101B">
      <w:pPr>
        <w:pStyle w:val="Corpsdetexte"/>
        <w:ind w:right="-31"/>
        <w:jc w:val="both"/>
        <w:rPr>
          <w:rFonts w:asciiTheme="minorHAnsi" w:hAnsiTheme="minorHAnsi" w:cstheme="minorHAnsi"/>
          <w:sz w:val="22"/>
          <w:szCs w:val="22"/>
        </w:rPr>
      </w:pPr>
    </w:p>
    <w:p w14:paraId="0E2747D8" w14:textId="77777777" w:rsidR="00A6101B" w:rsidRPr="005535D4"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z w:val="22"/>
          <w:szCs w:val="22"/>
        </w:rPr>
        <w:t>La</w:t>
      </w:r>
      <w:r w:rsidRPr="005535D4">
        <w:rPr>
          <w:rFonts w:asciiTheme="minorHAnsi" w:hAnsiTheme="minorHAnsi" w:cstheme="minorHAnsi"/>
          <w:spacing w:val="-7"/>
          <w:sz w:val="22"/>
          <w:szCs w:val="22"/>
        </w:rPr>
        <w:t xml:space="preserve"> </w:t>
      </w:r>
      <w:r w:rsidRPr="005535D4">
        <w:rPr>
          <w:rFonts w:asciiTheme="minorHAnsi" w:hAnsiTheme="minorHAnsi" w:cstheme="minorHAnsi"/>
          <w:sz w:val="22"/>
          <w:szCs w:val="22"/>
        </w:rPr>
        <w:t>surface</w:t>
      </w:r>
      <w:r w:rsidRPr="005535D4">
        <w:rPr>
          <w:rFonts w:asciiTheme="minorHAnsi" w:hAnsiTheme="minorHAnsi" w:cstheme="minorHAnsi"/>
          <w:spacing w:val="-10"/>
          <w:sz w:val="22"/>
          <w:szCs w:val="22"/>
        </w:rPr>
        <w:t xml:space="preserve"> </w:t>
      </w:r>
      <w:r>
        <w:rPr>
          <w:rFonts w:asciiTheme="minorHAnsi" w:hAnsiTheme="minorHAnsi" w:cstheme="minorHAnsi"/>
          <w:sz w:val="22"/>
          <w:szCs w:val="22"/>
        </w:rPr>
        <w:t>comptabilisé</w:t>
      </w:r>
      <w:r w:rsidRPr="005535D4">
        <w:rPr>
          <w:rFonts w:asciiTheme="minorHAnsi" w:hAnsiTheme="minorHAnsi" w:cstheme="minorHAnsi"/>
          <w:sz w:val="22"/>
          <w:szCs w:val="22"/>
        </w:rPr>
        <w:t>e</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concerne</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la</w:t>
      </w:r>
      <w:r w:rsidRPr="005535D4">
        <w:rPr>
          <w:rFonts w:asciiTheme="minorHAnsi" w:hAnsiTheme="minorHAnsi" w:cstheme="minorHAnsi"/>
          <w:spacing w:val="-12"/>
          <w:sz w:val="22"/>
          <w:szCs w:val="22"/>
        </w:rPr>
        <w:t xml:space="preserve"> </w:t>
      </w:r>
      <w:r w:rsidRPr="005535D4">
        <w:rPr>
          <w:rFonts w:asciiTheme="minorHAnsi" w:hAnsiTheme="minorHAnsi" w:cstheme="minorHAnsi"/>
          <w:sz w:val="22"/>
          <w:szCs w:val="22"/>
        </w:rPr>
        <w:t>couverture</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du</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fond</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et</w:t>
      </w:r>
      <w:r w:rsidRPr="005535D4">
        <w:rPr>
          <w:rFonts w:asciiTheme="minorHAnsi" w:hAnsiTheme="minorHAnsi" w:cstheme="minorHAnsi"/>
          <w:spacing w:val="-11"/>
          <w:sz w:val="22"/>
          <w:szCs w:val="22"/>
        </w:rPr>
        <w:t xml:space="preserve"> </w:t>
      </w:r>
      <w:r w:rsidRPr="005535D4">
        <w:rPr>
          <w:rFonts w:asciiTheme="minorHAnsi" w:hAnsiTheme="minorHAnsi" w:cstheme="minorHAnsi"/>
          <w:sz w:val="22"/>
          <w:szCs w:val="22"/>
        </w:rPr>
        <w:t>des</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talus</w:t>
      </w:r>
      <w:r w:rsidRPr="005535D4">
        <w:rPr>
          <w:rFonts w:asciiTheme="minorHAnsi" w:hAnsiTheme="minorHAnsi" w:cstheme="minorHAnsi"/>
          <w:spacing w:val="-3"/>
          <w:sz w:val="22"/>
          <w:szCs w:val="22"/>
        </w:rPr>
        <w:t xml:space="preserve"> </w:t>
      </w:r>
      <w:r w:rsidRPr="005535D4">
        <w:rPr>
          <w:rFonts w:asciiTheme="minorHAnsi" w:hAnsiTheme="minorHAnsi" w:cstheme="minorHAnsi"/>
          <w:spacing w:val="-2"/>
          <w:sz w:val="22"/>
          <w:szCs w:val="22"/>
        </w:rPr>
        <w:t>seulement.</w:t>
      </w:r>
    </w:p>
    <w:p w14:paraId="13FBEAE2" w14:textId="77777777" w:rsidR="00A6101B" w:rsidRDefault="00A6101B" w:rsidP="00A6101B">
      <w:pPr>
        <w:rPr>
          <w:rFonts w:asciiTheme="minorHAnsi" w:hAnsiTheme="minorHAnsi" w:cstheme="minorHAnsi"/>
          <w:b/>
          <w:i/>
          <w:w w:val="105"/>
        </w:rPr>
      </w:pPr>
    </w:p>
    <w:p w14:paraId="426EA988" w14:textId="77777777" w:rsidR="00A6101B" w:rsidRPr="00196E3E" w:rsidRDefault="00A6101B" w:rsidP="00A6101B">
      <w:pPr>
        <w:rPr>
          <w:rFonts w:asciiTheme="minorHAnsi" w:hAnsiTheme="minorHAnsi" w:cstheme="minorHAnsi"/>
          <w:b/>
          <w:iCs/>
          <w:spacing w:val="-2"/>
          <w:w w:val="105"/>
        </w:rPr>
      </w:pPr>
      <w:r w:rsidRPr="00196E3E">
        <w:rPr>
          <w:rFonts w:asciiTheme="minorHAnsi" w:hAnsiTheme="minorHAnsi" w:cstheme="minorHAnsi"/>
          <w:b/>
          <w:iCs/>
          <w:w w:val="105"/>
        </w:rPr>
        <w:t>Ouvrage</w:t>
      </w:r>
      <w:r w:rsidRPr="00196E3E">
        <w:rPr>
          <w:rFonts w:asciiTheme="minorHAnsi" w:hAnsiTheme="minorHAnsi" w:cstheme="minorHAnsi"/>
          <w:b/>
          <w:iCs/>
          <w:spacing w:val="3"/>
          <w:w w:val="105"/>
        </w:rPr>
        <w:t xml:space="preserve"> </w:t>
      </w:r>
      <w:r>
        <w:rPr>
          <w:rFonts w:asciiTheme="minorHAnsi" w:hAnsiTheme="minorHAnsi" w:cstheme="minorHAnsi"/>
          <w:b/>
          <w:iCs/>
          <w:w w:val="105"/>
        </w:rPr>
        <w:t>payé au mè</w:t>
      </w:r>
      <w:r w:rsidRPr="00196E3E">
        <w:rPr>
          <w:rFonts w:asciiTheme="minorHAnsi" w:hAnsiTheme="minorHAnsi" w:cstheme="minorHAnsi"/>
          <w:b/>
          <w:iCs/>
          <w:w w:val="105"/>
        </w:rPr>
        <w:t>tre</w:t>
      </w:r>
      <w:r w:rsidRPr="00196E3E">
        <w:rPr>
          <w:rFonts w:asciiTheme="minorHAnsi" w:hAnsiTheme="minorHAnsi" w:cstheme="minorHAnsi"/>
          <w:b/>
          <w:iCs/>
          <w:spacing w:val="-14"/>
          <w:w w:val="105"/>
        </w:rPr>
        <w:t xml:space="preserve"> </w:t>
      </w:r>
      <w:r>
        <w:rPr>
          <w:rFonts w:asciiTheme="minorHAnsi" w:hAnsiTheme="minorHAnsi" w:cstheme="minorHAnsi"/>
          <w:b/>
          <w:iCs/>
          <w:spacing w:val="-2"/>
          <w:w w:val="105"/>
        </w:rPr>
        <w:t>carré</w:t>
      </w:r>
    </w:p>
    <w:p w14:paraId="2A6AA08C" w14:textId="77777777" w:rsidR="00A6101B" w:rsidRPr="005535D4" w:rsidRDefault="00A6101B" w:rsidP="00A6101B">
      <w:pPr>
        <w:rPr>
          <w:rFonts w:asciiTheme="minorHAnsi" w:hAnsiTheme="minorHAnsi" w:cstheme="minorHAnsi"/>
          <w:b/>
          <w:i/>
        </w:rPr>
      </w:pPr>
    </w:p>
    <w:p w14:paraId="579DE20A" w14:textId="77777777" w:rsidR="00A6101B" w:rsidRPr="00523A36" w:rsidRDefault="00A6101B" w:rsidP="007A07AA">
      <w:pPr>
        <w:pStyle w:val="Paragraphedeliste"/>
        <w:widowControl w:val="0"/>
        <w:numPr>
          <w:ilvl w:val="1"/>
          <w:numId w:val="11"/>
        </w:numPr>
        <w:tabs>
          <w:tab w:val="left" w:pos="816"/>
        </w:tabs>
        <w:autoSpaceDE w:val="0"/>
        <w:autoSpaceDN w:val="0"/>
        <w:ind w:left="0" w:firstLine="0"/>
        <w:jc w:val="both"/>
        <w:rPr>
          <w:rFonts w:asciiTheme="minorHAnsi" w:hAnsiTheme="minorHAnsi" w:cstheme="minorHAnsi"/>
          <w:b/>
        </w:rPr>
      </w:pPr>
      <w:r>
        <w:rPr>
          <w:rFonts w:asciiTheme="minorHAnsi" w:hAnsiTheme="minorHAnsi" w:cstheme="minorHAnsi"/>
          <w:b/>
          <w:w w:val="105"/>
        </w:rPr>
        <w:t>Clô</w:t>
      </w:r>
      <w:r w:rsidRPr="005535D4">
        <w:rPr>
          <w:rFonts w:asciiTheme="minorHAnsi" w:hAnsiTheme="minorHAnsi" w:cstheme="minorHAnsi"/>
          <w:b/>
          <w:w w:val="105"/>
        </w:rPr>
        <w:t>ture</w:t>
      </w:r>
      <w:r w:rsidRPr="005535D4">
        <w:rPr>
          <w:rFonts w:asciiTheme="minorHAnsi" w:hAnsiTheme="minorHAnsi" w:cstheme="minorHAnsi"/>
          <w:b/>
          <w:spacing w:val="-8"/>
          <w:w w:val="105"/>
        </w:rPr>
        <w:t xml:space="preserve"> </w:t>
      </w:r>
      <w:r w:rsidRPr="005535D4">
        <w:rPr>
          <w:rFonts w:asciiTheme="minorHAnsi" w:hAnsiTheme="minorHAnsi" w:cstheme="minorHAnsi"/>
          <w:b/>
          <w:w w:val="105"/>
        </w:rPr>
        <w:t>et</w:t>
      </w:r>
      <w:r w:rsidRPr="005535D4">
        <w:rPr>
          <w:rFonts w:asciiTheme="minorHAnsi" w:hAnsiTheme="minorHAnsi" w:cstheme="minorHAnsi"/>
          <w:b/>
          <w:spacing w:val="-8"/>
          <w:w w:val="105"/>
        </w:rPr>
        <w:t xml:space="preserve"> </w:t>
      </w:r>
      <w:r>
        <w:rPr>
          <w:rFonts w:asciiTheme="minorHAnsi" w:hAnsiTheme="minorHAnsi" w:cstheme="minorHAnsi"/>
          <w:b/>
          <w:w w:val="105"/>
        </w:rPr>
        <w:t>sé</w:t>
      </w:r>
      <w:r w:rsidRPr="005535D4">
        <w:rPr>
          <w:rFonts w:asciiTheme="minorHAnsi" w:hAnsiTheme="minorHAnsi" w:cstheme="minorHAnsi"/>
          <w:b/>
          <w:w w:val="105"/>
        </w:rPr>
        <w:t>curisation</w:t>
      </w:r>
      <w:r w:rsidRPr="005535D4">
        <w:rPr>
          <w:rFonts w:asciiTheme="minorHAnsi" w:hAnsiTheme="minorHAnsi" w:cstheme="minorHAnsi"/>
          <w:b/>
          <w:spacing w:val="-1"/>
          <w:w w:val="105"/>
        </w:rPr>
        <w:t xml:space="preserve"> </w:t>
      </w:r>
      <w:r w:rsidRPr="005535D4">
        <w:rPr>
          <w:rFonts w:asciiTheme="minorHAnsi" w:hAnsiTheme="minorHAnsi" w:cstheme="minorHAnsi"/>
          <w:b/>
          <w:w w:val="105"/>
        </w:rPr>
        <w:t>du</w:t>
      </w:r>
      <w:r w:rsidRPr="005535D4">
        <w:rPr>
          <w:rFonts w:asciiTheme="minorHAnsi" w:hAnsiTheme="minorHAnsi" w:cstheme="minorHAnsi"/>
          <w:b/>
          <w:spacing w:val="-5"/>
          <w:w w:val="105"/>
        </w:rPr>
        <w:t xml:space="preserve"> </w:t>
      </w:r>
      <w:r w:rsidRPr="005535D4">
        <w:rPr>
          <w:rFonts w:asciiTheme="minorHAnsi" w:hAnsiTheme="minorHAnsi" w:cstheme="minorHAnsi"/>
          <w:b/>
          <w:spacing w:val="-2"/>
          <w:w w:val="105"/>
        </w:rPr>
        <w:t>bassin</w:t>
      </w:r>
      <w:r>
        <w:rPr>
          <w:rFonts w:asciiTheme="minorHAnsi" w:hAnsiTheme="minorHAnsi" w:cstheme="minorHAnsi"/>
          <w:b/>
          <w:spacing w:val="-2"/>
          <w:w w:val="105"/>
        </w:rPr>
        <w:t xml:space="preserve"> </w:t>
      </w:r>
    </w:p>
    <w:p w14:paraId="5EF588E6" w14:textId="77777777" w:rsidR="00A6101B" w:rsidRPr="005535D4" w:rsidRDefault="00A6101B" w:rsidP="00A6101B">
      <w:pPr>
        <w:pStyle w:val="Paragraphedeliste"/>
        <w:tabs>
          <w:tab w:val="left" w:pos="816"/>
        </w:tabs>
        <w:ind w:left="0"/>
        <w:jc w:val="both"/>
        <w:rPr>
          <w:rFonts w:asciiTheme="minorHAnsi" w:hAnsiTheme="minorHAnsi" w:cstheme="minorHAnsi"/>
          <w:b/>
        </w:rPr>
      </w:pPr>
    </w:p>
    <w:p w14:paraId="0C91D5A5" w14:textId="77777777" w:rsidR="00A6101B"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z w:val="22"/>
          <w:szCs w:val="22"/>
        </w:rPr>
        <w:t>L'entrepreneur</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doit</w:t>
      </w:r>
      <w:r w:rsidRPr="005535D4">
        <w:rPr>
          <w:rFonts w:asciiTheme="minorHAnsi" w:hAnsiTheme="minorHAnsi" w:cstheme="minorHAnsi"/>
          <w:spacing w:val="-10"/>
          <w:sz w:val="22"/>
          <w:szCs w:val="22"/>
        </w:rPr>
        <w:t xml:space="preserve"> </w:t>
      </w:r>
      <w:r w:rsidRPr="005535D4">
        <w:rPr>
          <w:rFonts w:asciiTheme="minorHAnsi" w:hAnsiTheme="minorHAnsi" w:cstheme="minorHAnsi"/>
          <w:sz w:val="22"/>
          <w:szCs w:val="22"/>
        </w:rPr>
        <w:t>fournir et poser toute la</w:t>
      </w:r>
      <w:r w:rsidRPr="005535D4">
        <w:rPr>
          <w:rFonts w:asciiTheme="minorHAnsi" w:hAnsiTheme="minorHAnsi" w:cstheme="minorHAnsi"/>
          <w:spacing w:val="-1"/>
          <w:sz w:val="22"/>
          <w:szCs w:val="22"/>
        </w:rPr>
        <w:t xml:space="preserve"> </w:t>
      </w:r>
      <w:r>
        <w:rPr>
          <w:rFonts w:asciiTheme="minorHAnsi" w:hAnsiTheme="minorHAnsi" w:cstheme="minorHAnsi"/>
          <w:sz w:val="22"/>
          <w:szCs w:val="22"/>
        </w:rPr>
        <w:t>fourniture nécessaire à</w:t>
      </w:r>
      <w:r w:rsidRPr="005535D4">
        <w:rPr>
          <w:rFonts w:asciiTheme="minorHAnsi" w:hAnsiTheme="minorHAnsi" w:cstheme="minorHAnsi"/>
          <w:spacing w:val="-23"/>
          <w:sz w:val="22"/>
          <w:szCs w:val="22"/>
        </w:rPr>
        <w:t xml:space="preserve"> </w:t>
      </w:r>
      <w:r w:rsidRPr="005535D4">
        <w:rPr>
          <w:rFonts w:asciiTheme="minorHAnsi" w:hAnsiTheme="minorHAnsi" w:cstheme="minorHAnsi"/>
          <w:sz w:val="22"/>
          <w:szCs w:val="22"/>
        </w:rPr>
        <w:t>la</w:t>
      </w:r>
      <w:r w:rsidRPr="005535D4">
        <w:rPr>
          <w:rFonts w:asciiTheme="minorHAnsi" w:hAnsiTheme="minorHAnsi" w:cstheme="minorHAnsi"/>
          <w:spacing w:val="-2"/>
          <w:sz w:val="22"/>
          <w:szCs w:val="22"/>
        </w:rPr>
        <w:t xml:space="preserve"> </w:t>
      </w:r>
      <w:r>
        <w:rPr>
          <w:rFonts w:asciiTheme="minorHAnsi" w:hAnsiTheme="minorHAnsi" w:cstheme="minorHAnsi"/>
          <w:sz w:val="22"/>
          <w:szCs w:val="22"/>
        </w:rPr>
        <w:t>sé</w:t>
      </w:r>
      <w:r w:rsidRPr="005535D4">
        <w:rPr>
          <w:rFonts w:asciiTheme="minorHAnsi" w:hAnsiTheme="minorHAnsi" w:cstheme="minorHAnsi"/>
          <w:sz w:val="22"/>
          <w:szCs w:val="22"/>
        </w:rPr>
        <w:t>curisation</w:t>
      </w:r>
      <w:r>
        <w:rPr>
          <w:rFonts w:asciiTheme="minorHAnsi" w:hAnsiTheme="minorHAnsi" w:cstheme="minorHAnsi"/>
          <w:sz w:val="22"/>
          <w:szCs w:val="22"/>
        </w:rPr>
        <w:t xml:space="preserve"> du </w:t>
      </w:r>
      <w:r w:rsidRPr="005535D4">
        <w:rPr>
          <w:rFonts w:asciiTheme="minorHAnsi" w:hAnsiTheme="minorHAnsi" w:cstheme="minorHAnsi"/>
          <w:sz w:val="22"/>
          <w:szCs w:val="22"/>
        </w:rPr>
        <w:t>bassin de</w:t>
      </w:r>
      <w:r w:rsidRPr="005535D4">
        <w:rPr>
          <w:rFonts w:asciiTheme="minorHAnsi" w:hAnsiTheme="minorHAnsi" w:cstheme="minorHAnsi"/>
          <w:spacing w:val="-4"/>
          <w:sz w:val="22"/>
          <w:szCs w:val="22"/>
        </w:rPr>
        <w:t xml:space="preserve"> </w:t>
      </w:r>
      <w:r w:rsidRPr="005535D4">
        <w:rPr>
          <w:rFonts w:asciiTheme="minorHAnsi" w:hAnsiTheme="minorHAnsi" w:cstheme="minorHAnsi"/>
          <w:sz w:val="22"/>
          <w:szCs w:val="22"/>
        </w:rPr>
        <w:t>1,5 m de</w:t>
      </w:r>
      <w:r w:rsidRPr="005535D4">
        <w:rPr>
          <w:rFonts w:asciiTheme="minorHAnsi" w:hAnsiTheme="minorHAnsi" w:cstheme="minorHAnsi"/>
          <w:spacing w:val="-5"/>
          <w:sz w:val="22"/>
          <w:szCs w:val="22"/>
        </w:rPr>
        <w:t xml:space="preserve"> </w:t>
      </w:r>
      <w:r w:rsidRPr="005535D4">
        <w:rPr>
          <w:rFonts w:asciiTheme="minorHAnsi" w:hAnsiTheme="minorHAnsi" w:cstheme="minorHAnsi"/>
          <w:sz w:val="22"/>
          <w:szCs w:val="22"/>
        </w:rPr>
        <w:t>haut</w:t>
      </w:r>
      <w:r>
        <w:rPr>
          <w:rFonts w:asciiTheme="minorHAnsi" w:hAnsiTheme="minorHAnsi" w:cstheme="minorHAnsi"/>
          <w:sz w:val="22"/>
          <w:szCs w:val="22"/>
        </w:rPr>
        <w:t>eur</w:t>
      </w:r>
      <w:r w:rsidRPr="005535D4">
        <w:rPr>
          <w:rFonts w:asciiTheme="minorHAnsi" w:hAnsiTheme="minorHAnsi" w:cstheme="minorHAnsi"/>
          <w:sz w:val="22"/>
          <w:szCs w:val="22"/>
        </w:rPr>
        <w:t>.</w:t>
      </w:r>
      <w:r>
        <w:rPr>
          <w:rFonts w:asciiTheme="minorHAnsi" w:hAnsiTheme="minorHAnsi" w:cstheme="minorHAnsi"/>
          <w:sz w:val="22"/>
          <w:szCs w:val="22"/>
        </w:rPr>
        <w:t xml:space="preserve"> </w:t>
      </w:r>
      <w:r w:rsidRPr="005535D4">
        <w:rPr>
          <w:rFonts w:asciiTheme="minorHAnsi" w:hAnsiTheme="minorHAnsi" w:cstheme="minorHAnsi"/>
          <w:sz w:val="22"/>
          <w:szCs w:val="22"/>
        </w:rPr>
        <w:t>La</w:t>
      </w:r>
      <w:r w:rsidRPr="005535D4">
        <w:rPr>
          <w:rFonts w:asciiTheme="minorHAnsi" w:hAnsiTheme="minorHAnsi" w:cstheme="minorHAnsi"/>
          <w:spacing w:val="-3"/>
          <w:sz w:val="22"/>
          <w:szCs w:val="22"/>
        </w:rPr>
        <w:t xml:space="preserve"> </w:t>
      </w:r>
      <w:r>
        <w:rPr>
          <w:rFonts w:asciiTheme="minorHAnsi" w:hAnsiTheme="minorHAnsi" w:cstheme="minorHAnsi"/>
          <w:sz w:val="22"/>
          <w:szCs w:val="22"/>
        </w:rPr>
        <w:t>clô</w:t>
      </w:r>
      <w:r w:rsidRPr="005535D4">
        <w:rPr>
          <w:rFonts w:asciiTheme="minorHAnsi" w:hAnsiTheme="minorHAnsi" w:cstheme="minorHAnsi"/>
          <w:sz w:val="22"/>
          <w:szCs w:val="22"/>
        </w:rPr>
        <w:t xml:space="preserve">ture </w:t>
      </w:r>
      <w:r>
        <w:rPr>
          <w:rFonts w:asciiTheme="minorHAnsi" w:hAnsiTheme="minorHAnsi" w:cstheme="minorHAnsi"/>
          <w:sz w:val="22"/>
          <w:szCs w:val="22"/>
        </w:rPr>
        <w:t>sera dotée d’</w:t>
      </w:r>
      <w:r w:rsidRPr="005535D4">
        <w:rPr>
          <w:rFonts w:asciiTheme="minorHAnsi" w:hAnsiTheme="minorHAnsi" w:cstheme="minorHAnsi"/>
          <w:sz w:val="22"/>
          <w:szCs w:val="22"/>
        </w:rPr>
        <w:t>une porte d’entrée,</w:t>
      </w:r>
      <w:r w:rsidRPr="005535D4">
        <w:rPr>
          <w:rFonts w:asciiTheme="minorHAnsi" w:hAnsiTheme="minorHAnsi" w:cstheme="minorHAnsi"/>
          <w:spacing w:val="21"/>
          <w:sz w:val="22"/>
          <w:szCs w:val="22"/>
        </w:rPr>
        <w:t xml:space="preserve"> </w:t>
      </w:r>
      <w:r>
        <w:rPr>
          <w:rFonts w:asciiTheme="minorHAnsi" w:hAnsiTheme="minorHAnsi" w:cstheme="minorHAnsi"/>
          <w:spacing w:val="21"/>
          <w:sz w:val="22"/>
          <w:szCs w:val="22"/>
        </w:rPr>
        <w:t>et devra</w:t>
      </w:r>
      <w:r>
        <w:rPr>
          <w:rFonts w:asciiTheme="minorHAnsi" w:hAnsiTheme="minorHAnsi" w:cstheme="minorHAnsi"/>
          <w:sz w:val="22"/>
          <w:szCs w:val="22"/>
        </w:rPr>
        <w:t xml:space="preserve"> ê</w:t>
      </w:r>
      <w:r w:rsidRPr="005535D4">
        <w:rPr>
          <w:rFonts w:asciiTheme="minorHAnsi" w:hAnsiTheme="minorHAnsi" w:cstheme="minorHAnsi"/>
          <w:sz w:val="22"/>
          <w:szCs w:val="22"/>
        </w:rPr>
        <w:t>tre</w:t>
      </w:r>
      <w:r w:rsidRPr="005535D4">
        <w:rPr>
          <w:rFonts w:asciiTheme="minorHAnsi" w:hAnsiTheme="minorHAnsi" w:cstheme="minorHAnsi"/>
          <w:spacing w:val="-8"/>
          <w:sz w:val="22"/>
          <w:szCs w:val="22"/>
        </w:rPr>
        <w:t xml:space="preserve"> </w:t>
      </w:r>
      <w:r>
        <w:rPr>
          <w:rFonts w:asciiTheme="minorHAnsi" w:hAnsiTheme="minorHAnsi" w:cstheme="minorHAnsi"/>
          <w:sz w:val="22"/>
          <w:szCs w:val="22"/>
        </w:rPr>
        <w:t>composé</w:t>
      </w:r>
      <w:r w:rsidRPr="005535D4">
        <w:rPr>
          <w:rFonts w:asciiTheme="minorHAnsi" w:hAnsiTheme="minorHAnsi" w:cstheme="minorHAnsi"/>
          <w:sz w:val="22"/>
          <w:szCs w:val="22"/>
        </w:rPr>
        <w:t>e de</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poteaux</w:t>
      </w:r>
      <w:r w:rsidRPr="005535D4">
        <w:rPr>
          <w:rFonts w:asciiTheme="minorHAnsi" w:hAnsiTheme="minorHAnsi" w:cstheme="minorHAnsi"/>
          <w:spacing w:val="20"/>
          <w:sz w:val="22"/>
          <w:szCs w:val="22"/>
        </w:rPr>
        <w:t xml:space="preserve"> </w:t>
      </w:r>
      <w:r w:rsidRPr="005535D4">
        <w:rPr>
          <w:rFonts w:asciiTheme="minorHAnsi" w:hAnsiTheme="minorHAnsi" w:cstheme="minorHAnsi"/>
          <w:sz w:val="22"/>
          <w:szCs w:val="22"/>
        </w:rPr>
        <w:t>en</w:t>
      </w:r>
      <w:r>
        <w:rPr>
          <w:rFonts w:asciiTheme="minorHAnsi" w:hAnsiTheme="minorHAnsi" w:cstheme="minorHAnsi"/>
          <w:sz w:val="22"/>
          <w:szCs w:val="22"/>
        </w:rPr>
        <w:t xml:space="preserve"> béton armé de 2 </w:t>
      </w:r>
      <w:r w:rsidRPr="005535D4">
        <w:rPr>
          <w:rFonts w:asciiTheme="minorHAnsi" w:hAnsiTheme="minorHAnsi" w:cstheme="minorHAnsi"/>
          <w:sz w:val="22"/>
          <w:szCs w:val="22"/>
        </w:rPr>
        <w:t>m</w:t>
      </w:r>
      <w:r w:rsidRPr="005535D4">
        <w:rPr>
          <w:rFonts w:asciiTheme="minorHAnsi" w:hAnsiTheme="minorHAnsi" w:cstheme="minorHAnsi"/>
          <w:spacing w:val="-3"/>
          <w:sz w:val="22"/>
          <w:szCs w:val="22"/>
        </w:rPr>
        <w:t xml:space="preserve"> </w:t>
      </w:r>
      <w:r>
        <w:rPr>
          <w:rFonts w:asciiTheme="minorHAnsi" w:hAnsiTheme="minorHAnsi" w:cstheme="minorHAnsi"/>
          <w:spacing w:val="-3"/>
          <w:sz w:val="22"/>
          <w:szCs w:val="22"/>
        </w:rPr>
        <w:t xml:space="preserve">(0,5 m incliné) </w:t>
      </w:r>
      <w:r w:rsidRPr="005535D4">
        <w:rPr>
          <w:rFonts w:asciiTheme="minorHAnsi" w:hAnsiTheme="minorHAnsi" w:cstheme="minorHAnsi"/>
          <w:sz w:val="22"/>
          <w:szCs w:val="22"/>
        </w:rPr>
        <w:t>de</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haut</w:t>
      </w:r>
      <w:r>
        <w:rPr>
          <w:rFonts w:asciiTheme="minorHAnsi" w:hAnsiTheme="minorHAnsi" w:cstheme="minorHAnsi"/>
          <w:sz w:val="22"/>
          <w:szCs w:val="22"/>
        </w:rPr>
        <w:t>eur</w:t>
      </w:r>
      <w:r w:rsidRPr="005535D4">
        <w:rPr>
          <w:rFonts w:asciiTheme="minorHAnsi" w:hAnsiTheme="minorHAnsi" w:cstheme="minorHAnsi"/>
          <w:sz w:val="22"/>
          <w:szCs w:val="22"/>
        </w:rPr>
        <w:t xml:space="preserve"> et</w:t>
      </w:r>
      <w:r>
        <w:rPr>
          <w:rFonts w:asciiTheme="minorHAnsi" w:hAnsiTheme="minorHAnsi" w:cstheme="minorHAnsi"/>
          <w:sz w:val="22"/>
          <w:szCs w:val="22"/>
        </w:rPr>
        <w:t xml:space="preserve"> ancré dans le sol sur au moins 60 cm sur un socle de dimension 0,4 * 0,4 *0,6. Les espacements entre les poteaux en béton armé sont</w:t>
      </w:r>
      <w:r w:rsidRPr="005535D4">
        <w:rPr>
          <w:rFonts w:asciiTheme="minorHAnsi" w:hAnsiTheme="minorHAnsi" w:cstheme="minorHAnsi"/>
          <w:sz w:val="22"/>
          <w:szCs w:val="22"/>
        </w:rPr>
        <w:t xml:space="preserve"> de 3</w:t>
      </w:r>
      <w:r>
        <w:rPr>
          <w:rFonts w:asciiTheme="minorHAnsi" w:hAnsiTheme="minorHAnsi" w:cstheme="minorHAnsi"/>
          <w:sz w:val="22"/>
          <w:szCs w:val="22"/>
        </w:rPr>
        <w:t xml:space="preserve"> </w:t>
      </w:r>
      <w:r w:rsidRPr="005535D4">
        <w:rPr>
          <w:rFonts w:asciiTheme="minorHAnsi" w:hAnsiTheme="minorHAnsi" w:cstheme="minorHAnsi"/>
          <w:sz w:val="22"/>
          <w:szCs w:val="22"/>
        </w:rPr>
        <w:t>m</w:t>
      </w:r>
      <w:r>
        <w:rPr>
          <w:rFonts w:asciiTheme="minorHAnsi" w:hAnsiTheme="minorHAnsi" w:cstheme="minorHAnsi"/>
          <w:sz w:val="22"/>
          <w:szCs w:val="22"/>
        </w:rPr>
        <w:t>.</w:t>
      </w:r>
    </w:p>
    <w:p w14:paraId="51BDD89B" w14:textId="77777777" w:rsidR="00A6101B" w:rsidRDefault="00A6101B" w:rsidP="00A6101B">
      <w:pPr>
        <w:pStyle w:val="Corpsdetexte"/>
        <w:ind w:right="-31"/>
        <w:jc w:val="both"/>
        <w:rPr>
          <w:rFonts w:asciiTheme="minorHAnsi" w:hAnsiTheme="minorHAnsi" w:cstheme="minorHAnsi"/>
          <w:sz w:val="22"/>
          <w:szCs w:val="22"/>
        </w:rPr>
      </w:pPr>
      <w:r>
        <w:rPr>
          <w:rFonts w:asciiTheme="minorHAnsi" w:hAnsiTheme="minorHAnsi" w:cstheme="minorHAnsi"/>
          <w:sz w:val="22"/>
          <w:szCs w:val="22"/>
        </w:rPr>
        <w:t xml:space="preserve"> </w:t>
      </w:r>
    </w:p>
    <w:p w14:paraId="7B2B9EF4" w14:textId="77777777" w:rsidR="00A6101B" w:rsidRPr="005535D4" w:rsidRDefault="00A6101B" w:rsidP="00A6101B">
      <w:pPr>
        <w:pStyle w:val="Corpsdetexte"/>
        <w:ind w:right="-31"/>
        <w:jc w:val="both"/>
        <w:rPr>
          <w:rFonts w:asciiTheme="minorHAnsi" w:hAnsiTheme="minorHAnsi" w:cstheme="minorHAnsi"/>
          <w:sz w:val="22"/>
          <w:szCs w:val="22"/>
        </w:rPr>
      </w:pPr>
      <w:r>
        <w:rPr>
          <w:rFonts w:asciiTheme="minorHAnsi" w:hAnsiTheme="minorHAnsi" w:cstheme="minorHAnsi"/>
          <w:sz w:val="22"/>
          <w:szCs w:val="22"/>
        </w:rPr>
        <w:lastRenderedPageBreak/>
        <w:t>L</w:t>
      </w:r>
      <w:r w:rsidRPr="005535D4">
        <w:rPr>
          <w:rFonts w:asciiTheme="minorHAnsi" w:hAnsiTheme="minorHAnsi" w:cstheme="minorHAnsi"/>
          <w:sz w:val="22"/>
          <w:szCs w:val="22"/>
        </w:rPr>
        <w:t>e</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 xml:space="preserve">grillage </w:t>
      </w:r>
      <w:r>
        <w:rPr>
          <w:rFonts w:asciiTheme="minorHAnsi" w:hAnsiTheme="minorHAnsi" w:cstheme="minorHAnsi"/>
          <w:sz w:val="22"/>
          <w:szCs w:val="22"/>
        </w:rPr>
        <w:t>en fer galvanisé et plastifié</w:t>
      </w:r>
      <w:r>
        <w:rPr>
          <w:rFonts w:asciiTheme="minorHAnsi" w:hAnsiTheme="minorHAnsi" w:cstheme="minorHAnsi"/>
          <w:spacing w:val="16"/>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8"/>
          <w:sz w:val="22"/>
          <w:szCs w:val="22"/>
        </w:rPr>
        <w:t xml:space="preserve"> </w:t>
      </w:r>
      <w:r w:rsidRPr="005535D4">
        <w:rPr>
          <w:rFonts w:asciiTheme="minorHAnsi" w:hAnsiTheme="minorHAnsi" w:cstheme="minorHAnsi"/>
          <w:sz w:val="22"/>
          <w:szCs w:val="22"/>
        </w:rPr>
        <w:t>couleur</w:t>
      </w:r>
      <w:r w:rsidRPr="005535D4">
        <w:rPr>
          <w:rFonts w:asciiTheme="minorHAnsi" w:hAnsiTheme="minorHAnsi" w:cstheme="minorHAnsi"/>
          <w:spacing w:val="26"/>
          <w:sz w:val="22"/>
          <w:szCs w:val="22"/>
        </w:rPr>
        <w:t xml:space="preserve"> </w:t>
      </w:r>
      <w:r w:rsidRPr="005535D4">
        <w:rPr>
          <w:rFonts w:asciiTheme="minorHAnsi" w:hAnsiTheme="minorHAnsi" w:cstheme="minorHAnsi"/>
          <w:sz w:val="22"/>
          <w:szCs w:val="22"/>
        </w:rPr>
        <w:t>verte de 1,5 m</w:t>
      </w:r>
      <w:r>
        <w:rPr>
          <w:rFonts w:asciiTheme="minorHAnsi" w:hAnsiTheme="minorHAnsi" w:cstheme="minorHAnsi"/>
          <w:sz w:val="22"/>
          <w:szCs w:val="22"/>
        </w:rPr>
        <w:t xml:space="preserve"> de hauteur. Le diamètre du fil est 1,6 mm avec une maille losange de 60 </w:t>
      </w:r>
      <w:proofErr w:type="spellStart"/>
      <w:r>
        <w:rPr>
          <w:rFonts w:asciiTheme="minorHAnsi" w:hAnsiTheme="minorHAnsi" w:cstheme="minorHAnsi"/>
          <w:sz w:val="22"/>
          <w:szCs w:val="22"/>
        </w:rPr>
        <w:t>mm.</w:t>
      </w:r>
      <w:proofErr w:type="spellEnd"/>
      <w:r>
        <w:rPr>
          <w:rFonts w:asciiTheme="minorHAnsi" w:hAnsiTheme="minorHAnsi" w:cstheme="minorHAnsi"/>
          <w:sz w:val="22"/>
          <w:szCs w:val="22"/>
        </w:rPr>
        <w:t xml:space="preserve"> </w:t>
      </w:r>
    </w:p>
    <w:p w14:paraId="537DDF04" w14:textId="77777777" w:rsidR="00A6101B" w:rsidRDefault="00A6101B" w:rsidP="00A6101B">
      <w:pPr>
        <w:rPr>
          <w:rFonts w:asciiTheme="minorHAnsi" w:hAnsiTheme="minorHAnsi" w:cstheme="minorHAnsi"/>
          <w:b/>
          <w:iCs/>
        </w:rPr>
      </w:pPr>
    </w:p>
    <w:p w14:paraId="1EE17758" w14:textId="77777777" w:rsidR="00A6101B" w:rsidRDefault="00A6101B" w:rsidP="00A6101B">
      <w:pPr>
        <w:rPr>
          <w:rFonts w:asciiTheme="minorHAnsi" w:hAnsiTheme="minorHAnsi" w:cstheme="minorHAnsi"/>
          <w:b/>
          <w:iCs/>
          <w:spacing w:val="-2"/>
        </w:rPr>
      </w:pPr>
      <w:r w:rsidRPr="00D94ED0">
        <w:rPr>
          <w:rFonts w:asciiTheme="minorHAnsi" w:hAnsiTheme="minorHAnsi" w:cstheme="minorHAnsi"/>
          <w:b/>
          <w:iCs/>
        </w:rPr>
        <w:t>Ouvrage</w:t>
      </w:r>
      <w:r w:rsidRPr="00D94ED0">
        <w:rPr>
          <w:rFonts w:asciiTheme="minorHAnsi" w:hAnsiTheme="minorHAnsi" w:cstheme="minorHAnsi"/>
          <w:b/>
          <w:iCs/>
          <w:spacing w:val="37"/>
        </w:rPr>
        <w:t xml:space="preserve"> </w:t>
      </w:r>
      <w:r>
        <w:rPr>
          <w:rFonts w:asciiTheme="minorHAnsi" w:hAnsiTheme="minorHAnsi" w:cstheme="minorHAnsi"/>
          <w:b/>
          <w:iCs/>
        </w:rPr>
        <w:t>payé</w:t>
      </w:r>
      <w:r w:rsidRPr="00D94ED0">
        <w:rPr>
          <w:rFonts w:asciiTheme="minorHAnsi" w:hAnsiTheme="minorHAnsi" w:cstheme="minorHAnsi"/>
          <w:b/>
          <w:iCs/>
          <w:spacing w:val="14"/>
        </w:rPr>
        <w:t xml:space="preserve"> </w:t>
      </w:r>
      <w:r>
        <w:rPr>
          <w:rFonts w:asciiTheme="minorHAnsi" w:hAnsiTheme="minorHAnsi" w:cstheme="minorHAnsi"/>
          <w:b/>
          <w:iCs/>
          <w:spacing w:val="14"/>
        </w:rPr>
        <w:t>au</w:t>
      </w:r>
      <w:r w:rsidRPr="00D94ED0">
        <w:rPr>
          <w:rFonts w:asciiTheme="minorHAnsi" w:hAnsiTheme="minorHAnsi" w:cstheme="minorHAnsi"/>
          <w:b/>
          <w:iCs/>
          <w:spacing w:val="31"/>
        </w:rPr>
        <w:t xml:space="preserve"> </w:t>
      </w:r>
      <w:r>
        <w:rPr>
          <w:rFonts w:asciiTheme="minorHAnsi" w:hAnsiTheme="minorHAnsi" w:cstheme="minorHAnsi"/>
          <w:b/>
          <w:iCs/>
        </w:rPr>
        <w:t>mè</w:t>
      </w:r>
      <w:r w:rsidRPr="00D94ED0">
        <w:rPr>
          <w:rFonts w:asciiTheme="minorHAnsi" w:hAnsiTheme="minorHAnsi" w:cstheme="minorHAnsi"/>
          <w:b/>
          <w:iCs/>
        </w:rPr>
        <w:t>tre</w:t>
      </w:r>
      <w:r w:rsidRPr="00D94ED0">
        <w:rPr>
          <w:rFonts w:asciiTheme="minorHAnsi" w:hAnsiTheme="minorHAnsi" w:cstheme="minorHAnsi"/>
          <w:b/>
          <w:iCs/>
          <w:spacing w:val="26"/>
        </w:rPr>
        <w:t xml:space="preserve"> </w:t>
      </w:r>
      <w:r>
        <w:rPr>
          <w:rFonts w:asciiTheme="minorHAnsi" w:hAnsiTheme="minorHAnsi" w:cstheme="minorHAnsi"/>
          <w:b/>
          <w:iCs/>
          <w:spacing w:val="-2"/>
        </w:rPr>
        <w:t>liné</w:t>
      </w:r>
      <w:r w:rsidRPr="00D94ED0">
        <w:rPr>
          <w:rFonts w:asciiTheme="minorHAnsi" w:hAnsiTheme="minorHAnsi" w:cstheme="minorHAnsi"/>
          <w:b/>
          <w:iCs/>
          <w:spacing w:val="-2"/>
        </w:rPr>
        <w:t>aire</w:t>
      </w:r>
    </w:p>
    <w:p w14:paraId="4AAC2B1B" w14:textId="77777777" w:rsidR="00A6101B" w:rsidRDefault="00A6101B" w:rsidP="00A6101B">
      <w:pPr>
        <w:rPr>
          <w:rFonts w:asciiTheme="minorHAnsi" w:hAnsiTheme="minorHAnsi" w:cstheme="minorHAnsi"/>
          <w:b/>
          <w:i/>
          <w:spacing w:val="-2"/>
        </w:rPr>
      </w:pPr>
    </w:p>
    <w:p w14:paraId="49FE973B" w14:textId="77777777" w:rsidR="00A6101B" w:rsidRPr="003D7BB2" w:rsidRDefault="00A6101B" w:rsidP="007A07AA">
      <w:pPr>
        <w:pStyle w:val="Paragraphedeliste"/>
        <w:widowControl w:val="0"/>
        <w:numPr>
          <w:ilvl w:val="1"/>
          <w:numId w:val="11"/>
        </w:numPr>
        <w:tabs>
          <w:tab w:val="left" w:pos="816"/>
        </w:tabs>
        <w:autoSpaceDE w:val="0"/>
        <w:autoSpaceDN w:val="0"/>
        <w:ind w:left="0" w:firstLine="0"/>
        <w:jc w:val="both"/>
        <w:rPr>
          <w:rFonts w:asciiTheme="minorHAnsi" w:hAnsiTheme="minorHAnsi" w:cstheme="minorHAnsi"/>
          <w:b/>
        </w:rPr>
      </w:pPr>
      <w:r w:rsidRPr="003D7BB2">
        <w:rPr>
          <w:rFonts w:asciiTheme="minorHAnsi" w:hAnsiTheme="minorHAnsi" w:cstheme="minorHAnsi"/>
          <w:b/>
          <w:w w:val="105"/>
        </w:rPr>
        <w:t>Couverture du bassin par un filet d’ombrage</w:t>
      </w:r>
    </w:p>
    <w:p w14:paraId="46FC85E7" w14:textId="77777777" w:rsidR="00A6101B" w:rsidRPr="00B46915" w:rsidRDefault="00A6101B" w:rsidP="00A6101B">
      <w:pPr>
        <w:pStyle w:val="Paragraphedeliste"/>
        <w:tabs>
          <w:tab w:val="left" w:pos="816"/>
        </w:tabs>
        <w:ind w:left="0"/>
        <w:jc w:val="both"/>
        <w:rPr>
          <w:rFonts w:asciiTheme="minorHAnsi" w:hAnsiTheme="minorHAnsi" w:cstheme="minorHAnsi"/>
          <w:b/>
        </w:rPr>
      </w:pPr>
    </w:p>
    <w:p w14:paraId="60A9D618" w14:textId="77777777" w:rsidR="00A6101B" w:rsidRDefault="00A6101B" w:rsidP="00A6101B">
      <w:pPr>
        <w:tabs>
          <w:tab w:val="left" w:pos="816"/>
        </w:tabs>
        <w:jc w:val="both"/>
        <w:rPr>
          <w:rFonts w:asciiTheme="minorHAnsi" w:hAnsiTheme="minorHAnsi" w:cstheme="minorHAnsi"/>
          <w:bCs/>
          <w:w w:val="105"/>
        </w:rPr>
      </w:pPr>
      <w:r>
        <w:rPr>
          <w:rFonts w:asciiTheme="minorHAnsi" w:hAnsiTheme="minorHAnsi" w:cstheme="minorHAnsi"/>
          <w:bCs/>
          <w:w w:val="105"/>
        </w:rPr>
        <w:t>Ce prix rémunère la fourniture, transport et pose des filets d'ombrage</w:t>
      </w:r>
      <w:r w:rsidRPr="006A43A6">
        <w:rPr>
          <w:rFonts w:asciiTheme="minorHAnsi" w:hAnsiTheme="minorHAnsi" w:cstheme="minorHAnsi"/>
          <w:bCs/>
          <w:w w:val="105"/>
        </w:rPr>
        <w:t xml:space="preserve">, également appelé toile d'ombrage ou voile d'ombrage, </w:t>
      </w:r>
      <w:r>
        <w:rPr>
          <w:rFonts w:asciiTheme="minorHAnsi" w:hAnsiTheme="minorHAnsi" w:cstheme="minorHAnsi"/>
          <w:bCs/>
          <w:w w:val="105"/>
        </w:rPr>
        <w:t>en</w:t>
      </w:r>
      <w:r w:rsidRPr="006A43A6">
        <w:rPr>
          <w:rFonts w:asciiTheme="minorHAnsi" w:hAnsiTheme="minorHAnsi" w:cstheme="minorHAnsi"/>
          <w:bCs/>
          <w:w w:val="105"/>
        </w:rPr>
        <w:t xml:space="preserve"> PEHD tricoté</w:t>
      </w:r>
      <w:r>
        <w:rPr>
          <w:rFonts w:asciiTheme="minorHAnsi" w:hAnsiTheme="minorHAnsi" w:cstheme="minorHAnsi"/>
          <w:bCs/>
          <w:w w:val="105"/>
        </w:rPr>
        <w:t xml:space="preserve"> pour couvrir le bassin de stockage des eaux en vue de</w:t>
      </w:r>
      <w:r w:rsidRPr="006A43A6">
        <w:rPr>
          <w:rFonts w:asciiTheme="minorHAnsi" w:hAnsiTheme="minorHAnsi" w:cstheme="minorHAnsi"/>
          <w:bCs/>
          <w:w w:val="105"/>
        </w:rPr>
        <w:t xml:space="preserve"> </w:t>
      </w:r>
      <w:r>
        <w:rPr>
          <w:rFonts w:asciiTheme="minorHAnsi" w:hAnsiTheme="minorHAnsi" w:cstheme="minorHAnsi"/>
          <w:bCs/>
          <w:w w:val="105"/>
        </w:rPr>
        <w:t>réduire l’évaporation et le développement des algues</w:t>
      </w:r>
      <w:r w:rsidRPr="006A43A6">
        <w:rPr>
          <w:rFonts w:asciiTheme="minorHAnsi" w:hAnsiTheme="minorHAnsi" w:cstheme="minorHAnsi"/>
          <w:bCs/>
          <w:w w:val="105"/>
        </w:rPr>
        <w:t xml:space="preserve">. La toile d'ombrage </w:t>
      </w:r>
      <w:r>
        <w:rPr>
          <w:rFonts w:asciiTheme="minorHAnsi" w:hAnsiTheme="minorHAnsi" w:cstheme="minorHAnsi"/>
          <w:bCs/>
          <w:w w:val="105"/>
        </w:rPr>
        <w:t>devra avoir une</w:t>
      </w:r>
      <w:r w:rsidRPr="006A43A6">
        <w:rPr>
          <w:rFonts w:asciiTheme="minorHAnsi" w:hAnsiTheme="minorHAnsi" w:cstheme="minorHAnsi"/>
          <w:bCs/>
          <w:w w:val="105"/>
        </w:rPr>
        <w:t xml:space="preserve"> densité</w:t>
      </w:r>
      <w:r>
        <w:rPr>
          <w:rFonts w:asciiTheme="minorHAnsi" w:hAnsiTheme="minorHAnsi" w:cstheme="minorHAnsi"/>
          <w:bCs/>
          <w:w w:val="105"/>
        </w:rPr>
        <w:t xml:space="preserve"> de</w:t>
      </w:r>
      <w:r w:rsidRPr="006A43A6">
        <w:rPr>
          <w:rFonts w:asciiTheme="minorHAnsi" w:hAnsiTheme="minorHAnsi" w:cstheme="minorHAnsi"/>
          <w:bCs/>
          <w:w w:val="105"/>
        </w:rPr>
        <w:t xml:space="preserve"> </w:t>
      </w:r>
      <w:r>
        <w:rPr>
          <w:rFonts w:asciiTheme="minorHAnsi" w:hAnsiTheme="minorHAnsi" w:cstheme="minorHAnsi"/>
          <w:bCs/>
          <w:w w:val="105"/>
        </w:rPr>
        <w:t>10</w:t>
      </w:r>
      <w:r w:rsidRPr="006A43A6">
        <w:rPr>
          <w:rFonts w:asciiTheme="minorHAnsi" w:hAnsiTheme="minorHAnsi" w:cstheme="minorHAnsi"/>
          <w:bCs/>
          <w:w w:val="105"/>
        </w:rPr>
        <w:t>0 %</w:t>
      </w:r>
      <w:r>
        <w:rPr>
          <w:rFonts w:asciiTheme="minorHAnsi" w:hAnsiTheme="minorHAnsi" w:cstheme="minorHAnsi"/>
          <w:bCs/>
          <w:w w:val="105"/>
        </w:rPr>
        <w:t xml:space="preserve"> et des dimensions de 16 m* 11 m.</w:t>
      </w:r>
      <w:r w:rsidRPr="006A43A6">
        <w:rPr>
          <w:rFonts w:asciiTheme="minorHAnsi" w:hAnsiTheme="minorHAnsi" w:cstheme="minorHAnsi"/>
          <w:bCs/>
          <w:w w:val="105"/>
        </w:rPr>
        <w:t xml:space="preserve"> Le matériau d'ombrage résiste à la pourriture et à la moisissure, ne devient pas cassant et </w:t>
      </w:r>
      <w:r>
        <w:rPr>
          <w:rFonts w:asciiTheme="minorHAnsi" w:hAnsiTheme="minorHAnsi" w:cstheme="minorHAnsi"/>
          <w:bCs/>
          <w:w w:val="105"/>
        </w:rPr>
        <w:t xml:space="preserve">il </w:t>
      </w:r>
      <w:r w:rsidRPr="006A43A6">
        <w:rPr>
          <w:rFonts w:asciiTheme="minorHAnsi" w:hAnsiTheme="minorHAnsi" w:cstheme="minorHAnsi"/>
          <w:bCs/>
          <w:w w:val="105"/>
        </w:rPr>
        <w:t>est perméable à l'eau. Il offre une ve</w:t>
      </w:r>
      <w:r>
        <w:rPr>
          <w:rFonts w:asciiTheme="minorHAnsi" w:hAnsiTheme="minorHAnsi" w:cstheme="minorHAnsi"/>
          <w:bCs/>
          <w:w w:val="105"/>
        </w:rPr>
        <w:t>ntilation supérieure</w:t>
      </w:r>
      <w:r w:rsidRPr="006A43A6">
        <w:rPr>
          <w:rFonts w:asciiTheme="minorHAnsi" w:hAnsiTheme="minorHAnsi" w:cstheme="minorHAnsi"/>
          <w:bCs/>
          <w:w w:val="105"/>
        </w:rPr>
        <w:t>.</w:t>
      </w:r>
    </w:p>
    <w:p w14:paraId="6E873520" w14:textId="77777777" w:rsidR="00A6101B" w:rsidRDefault="00A6101B" w:rsidP="00A6101B">
      <w:pPr>
        <w:tabs>
          <w:tab w:val="left" w:pos="816"/>
        </w:tabs>
        <w:jc w:val="both"/>
        <w:rPr>
          <w:rFonts w:asciiTheme="minorHAnsi" w:hAnsiTheme="minorHAnsi" w:cstheme="minorHAnsi"/>
          <w:bCs/>
          <w:w w:val="105"/>
        </w:rPr>
      </w:pPr>
      <w:r>
        <w:rPr>
          <w:rFonts w:asciiTheme="minorHAnsi" w:hAnsiTheme="minorHAnsi" w:cstheme="minorHAnsi"/>
          <w:bCs/>
          <w:w w:val="105"/>
        </w:rPr>
        <w:t xml:space="preserve">Le filet d’ombrage sera posé sur une maille de fils en fer galvanisé et plastifié couvrant tout le bassin. Les fils maillés seront ancrés sur des petits poteaux métalliques qui vont eux aussi être ancrés au béton dans le sol de la digue du bassin. </w:t>
      </w:r>
    </w:p>
    <w:p w14:paraId="540E07BB" w14:textId="77777777" w:rsidR="00A6101B" w:rsidRPr="00D94ED0" w:rsidRDefault="00A6101B" w:rsidP="00A6101B">
      <w:pPr>
        <w:rPr>
          <w:rFonts w:asciiTheme="minorHAnsi" w:hAnsiTheme="minorHAnsi" w:cstheme="minorHAnsi"/>
          <w:b/>
          <w:iCs/>
          <w:spacing w:val="-2"/>
        </w:rPr>
      </w:pPr>
      <w:r w:rsidRPr="00D94ED0">
        <w:rPr>
          <w:rFonts w:asciiTheme="minorHAnsi" w:hAnsiTheme="minorHAnsi" w:cstheme="minorHAnsi"/>
          <w:b/>
          <w:iCs/>
        </w:rPr>
        <w:t>Ouvrage</w:t>
      </w:r>
      <w:r w:rsidRPr="00D94ED0">
        <w:rPr>
          <w:rFonts w:asciiTheme="minorHAnsi" w:hAnsiTheme="minorHAnsi" w:cstheme="minorHAnsi"/>
          <w:b/>
          <w:iCs/>
          <w:spacing w:val="37"/>
        </w:rPr>
        <w:t xml:space="preserve"> </w:t>
      </w:r>
      <w:r>
        <w:rPr>
          <w:rFonts w:asciiTheme="minorHAnsi" w:hAnsiTheme="minorHAnsi" w:cstheme="minorHAnsi"/>
          <w:b/>
          <w:iCs/>
        </w:rPr>
        <w:t>payé</w:t>
      </w:r>
      <w:r w:rsidRPr="00D94ED0">
        <w:rPr>
          <w:rFonts w:asciiTheme="minorHAnsi" w:hAnsiTheme="minorHAnsi" w:cstheme="minorHAnsi"/>
          <w:b/>
          <w:iCs/>
          <w:spacing w:val="14"/>
        </w:rPr>
        <w:t xml:space="preserve"> </w:t>
      </w:r>
      <w:r>
        <w:rPr>
          <w:rFonts w:asciiTheme="minorHAnsi" w:hAnsiTheme="minorHAnsi" w:cstheme="minorHAnsi"/>
          <w:b/>
          <w:iCs/>
          <w:spacing w:val="14"/>
        </w:rPr>
        <w:t>au</w:t>
      </w:r>
      <w:r w:rsidRPr="00D94ED0">
        <w:rPr>
          <w:rFonts w:asciiTheme="minorHAnsi" w:hAnsiTheme="minorHAnsi" w:cstheme="minorHAnsi"/>
          <w:b/>
          <w:iCs/>
          <w:spacing w:val="31"/>
        </w:rPr>
        <w:t xml:space="preserve"> </w:t>
      </w:r>
      <w:r>
        <w:rPr>
          <w:rFonts w:asciiTheme="minorHAnsi" w:hAnsiTheme="minorHAnsi" w:cstheme="minorHAnsi"/>
          <w:b/>
          <w:iCs/>
        </w:rPr>
        <w:t>mè</w:t>
      </w:r>
      <w:r w:rsidRPr="00D94ED0">
        <w:rPr>
          <w:rFonts w:asciiTheme="minorHAnsi" w:hAnsiTheme="minorHAnsi" w:cstheme="minorHAnsi"/>
          <w:b/>
          <w:iCs/>
        </w:rPr>
        <w:t>tre</w:t>
      </w:r>
      <w:r w:rsidRPr="00D94ED0">
        <w:rPr>
          <w:rFonts w:asciiTheme="minorHAnsi" w:hAnsiTheme="minorHAnsi" w:cstheme="minorHAnsi"/>
          <w:b/>
          <w:iCs/>
          <w:spacing w:val="26"/>
        </w:rPr>
        <w:t xml:space="preserve"> </w:t>
      </w:r>
      <w:r>
        <w:rPr>
          <w:rFonts w:asciiTheme="minorHAnsi" w:hAnsiTheme="minorHAnsi" w:cstheme="minorHAnsi"/>
          <w:b/>
          <w:iCs/>
          <w:spacing w:val="-2"/>
        </w:rPr>
        <w:t>carré</w:t>
      </w:r>
    </w:p>
    <w:p w14:paraId="394B7B8F" w14:textId="77777777" w:rsidR="00A6101B" w:rsidRPr="006A43A6" w:rsidRDefault="00A6101B" w:rsidP="00A6101B">
      <w:pPr>
        <w:tabs>
          <w:tab w:val="left" w:pos="1440"/>
        </w:tabs>
        <w:jc w:val="both"/>
        <w:rPr>
          <w:rFonts w:asciiTheme="minorHAnsi" w:hAnsiTheme="minorHAnsi" w:cstheme="minorHAnsi"/>
          <w:bCs/>
          <w:w w:val="105"/>
        </w:rPr>
      </w:pPr>
      <w:r>
        <w:rPr>
          <w:rFonts w:asciiTheme="minorHAnsi" w:hAnsiTheme="minorHAnsi" w:cstheme="minorHAnsi"/>
          <w:bCs/>
          <w:w w:val="105"/>
        </w:rPr>
        <w:tab/>
      </w:r>
    </w:p>
    <w:p w14:paraId="1FCFE2A3" w14:textId="77777777" w:rsidR="00A6101B" w:rsidRPr="00B46915" w:rsidRDefault="00A6101B" w:rsidP="007A07AA">
      <w:pPr>
        <w:pStyle w:val="Paragraphedeliste"/>
        <w:widowControl w:val="0"/>
        <w:numPr>
          <w:ilvl w:val="1"/>
          <w:numId w:val="11"/>
        </w:numPr>
        <w:tabs>
          <w:tab w:val="left" w:pos="816"/>
        </w:tabs>
        <w:autoSpaceDE w:val="0"/>
        <w:autoSpaceDN w:val="0"/>
        <w:ind w:left="0" w:firstLine="0"/>
        <w:jc w:val="both"/>
        <w:rPr>
          <w:rFonts w:asciiTheme="minorHAnsi" w:hAnsiTheme="minorHAnsi" w:cstheme="minorHAnsi"/>
          <w:b/>
        </w:rPr>
      </w:pPr>
      <w:r>
        <w:rPr>
          <w:rFonts w:asciiTheme="minorHAnsi" w:hAnsiTheme="minorHAnsi" w:cstheme="minorHAnsi"/>
          <w:b/>
          <w:w w:val="105"/>
        </w:rPr>
        <w:t>Conduite d’alimentation du bassin en PEHD 75 mm PN16 (30 m)</w:t>
      </w:r>
    </w:p>
    <w:p w14:paraId="053637D9" w14:textId="77777777" w:rsidR="00A6101B" w:rsidRPr="00881152" w:rsidRDefault="00A6101B" w:rsidP="00A6101B">
      <w:pPr>
        <w:pStyle w:val="Corpsdetexte"/>
        <w:ind w:right="-31"/>
        <w:jc w:val="both"/>
        <w:rPr>
          <w:rFonts w:asciiTheme="minorHAnsi" w:hAnsiTheme="minorHAnsi" w:cstheme="minorHAnsi"/>
          <w:sz w:val="22"/>
          <w:szCs w:val="22"/>
        </w:rPr>
      </w:pPr>
    </w:p>
    <w:p w14:paraId="0C092EE4" w14:textId="77777777" w:rsidR="00A6101B" w:rsidRDefault="00A6101B" w:rsidP="00A6101B">
      <w:pPr>
        <w:pStyle w:val="Corpsdetexte"/>
        <w:ind w:right="-31"/>
        <w:jc w:val="both"/>
        <w:rPr>
          <w:rFonts w:asciiTheme="minorHAnsi" w:hAnsiTheme="minorHAnsi" w:cstheme="minorHAnsi"/>
          <w:sz w:val="22"/>
          <w:szCs w:val="22"/>
        </w:rPr>
      </w:pPr>
      <w:r w:rsidRPr="00881152">
        <w:rPr>
          <w:rFonts w:asciiTheme="minorHAnsi" w:hAnsiTheme="minorHAnsi" w:cstheme="minorHAnsi"/>
          <w:sz w:val="22"/>
          <w:szCs w:val="22"/>
        </w:rPr>
        <w:t>Ce prix concerne, la fourniture, tra</w:t>
      </w:r>
      <w:r>
        <w:rPr>
          <w:rFonts w:asciiTheme="minorHAnsi" w:hAnsiTheme="minorHAnsi" w:cstheme="minorHAnsi"/>
          <w:sz w:val="22"/>
          <w:szCs w:val="22"/>
        </w:rPr>
        <w:t xml:space="preserve">nsport, </w:t>
      </w:r>
      <w:r w:rsidRPr="00881152">
        <w:rPr>
          <w:rFonts w:asciiTheme="minorHAnsi" w:hAnsiTheme="minorHAnsi" w:cstheme="minorHAnsi"/>
          <w:sz w:val="22"/>
          <w:szCs w:val="22"/>
        </w:rPr>
        <w:t>pose</w:t>
      </w:r>
      <w:r>
        <w:rPr>
          <w:rFonts w:asciiTheme="minorHAnsi" w:hAnsiTheme="minorHAnsi" w:cstheme="minorHAnsi"/>
          <w:sz w:val="22"/>
          <w:szCs w:val="22"/>
        </w:rPr>
        <w:t xml:space="preserve"> et essai</w:t>
      </w:r>
      <w:r w:rsidRPr="00881152">
        <w:rPr>
          <w:rFonts w:asciiTheme="minorHAnsi" w:hAnsiTheme="minorHAnsi" w:cstheme="minorHAnsi"/>
          <w:sz w:val="22"/>
          <w:szCs w:val="22"/>
        </w:rPr>
        <w:t xml:space="preserve"> d’une conduite en PEHD PN16 </w:t>
      </w:r>
      <w:r>
        <w:rPr>
          <w:rFonts w:asciiTheme="minorHAnsi" w:hAnsiTheme="minorHAnsi" w:cstheme="minorHAnsi"/>
          <w:sz w:val="22"/>
          <w:szCs w:val="22"/>
        </w:rPr>
        <w:t xml:space="preserve">de diamètre </w:t>
      </w:r>
      <w:r w:rsidRPr="00881152">
        <w:rPr>
          <w:rFonts w:asciiTheme="minorHAnsi" w:hAnsiTheme="minorHAnsi" w:cstheme="minorHAnsi"/>
          <w:sz w:val="22"/>
          <w:szCs w:val="22"/>
        </w:rPr>
        <w:t>75 mm y compris les terrassements (déblai, lit de pose et remblai primaire)</w:t>
      </w:r>
      <w:r>
        <w:rPr>
          <w:rFonts w:asciiTheme="minorHAnsi" w:hAnsiTheme="minorHAnsi" w:cstheme="minorHAnsi"/>
          <w:sz w:val="22"/>
          <w:szCs w:val="22"/>
        </w:rPr>
        <w:t>, le piquage sur la conduite existante en PEHD 75 mm alimentant la bâche à eau, les tés, coudes et toutes sujétions de mise en œuvre.</w:t>
      </w:r>
    </w:p>
    <w:p w14:paraId="57589700" w14:textId="77777777" w:rsidR="00A6101B" w:rsidRDefault="00A6101B" w:rsidP="00A6101B">
      <w:pPr>
        <w:pStyle w:val="Corpsdetexte"/>
        <w:ind w:right="-31"/>
        <w:jc w:val="both"/>
        <w:rPr>
          <w:rFonts w:asciiTheme="minorHAnsi" w:hAnsiTheme="minorHAnsi" w:cstheme="minorHAnsi"/>
          <w:sz w:val="22"/>
          <w:szCs w:val="22"/>
        </w:rPr>
      </w:pPr>
    </w:p>
    <w:p w14:paraId="7CA5C159" w14:textId="77777777" w:rsidR="00A6101B" w:rsidRPr="00D94ED0" w:rsidRDefault="00A6101B" w:rsidP="00A6101B">
      <w:pPr>
        <w:rPr>
          <w:rFonts w:asciiTheme="minorHAnsi" w:hAnsiTheme="minorHAnsi" w:cstheme="minorHAnsi"/>
          <w:b/>
          <w:iCs/>
          <w:spacing w:val="-2"/>
        </w:rPr>
      </w:pPr>
      <w:r w:rsidRPr="00D94ED0">
        <w:rPr>
          <w:rFonts w:asciiTheme="minorHAnsi" w:hAnsiTheme="minorHAnsi" w:cstheme="minorHAnsi"/>
          <w:b/>
          <w:iCs/>
        </w:rPr>
        <w:t>Ouvrage</w:t>
      </w:r>
      <w:r w:rsidRPr="00D94ED0">
        <w:rPr>
          <w:rFonts w:asciiTheme="minorHAnsi" w:hAnsiTheme="minorHAnsi" w:cstheme="minorHAnsi"/>
          <w:b/>
          <w:iCs/>
          <w:spacing w:val="37"/>
        </w:rPr>
        <w:t xml:space="preserve"> </w:t>
      </w:r>
      <w:r>
        <w:rPr>
          <w:rFonts w:asciiTheme="minorHAnsi" w:hAnsiTheme="minorHAnsi" w:cstheme="minorHAnsi"/>
          <w:b/>
          <w:iCs/>
        </w:rPr>
        <w:t>payé</w:t>
      </w:r>
      <w:r w:rsidRPr="00D94ED0">
        <w:rPr>
          <w:rFonts w:asciiTheme="minorHAnsi" w:hAnsiTheme="minorHAnsi" w:cstheme="minorHAnsi"/>
          <w:b/>
          <w:iCs/>
          <w:spacing w:val="14"/>
        </w:rPr>
        <w:t xml:space="preserve"> </w:t>
      </w:r>
      <w:r>
        <w:rPr>
          <w:rFonts w:asciiTheme="minorHAnsi" w:hAnsiTheme="minorHAnsi" w:cstheme="minorHAnsi"/>
          <w:b/>
          <w:iCs/>
          <w:spacing w:val="14"/>
        </w:rPr>
        <w:t>au</w:t>
      </w:r>
      <w:r w:rsidRPr="00D94ED0">
        <w:rPr>
          <w:rFonts w:asciiTheme="minorHAnsi" w:hAnsiTheme="minorHAnsi" w:cstheme="minorHAnsi"/>
          <w:b/>
          <w:iCs/>
          <w:spacing w:val="31"/>
        </w:rPr>
        <w:t xml:space="preserve"> </w:t>
      </w:r>
      <w:r>
        <w:rPr>
          <w:rFonts w:asciiTheme="minorHAnsi" w:hAnsiTheme="minorHAnsi" w:cstheme="minorHAnsi"/>
          <w:b/>
          <w:iCs/>
        </w:rPr>
        <w:t>mè</w:t>
      </w:r>
      <w:r w:rsidRPr="00D94ED0">
        <w:rPr>
          <w:rFonts w:asciiTheme="minorHAnsi" w:hAnsiTheme="minorHAnsi" w:cstheme="minorHAnsi"/>
          <w:b/>
          <w:iCs/>
        </w:rPr>
        <w:t>tre</w:t>
      </w:r>
      <w:r w:rsidRPr="00D94ED0">
        <w:rPr>
          <w:rFonts w:asciiTheme="minorHAnsi" w:hAnsiTheme="minorHAnsi" w:cstheme="minorHAnsi"/>
          <w:b/>
          <w:iCs/>
          <w:spacing w:val="26"/>
        </w:rPr>
        <w:t xml:space="preserve"> </w:t>
      </w:r>
      <w:r>
        <w:rPr>
          <w:rFonts w:asciiTheme="minorHAnsi" w:hAnsiTheme="minorHAnsi" w:cstheme="minorHAnsi"/>
          <w:b/>
          <w:iCs/>
          <w:spacing w:val="-2"/>
        </w:rPr>
        <w:t>liné</w:t>
      </w:r>
      <w:r w:rsidRPr="00D94ED0">
        <w:rPr>
          <w:rFonts w:asciiTheme="minorHAnsi" w:hAnsiTheme="minorHAnsi" w:cstheme="minorHAnsi"/>
          <w:b/>
          <w:iCs/>
          <w:spacing w:val="-2"/>
        </w:rPr>
        <w:t>aire</w:t>
      </w:r>
    </w:p>
    <w:p w14:paraId="7DF7782D" w14:textId="77777777" w:rsidR="00A6101B" w:rsidRPr="00881152" w:rsidRDefault="00A6101B" w:rsidP="00A6101B">
      <w:pPr>
        <w:pStyle w:val="Corpsdetexte"/>
        <w:rPr>
          <w:rFonts w:asciiTheme="minorHAnsi" w:hAnsiTheme="minorHAnsi" w:cstheme="minorHAnsi"/>
          <w:b/>
          <w:iCs/>
          <w:sz w:val="22"/>
          <w:szCs w:val="22"/>
        </w:rPr>
      </w:pPr>
    </w:p>
    <w:p w14:paraId="19CA5880" w14:textId="77777777" w:rsidR="00A6101B" w:rsidRPr="00454F50" w:rsidRDefault="00A6101B" w:rsidP="00A6101B">
      <w:pPr>
        <w:rPr>
          <w:rFonts w:asciiTheme="minorHAnsi" w:hAnsiTheme="minorHAnsi" w:cstheme="minorHAnsi"/>
          <w:b/>
          <w:w w:val="90"/>
          <w:u w:val="thick"/>
        </w:rPr>
      </w:pPr>
      <w:r w:rsidRPr="00454F50">
        <w:rPr>
          <w:rFonts w:asciiTheme="minorHAnsi" w:hAnsiTheme="minorHAnsi" w:cstheme="minorHAnsi"/>
          <w:b/>
          <w:w w:val="90"/>
          <w:u w:val="thick"/>
        </w:rPr>
        <w:t>ARTICLE 3 : TRAVAUX D'AMENAGEMENT D'UNE STATION DE TETE</w:t>
      </w:r>
    </w:p>
    <w:p w14:paraId="02B1ED9C" w14:textId="77777777" w:rsidR="00A6101B" w:rsidRPr="005535D4" w:rsidRDefault="00A6101B" w:rsidP="00A6101B">
      <w:pPr>
        <w:rPr>
          <w:rFonts w:asciiTheme="minorHAnsi" w:hAnsiTheme="minorHAnsi" w:cstheme="minorHAnsi"/>
        </w:rPr>
      </w:pPr>
    </w:p>
    <w:p w14:paraId="7EF53B9B" w14:textId="558C5FF6" w:rsidR="00A6101B" w:rsidRPr="00D67873" w:rsidRDefault="00A6101B" w:rsidP="007A07AA">
      <w:pPr>
        <w:pStyle w:val="Paragraphedeliste"/>
        <w:widowControl w:val="0"/>
        <w:numPr>
          <w:ilvl w:val="1"/>
          <w:numId w:val="10"/>
        </w:numPr>
        <w:tabs>
          <w:tab w:val="left" w:pos="823"/>
        </w:tabs>
        <w:autoSpaceDE w:val="0"/>
        <w:autoSpaceDN w:val="0"/>
        <w:ind w:left="0" w:firstLine="0"/>
        <w:rPr>
          <w:rFonts w:asciiTheme="minorHAnsi" w:hAnsiTheme="minorHAnsi" w:cstheme="minorHAnsi"/>
          <w:b/>
        </w:rPr>
      </w:pPr>
      <w:r w:rsidRPr="00D67873">
        <w:rPr>
          <w:rFonts w:asciiTheme="minorHAnsi" w:hAnsiTheme="minorHAnsi" w:cstheme="minorHAnsi"/>
          <w:b/>
          <w:w w:val="105"/>
        </w:rPr>
        <w:t xml:space="preserve">Abri en génie civil - local technique </w:t>
      </w:r>
    </w:p>
    <w:p w14:paraId="20FCA385" w14:textId="77777777" w:rsidR="00A6101B"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z w:val="22"/>
          <w:szCs w:val="22"/>
        </w:rPr>
        <w:t>La station de</w:t>
      </w:r>
      <w:r w:rsidRPr="005535D4">
        <w:rPr>
          <w:rFonts w:asciiTheme="minorHAnsi" w:hAnsiTheme="minorHAnsi" w:cstheme="minorHAnsi"/>
          <w:spacing w:val="-8"/>
          <w:sz w:val="22"/>
          <w:szCs w:val="22"/>
        </w:rPr>
        <w:t xml:space="preserve"> </w:t>
      </w:r>
      <w:r>
        <w:rPr>
          <w:rFonts w:asciiTheme="minorHAnsi" w:hAnsiTheme="minorHAnsi" w:cstheme="minorHAnsi"/>
          <w:spacing w:val="-8"/>
          <w:sz w:val="22"/>
          <w:szCs w:val="22"/>
        </w:rPr>
        <w:t xml:space="preserve">tête comprend une station de </w:t>
      </w:r>
      <w:r w:rsidRPr="005535D4">
        <w:rPr>
          <w:rFonts w:asciiTheme="minorHAnsi" w:hAnsiTheme="minorHAnsi" w:cstheme="minorHAnsi"/>
          <w:sz w:val="22"/>
          <w:szCs w:val="22"/>
        </w:rPr>
        <w:t>pompage</w:t>
      </w:r>
      <w:r>
        <w:rPr>
          <w:rFonts w:asciiTheme="minorHAnsi" w:hAnsiTheme="minorHAnsi" w:cstheme="minorHAnsi"/>
          <w:sz w:val="22"/>
          <w:szCs w:val="22"/>
        </w:rPr>
        <w:t xml:space="preserve">, une station de filtration, une station de </w:t>
      </w:r>
      <w:proofErr w:type="spellStart"/>
      <w:r>
        <w:rPr>
          <w:rFonts w:asciiTheme="minorHAnsi" w:hAnsiTheme="minorHAnsi" w:cstheme="minorHAnsi"/>
          <w:sz w:val="22"/>
          <w:szCs w:val="22"/>
        </w:rPr>
        <w:t>fertigation</w:t>
      </w:r>
      <w:proofErr w:type="spellEnd"/>
      <w:r>
        <w:rPr>
          <w:rFonts w:asciiTheme="minorHAnsi" w:hAnsiTheme="minorHAnsi" w:cstheme="minorHAnsi"/>
          <w:sz w:val="22"/>
          <w:szCs w:val="22"/>
        </w:rPr>
        <w:t>, les électrovannes, les programmateurs et les armoires de commande.</w:t>
      </w:r>
    </w:p>
    <w:p w14:paraId="1719F99D" w14:textId="77777777" w:rsidR="00A6101B" w:rsidRDefault="00A6101B" w:rsidP="00A6101B">
      <w:pPr>
        <w:pStyle w:val="Corpsdetexte"/>
        <w:jc w:val="both"/>
        <w:rPr>
          <w:rFonts w:asciiTheme="minorHAnsi" w:hAnsiTheme="minorHAnsi" w:cstheme="minorHAnsi"/>
          <w:sz w:val="22"/>
          <w:szCs w:val="22"/>
        </w:rPr>
      </w:pPr>
      <w:r w:rsidRPr="00AB7412">
        <w:rPr>
          <w:rFonts w:asciiTheme="minorHAnsi" w:hAnsiTheme="minorHAnsi" w:cstheme="minorHAnsi"/>
          <w:sz w:val="22"/>
          <w:szCs w:val="22"/>
        </w:rPr>
        <w:t>Les plans</w:t>
      </w:r>
      <w:r w:rsidRPr="00AB7412">
        <w:rPr>
          <w:rFonts w:asciiTheme="minorHAnsi" w:hAnsiTheme="minorHAnsi" w:cstheme="minorHAnsi"/>
          <w:spacing w:val="-5"/>
          <w:sz w:val="22"/>
          <w:szCs w:val="22"/>
        </w:rPr>
        <w:t xml:space="preserve"> conceptuels et d’implantation des différentes composantes </w:t>
      </w:r>
      <w:r w:rsidRPr="00AB7412">
        <w:rPr>
          <w:rFonts w:asciiTheme="minorHAnsi" w:hAnsiTheme="minorHAnsi" w:cstheme="minorHAnsi"/>
          <w:sz w:val="22"/>
          <w:szCs w:val="22"/>
        </w:rPr>
        <w:t>de</w:t>
      </w:r>
      <w:r w:rsidRPr="00AB7412">
        <w:rPr>
          <w:rFonts w:asciiTheme="minorHAnsi" w:hAnsiTheme="minorHAnsi" w:cstheme="minorHAnsi"/>
          <w:spacing w:val="-10"/>
          <w:sz w:val="22"/>
          <w:szCs w:val="22"/>
        </w:rPr>
        <w:t xml:space="preserve"> </w:t>
      </w:r>
      <w:r w:rsidRPr="00AB7412">
        <w:rPr>
          <w:rFonts w:asciiTheme="minorHAnsi" w:hAnsiTheme="minorHAnsi" w:cstheme="minorHAnsi"/>
          <w:sz w:val="22"/>
          <w:szCs w:val="22"/>
        </w:rPr>
        <w:t>la</w:t>
      </w:r>
      <w:r w:rsidRPr="00AB7412">
        <w:rPr>
          <w:rFonts w:asciiTheme="minorHAnsi" w:hAnsiTheme="minorHAnsi" w:cstheme="minorHAnsi"/>
          <w:spacing w:val="-1"/>
          <w:sz w:val="22"/>
          <w:szCs w:val="22"/>
        </w:rPr>
        <w:t xml:space="preserve"> </w:t>
      </w:r>
      <w:r w:rsidRPr="00AB7412">
        <w:rPr>
          <w:rFonts w:asciiTheme="minorHAnsi" w:hAnsiTheme="minorHAnsi" w:cstheme="minorHAnsi"/>
          <w:sz w:val="22"/>
          <w:szCs w:val="22"/>
        </w:rPr>
        <w:t>station</w:t>
      </w:r>
      <w:r w:rsidRPr="00AB7412">
        <w:rPr>
          <w:rFonts w:asciiTheme="minorHAnsi" w:hAnsiTheme="minorHAnsi" w:cstheme="minorHAnsi"/>
          <w:spacing w:val="14"/>
          <w:sz w:val="22"/>
          <w:szCs w:val="22"/>
        </w:rPr>
        <w:t xml:space="preserve"> </w:t>
      </w:r>
      <w:r>
        <w:rPr>
          <w:rFonts w:asciiTheme="minorHAnsi" w:hAnsiTheme="minorHAnsi" w:cstheme="minorHAnsi"/>
          <w:sz w:val="22"/>
          <w:szCs w:val="22"/>
        </w:rPr>
        <w:t xml:space="preserve">seront remis par le M.O. </w:t>
      </w:r>
    </w:p>
    <w:p w14:paraId="5A89BCC6" w14:textId="77777777" w:rsidR="00A6101B" w:rsidRPr="005535D4" w:rsidRDefault="00A6101B" w:rsidP="00A6101B">
      <w:pPr>
        <w:pStyle w:val="Corpsdetexte"/>
        <w:jc w:val="both"/>
        <w:rPr>
          <w:rFonts w:asciiTheme="minorHAnsi" w:hAnsiTheme="minorHAnsi" w:cstheme="minorHAnsi"/>
          <w:sz w:val="22"/>
          <w:szCs w:val="22"/>
        </w:rPr>
      </w:pPr>
      <w:r>
        <w:rPr>
          <w:rFonts w:asciiTheme="minorHAnsi" w:hAnsiTheme="minorHAnsi" w:cstheme="minorHAnsi"/>
          <w:sz w:val="22"/>
          <w:szCs w:val="22"/>
        </w:rPr>
        <w:t>Un</w:t>
      </w:r>
      <w:r w:rsidRPr="005535D4">
        <w:rPr>
          <w:rFonts w:asciiTheme="minorHAnsi" w:hAnsiTheme="minorHAnsi" w:cstheme="minorHAnsi"/>
          <w:spacing w:val="4"/>
          <w:sz w:val="22"/>
          <w:szCs w:val="22"/>
        </w:rPr>
        <w:t xml:space="preserve"> </w:t>
      </w:r>
      <w:r w:rsidRPr="005535D4">
        <w:rPr>
          <w:rFonts w:asciiTheme="minorHAnsi" w:hAnsiTheme="minorHAnsi" w:cstheme="minorHAnsi"/>
          <w:sz w:val="22"/>
          <w:szCs w:val="22"/>
        </w:rPr>
        <w:t>plan</w:t>
      </w:r>
      <w:r w:rsidRPr="005535D4">
        <w:rPr>
          <w:rFonts w:asciiTheme="minorHAnsi" w:hAnsiTheme="minorHAnsi" w:cstheme="minorHAnsi"/>
          <w:spacing w:val="6"/>
          <w:sz w:val="22"/>
          <w:szCs w:val="22"/>
        </w:rPr>
        <w:t xml:space="preserve"> </w:t>
      </w:r>
      <w:r>
        <w:rPr>
          <w:rFonts w:asciiTheme="minorHAnsi" w:hAnsiTheme="minorHAnsi" w:cstheme="minorHAnsi"/>
          <w:sz w:val="22"/>
          <w:szCs w:val="22"/>
        </w:rPr>
        <w:t xml:space="preserve">génie civil de béton armé de la construction devra être préparé selon les règles de l’art </w:t>
      </w:r>
      <w:r>
        <w:rPr>
          <w:rFonts w:asciiTheme="minorHAnsi" w:hAnsiTheme="minorHAnsi" w:cstheme="minorHAnsi"/>
          <w:spacing w:val="18"/>
          <w:sz w:val="22"/>
          <w:szCs w:val="22"/>
        </w:rPr>
        <w:t xml:space="preserve">par un </w:t>
      </w:r>
      <w:r w:rsidRPr="00AB7412">
        <w:rPr>
          <w:rFonts w:asciiTheme="minorHAnsi" w:hAnsiTheme="minorHAnsi" w:cstheme="minorHAnsi"/>
          <w:b/>
          <w:bCs/>
          <w:spacing w:val="18"/>
          <w:sz w:val="22"/>
          <w:szCs w:val="22"/>
          <w:u w:val="single"/>
        </w:rPr>
        <w:t>BET agrée</w:t>
      </w:r>
      <w:r>
        <w:rPr>
          <w:rFonts w:asciiTheme="minorHAnsi" w:hAnsiTheme="minorHAnsi" w:cstheme="minorHAnsi"/>
          <w:spacing w:val="18"/>
          <w:sz w:val="22"/>
          <w:szCs w:val="22"/>
        </w:rPr>
        <w:t xml:space="preserve">. </w:t>
      </w:r>
    </w:p>
    <w:p w14:paraId="711BCF5E" w14:textId="77777777" w:rsidR="00A6101B" w:rsidRPr="005535D4" w:rsidRDefault="00A6101B" w:rsidP="00A6101B">
      <w:pPr>
        <w:pStyle w:val="Corpsdetexte"/>
        <w:jc w:val="both"/>
        <w:rPr>
          <w:rFonts w:asciiTheme="minorHAnsi" w:hAnsiTheme="minorHAnsi" w:cstheme="minorHAnsi"/>
          <w:sz w:val="22"/>
          <w:szCs w:val="22"/>
        </w:rPr>
      </w:pPr>
    </w:p>
    <w:p w14:paraId="52EF4860" w14:textId="77777777" w:rsidR="00A6101B" w:rsidRPr="005535D4" w:rsidRDefault="00A6101B" w:rsidP="00A6101B">
      <w:pPr>
        <w:pStyle w:val="Corpsdetexte"/>
        <w:ind w:right="-31"/>
        <w:jc w:val="both"/>
        <w:rPr>
          <w:rFonts w:asciiTheme="minorHAnsi" w:hAnsiTheme="minorHAnsi" w:cstheme="minorHAnsi"/>
          <w:sz w:val="22"/>
          <w:szCs w:val="22"/>
        </w:rPr>
      </w:pPr>
      <w:r w:rsidRPr="0072204F">
        <w:rPr>
          <w:rFonts w:asciiTheme="minorHAnsi" w:hAnsiTheme="minorHAnsi" w:cstheme="minorHAnsi"/>
          <w:sz w:val="22"/>
          <w:szCs w:val="22"/>
        </w:rPr>
        <w:t xml:space="preserve">L'Entrepreneur est appelé à construire une station de tête de </w:t>
      </w:r>
      <w:r>
        <w:rPr>
          <w:rFonts w:asciiTheme="minorHAnsi" w:hAnsiTheme="minorHAnsi" w:cstheme="minorHAnsi"/>
          <w:sz w:val="22"/>
          <w:szCs w:val="22"/>
        </w:rPr>
        <w:t>64</w:t>
      </w:r>
      <w:r w:rsidRPr="0072204F">
        <w:rPr>
          <w:rFonts w:asciiTheme="minorHAnsi" w:hAnsiTheme="minorHAnsi" w:cstheme="minorHAnsi"/>
          <w:sz w:val="22"/>
          <w:szCs w:val="22"/>
        </w:rPr>
        <w:t xml:space="preserve"> m</w:t>
      </w:r>
      <w:r w:rsidRPr="0072204F">
        <w:rPr>
          <w:rFonts w:asciiTheme="minorHAnsi" w:hAnsiTheme="minorHAnsi" w:cstheme="minorHAnsi"/>
          <w:sz w:val="22"/>
          <w:szCs w:val="22"/>
          <w:vertAlign w:val="superscript"/>
        </w:rPr>
        <w:t>2</w:t>
      </w:r>
      <w:r w:rsidRPr="0072204F">
        <w:rPr>
          <w:rFonts w:asciiTheme="minorHAnsi" w:hAnsiTheme="minorHAnsi" w:cstheme="minorHAnsi"/>
          <w:sz w:val="22"/>
          <w:szCs w:val="22"/>
        </w:rPr>
        <w:t xml:space="preserve"> de surface (</w:t>
      </w:r>
      <w:r>
        <w:rPr>
          <w:rFonts w:asciiTheme="minorHAnsi" w:hAnsiTheme="minorHAnsi" w:cstheme="minorHAnsi"/>
          <w:sz w:val="22"/>
          <w:szCs w:val="22"/>
        </w:rPr>
        <w:t>8</w:t>
      </w:r>
      <w:r w:rsidRPr="0072204F">
        <w:rPr>
          <w:rFonts w:asciiTheme="minorHAnsi" w:hAnsiTheme="minorHAnsi" w:cstheme="minorHAnsi"/>
          <w:sz w:val="22"/>
          <w:szCs w:val="22"/>
        </w:rPr>
        <w:t xml:space="preserve">x8x4), les travaux à </w:t>
      </w:r>
      <w:r w:rsidRPr="005535D4">
        <w:rPr>
          <w:rFonts w:asciiTheme="minorHAnsi" w:hAnsiTheme="minorHAnsi" w:cstheme="minorHAnsi"/>
          <w:sz w:val="22"/>
          <w:szCs w:val="22"/>
        </w:rPr>
        <w:t xml:space="preserve">entreprendre sont </w:t>
      </w:r>
      <w:r>
        <w:rPr>
          <w:rFonts w:asciiTheme="minorHAnsi" w:hAnsiTheme="minorHAnsi" w:cstheme="minorHAnsi"/>
          <w:sz w:val="22"/>
          <w:szCs w:val="22"/>
        </w:rPr>
        <w:t>donnés à titre indicatifs et non limitatifs</w:t>
      </w:r>
      <w:r w:rsidRPr="005535D4">
        <w:rPr>
          <w:rFonts w:asciiTheme="minorHAnsi" w:hAnsiTheme="minorHAnsi" w:cstheme="minorHAnsi"/>
          <w:sz w:val="22"/>
          <w:szCs w:val="22"/>
        </w:rPr>
        <w:t> :</w:t>
      </w:r>
    </w:p>
    <w:p w14:paraId="40B87533" w14:textId="77777777" w:rsidR="00A6101B" w:rsidRPr="005535D4" w:rsidRDefault="00A6101B" w:rsidP="007A07AA">
      <w:pPr>
        <w:pStyle w:val="Paragraphedeliste"/>
        <w:widowControl w:val="0"/>
        <w:numPr>
          <w:ilvl w:val="2"/>
          <w:numId w:val="13"/>
        </w:numPr>
        <w:tabs>
          <w:tab w:val="left" w:pos="567"/>
        </w:tabs>
        <w:autoSpaceDE w:val="0"/>
        <w:autoSpaceDN w:val="0"/>
        <w:ind w:hanging="2018"/>
        <w:jc w:val="both"/>
        <w:rPr>
          <w:rFonts w:asciiTheme="minorHAnsi" w:hAnsiTheme="minorHAnsi" w:cstheme="minorHAnsi"/>
        </w:rPr>
      </w:pPr>
      <w:r w:rsidRPr="005535D4">
        <w:rPr>
          <w:rFonts w:asciiTheme="minorHAnsi" w:hAnsiTheme="minorHAnsi" w:cstheme="minorHAnsi"/>
        </w:rPr>
        <w:t>Les</w:t>
      </w:r>
      <w:r w:rsidRPr="00B61896">
        <w:rPr>
          <w:rFonts w:asciiTheme="minorHAnsi" w:hAnsiTheme="minorHAnsi" w:cstheme="minorHAnsi"/>
        </w:rPr>
        <w:t xml:space="preserve"> </w:t>
      </w:r>
      <w:r w:rsidRPr="005535D4">
        <w:rPr>
          <w:rFonts w:asciiTheme="minorHAnsi" w:hAnsiTheme="minorHAnsi" w:cstheme="minorHAnsi"/>
        </w:rPr>
        <w:t>travaux</w:t>
      </w:r>
      <w:r w:rsidRPr="00B61896">
        <w:rPr>
          <w:rFonts w:asciiTheme="minorHAnsi" w:hAnsiTheme="minorHAnsi" w:cstheme="minorHAnsi"/>
        </w:rPr>
        <w:t xml:space="preserve"> </w:t>
      </w:r>
      <w:r w:rsidRPr="005535D4">
        <w:rPr>
          <w:rFonts w:asciiTheme="minorHAnsi" w:hAnsiTheme="minorHAnsi" w:cstheme="minorHAnsi"/>
        </w:rPr>
        <w:t>de</w:t>
      </w:r>
      <w:r w:rsidRPr="00B61896">
        <w:rPr>
          <w:rFonts w:asciiTheme="minorHAnsi" w:hAnsiTheme="minorHAnsi" w:cstheme="minorHAnsi"/>
        </w:rPr>
        <w:t xml:space="preserve"> </w:t>
      </w:r>
      <w:r w:rsidRPr="005535D4">
        <w:rPr>
          <w:rFonts w:asciiTheme="minorHAnsi" w:hAnsiTheme="minorHAnsi" w:cstheme="minorHAnsi"/>
        </w:rPr>
        <w:t>nivellement</w:t>
      </w:r>
      <w:r w:rsidRPr="00B61896">
        <w:rPr>
          <w:rFonts w:asciiTheme="minorHAnsi" w:hAnsiTheme="minorHAnsi" w:cstheme="minorHAnsi"/>
        </w:rPr>
        <w:t xml:space="preserve"> ;</w:t>
      </w:r>
    </w:p>
    <w:p w14:paraId="7F74F5B2" w14:textId="77777777" w:rsidR="00A6101B" w:rsidRPr="005535D4" w:rsidRDefault="00A6101B" w:rsidP="007A07AA">
      <w:pPr>
        <w:pStyle w:val="Paragraphedeliste"/>
        <w:widowControl w:val="0"/>
        <w:numPr>
          <w:ilvl w:val="2"/>
          <w:numId w:val="13"/>
        </w:numPr>
        <w:tabs>
          <w:tab w:val="left" w:pos="1110"/>
          <w:tab w:val="left" w:pos="1118"/>
        </w:tabs>
        <w:autoSpaceDE w:val="0"/>
        <w:autoSpaceDN w:val="0"/>
        <w:ind w:left="567" w:right="-31" w:hanging="425"/>
        <w:jc w:val="both"/>
        <w:rPr>
          <w:rFonts w:asciiTheme="minorHAnsi" w:hAnsiTheme="minorHAnsi" w:cstheme="minorHAnsi"/>
        </w:rPr>
      </w:pPr>
      <w:r w:rsidRPr="00B61896">
        <w:rPr>
          <w:rFonts w:asciiTheme="minorHAnsi" w:hAnsiTheme="minorHAnsi" w:cstheme="minorHAnsi"/>
        </w:rPr>
        <w:t xml:space="preserve">La </w:t>
      </w:r>
      <w:r>
        <w:rPr>
          <w:rFonts w:asciiTheme="minorHAnsi" w:hAnsiTheme="minorHAnsi" w:cstheme="minorHAnsi"/>
        </w:rPr>
        <w:t>fourn</w:t>
      </w:r>
      <w:r w:rsidRPr="00B61896">
        <w:rPr>
          <w:rFonts w:asciiTheme="minorHAnsi" w:hAnsiTheme="minorHAnsi" w:cstheme="minorHAnsi"/>
        </w:rPr>
        <w:t xml:space="preserve">iture et la mise en œuvre </w:t>
      </w:r>
      <w:r>
        <w:rPr>
          <w:rFonts w:asciiTheme="minorHAnsi" w:hAnsiTheme="minorHAnsi" w:cstheme="minorHAnsi"/>
        </w:rPr>
        <w:t>du bé</w:t>
      </w:r>
      <w:r w:rsidRPr="00B61896">
        <w:rPr>
          <w:rFonts w:asciiTheme="minorHAnsi" w:hAnsiTheme="minorHAnsi" w:cstheme="minorHAnsi"/>
        </w:rPr>
        <w:t xml:space="preserve">ton de </w:t>
      </w:r>
      <w:r>
        <w:rPr>
          <w:rFonts w:asciiTheme="minorHAnsi" w:hAnsiTheme="minorHAnsi" w:cstheme="minorHAnsi"/>
        </w:rPr>
        <w:t>propreté</w:t>
      </w:r>
      <w:r w:rsidRPr="00B61896">
        <w:rPr>
          <w:rFonts w:asciiTheme="minorHAnsi" w:hAnsiTheme="minorHAnsi" w:cstheme="minorHAnsi"/>
        </w:rPr>
        <w:t xml:space="preserve"> dans </w:t>
      </w:r>
      <w:r>
        <w:rPr>
          <w:rFonts w:asciiTheme="minorHAnsi" w:hAnsiTheme="minorHAnsi" w:cstheme="minorHAnsi"/>
        </w:rPr>
        <w:t>l</w:t>
      </w:r>
      <w:r w:rsidRPr="00B61896">
        <w:rPr>
          <w:rFonts w:asciiTheme="minorHAnsi" w:hAnsiTheme="minorHAnsi" w:cstheme="minorHAnsi"/>
        </w:rPr>
        <w:t xml:space="preserve">es </w:t>
      </w:r>
      <w:r>
        <w:rPr>
          <w:rFonts w:asciiTheme="minorHAnsi" w:hAnsiTheme="minorHAnsi" w:cstheme="minorHAnsi"/>
        </w:rPr>
        <w:t>rè</w:t>
      </w:r>
      <w:r w:rsidRPr="00B61896">
        <w:rPr>
          <w:rFonts w:asciiTheme="minorHAnsi" w:hAnsiTheme="minorHAnsi" w:cstheme="minorHAnsi"/>
        </w:rPr>
        <w:t xml:space="preserve">gles de </w:t>
      </w:r>
      <w:r>
        <w:rPr>
          <w:rFonts w:asciiTheme="minorHAnsi" w:hAnsiTheme="minorHAnsi" w:cstheme="minorHAnsi"/>
        </w:rPr>
        <w:t>l</w:t>
      </w:r>
      <w:r w:rsidRPr="00B61896">
        <w:rPr>
          <w:rFonts w:asciiTheme="minorHAnsi" w:hAnsiTheme="minorHAnsi" w:cstheme="minorHAnsi"/>
        </w:rPr>
        <w:t>'art</w:t>
      </w:r>
      <w:r>
        <w:rPr>
          <w:rFonts w:asciiTheme="minorHAnsi" w:hAnsiTheme="minorHAnsi" w:cstheme="minorHAnsi"/>
        </w:rPr>
        <w:t>,</w:t>
      </w:r>
      <w:r w:rsidRPr="00B61896">
        <w:rPr>
          <w:rFonts w:asciiTheme="minorHAnsi" w:hAnsiTheme="minorHAnsi" w:cstheme="minorHAnsi"/>
        </w:rPr>
        <w:t xml:space="preserve"> </w:t>
      </w:r>
      <w:r w:rsidRPr="005535D4">
        <w:rPr>
          <w:rFonts w:asciiTheme="minorHAnsi" w:hAnsiTheme="minorHAnsi" w:cstheme="minorHAnsi"/>
        </w:rPr>
        <w:t>La</w:t>
      </w:r>
      <w:r w:rsidRPr="00B61896">
        <w:rPr>
          <w:rFonts w:asciiTheme="minorHAnsi" w:hAnsiTheme="minorHAnsi" w:cstheme="minorHAnsi"/>
        </w:rPr>
        <w:t xml:space="preserve"> </w:t>
      </w:r>
      <w:r>
        <w:rPr>
          <w:rFonts w:asciiTheme="minorHAnsi" w:hAnsiTheme="minorHAnsi" w:cstheme="minorHAnsi"/>
        </w:rPr>
        <w:t>ré</w:t>
      </w:r>
      <w:r w:rsidRPr="005535D4">
        <w:rPr>
          <w:rFonts w:asciiTheme="minorHAnsi" w:hAnsiTheme="minorHAnsi" w:cstheme="minorHAnsi"/>
        </w:rPr>
        <w:t>alisation</w:t>
      </w:r>
      <w:r w:rsidRPr="00B61896">
        <w:rPr>
          <w:rFonts w:asciiTheme="minorHAnsi" w:hAnsiTheme="minorHAnsi" w:cstheme="minorHAnsi"/>
        </w:rPr>
        <w:t xml:space="preserve"> </w:t>
      </w:r>
      <w:r>
        <w:rPr>
          <w:rFonts w:asciiTheme="minorHAnsi" w:hAnsiTheme="minorHAnsi" w:cstheme="minorHAnsi"/>
        </w:rPr>
        <w:t>d'ouvrage en béton armé</w:t>
      </w:r>
      <w:r w:rsidRPr="00B61896">
        <w:rPr>
          <w:rFonts w:asciiTheme="minorHAnsi" w:hAnsiTheme="minorHAnsi" w:cstheme="minorHAnsi"/>
        </w:rPr>
        <w:t xml:space="preserve"> </w:t>
      </w:r>
      <w:r w:rsidRPr="005535D4">
        <w:rPr>
          <w:rFonts w:asciiTheme="minorHAnsi" w:hAnsiTheme="minorHAnsi" w:cstheme="minorHAnsi"/>
        </w:rPr>
        <w:t>en</w:t>
      </w:r>
      <w:r w:rsidRPr="00B61896">
        <w:rPr>
          <w:rFonts w:asciiTheme="minorHAnsi" w:hAnsiTheme="minorHAnsi" w:cstheme="minorHAnsi"/>
        </w:rPr>
        <w:t xml:space="preserve"> </w:t>
      </w:r>
      <w:r w:rsidRPr="005535D4">
        <w:rPr>
          <w:rFonts w:asciiTheme="minorHAnsi" w:hAnsiTheme="minorHAnsi" w:cstheme="minorHAnsi"/>
        </w:rPr>
        <w:t>fondation</w:t>
      </w:r>
      <w:r>
        <w:rPr>
          <w:rFonts w:asciiTheme="minorHAnsi" w:hAnsiTheme="minorHAnsi" w:cstheme="minorHAnsi"/>
        </w:rPr>
        <w:t>, poutre, poteaux, chainage, dalle</w:t>
      </w:r>
      <w:r w:rsidRPr="005535D4">
        <w:rPr>
          <w:rFonts w:asciiTheme="minorHAnsi" w:hAnsiTheme="minorHAnsi" w:cstheme="minorHAnsi"/>
        </w:rPr>
        <w:t xml:space="preserve"> et</w:t>
      </w:r>
      <w:r w:rsidRPr="00B61896">
        <w:rPr>
          <w:rFonts w:asciiTheme="minorHAnsi" w:hAnsiTheme="minorHAnsi" w:cstheme="minorHAnsi"/>
        </w:rPr>
        <w:t xml:space="preserve"> </w:t>
      </w:r>
      <w:r>
        <w:rPr>
          <w:rFonts w:asciiTheme="minorHAnsi" w:hAnsiTheme="minorHAnsi" w:cstheme="minorHAnsi"/>
        </w:rPr>
        <w:t>élé</w:t>
      </w:r>
      <w:r w:rsidRPr="005535D4">
        <w:rPr>
          <w:rFonts w:asciiTheme="minorHAnsi" w:hAnsiTheme="minorHAnsi" w:cstheme="minorHAnsi"/>
        </w:rPr>
        <w:t>vation</w:t>
      </w:r>
      <w:r>
        <w:rPr>
          <w:rFonts w:asciiTheme="minorHAnsi" w:hAnsiTheme="minorHAnsi" w:cstheme="minorHAnsi"/>
        </w:rPr>
        <w:t xml:space="preserve"> </w:t>
      </w:r>
      <w:r w:rsidRPr="005535D4">
        <w:rPr>
          <w:rFonts w:asciiTheme="minorHAnsi" w:hAnsiTheme="minorHAnsi" w:cstheme="minorHAnsi"/>
        </w:rPr>
        <w:t>;</w:t>
      </w:r>
    </w:p>
    <w:p w14:paraId="4502BB81" w14:textId="77777777" w:rsidR="00A6101B" w:rsidRPr="005535D4" w:rsidRDefault="00A6101B" w:rsidP="007A07AA">
      <w:pPr>
        <w:pStyle w:val="Paragraphedeliste"/>
        <w:widowControl w:val="0"/>
        <w:numPr>
          <w:ilvl w:val="2"/>
          <w:numId w:val="13"/>
        </w:numPr>
        <w:tabs>
          <w:tab w:val="left" w:pos="567"/>
        </w:tabs>
        <w:autoSpaceDE w:val="0"/>
        <w:autoSpaceDN w:val="0"/>
        <w:ind w:left="567" w:hanging="425"/>
        <w:jc w:val="both"/>
        <w:rPr>
          <w:rFonts w:asciiTheme="minorHAnsi" w:hAnsiTheme="minorHAnsi" w:cstheme="minorHAnsi"/>
        </w:rPr>
      </w:pPr>
      <w:r w:rsidRPr="005535D4">
        <w:rPr>
          <w:rFonts w:asciiTheme="minorHAnsi" w:hAnsiTheme="minorHAnsi" w:cstheme="minorHAnsi"/>
        </w:rPr>
        <w:t>La</w:t>
      </w:r>
      <w:r w:rsidRPr="00B61896">
        <w:rPr>
          <w:rFonts w:asciiTheme="minorHAnsi" w:hAnsiTheme="minorHAnsi" w:cstheme="minorHAnsi"/>
        </w:rPr>
        <w:t xml:space="preserve"> </w:t>
      </w:r>
      <w:r>
        <w:rPr>
          <w:rFonts w:asciiTheme="minorHAnsi" w:hAnsiTheme="minorHAnsi" w:cstheme="minorHAnsi"/>
        </w:rPr>
        <w:t>maç</w:t>
      </w:r>
      <w:r w:rsidRPr="005535D4">
        <w:rPr>
          <w:rFonts w:asciiTheme="minorHAnsi" w:hAnsiTheme="minorHAnsi" w:cstheme="minorHAnsi"/>
        </w:rPr>
        <w:t>onnerie</w:t>
      </w:r>
      <w:r w:rsidRPr="00B61896">
        <w:rPr>
          <w:rFonts w:asciiTheme="minorHAnsi" w:hAnsiTheme="minorHAnsi" w:cstheme="minorHAnsi"/>
        </w:rPr>
        <w:t xml:space="preserve"> </w:t>
      </w:r>
      <w:r w:rsidRPr="005535D4">
        <w:rPr>
          <w:rFonts w:asciiTheme="minorHAnsi" w:hAnsiTheme="minorHAnsi" w:cstheme="minorHAnsi"/>
        </w:rPr>
        <w:t>en</w:t>
      </w:r>
      <w:r w:rsidRPr="00B61896">
        <w:rPr>
          <w:rFonts w:asciiTheme="minorHAnsi" w:hAnsiTheme="minorHAnsi" w:cstheme="minorHAnsi"/>
        </w:rPr>
        <w:t xml:space="preserve"> </w:t>
      </w:r>
      <w:r w:rsidRPr="005535D4">
        <w:rPr>
          <w:rFonts w:asciiTheme="minorHAnsi" w:hAnsiTheme="minorHAnsi" w:cstheme="minorHAnsi"/>
        </w:rPr>
        <w:t>agglos</w:t>
      </w:r>
      <w:r w:rsidRPr="00B61896">
        <w:rPr>
          <w:rFonts w:asciiTheme="minorHAnsi" w:hAnsiTheme="minorHAnsi" w:cstheme="minorHAnsi"/>
        </w:rPr>
        <w:t xml:space="preserve"> </w:t>
      </w:r>
      <w:r w:rsidRPr="005535D4">
        <w:rPr>
          <w:rFonts w:asciiTheme="minorHAnsi" w:hAnsiTheme="minorHAnsi" w:cstheme="minorHAnsi"/>
        </w:rPr>
        <w:t>de 20</w:t>
      </w:r>
      <w:r w:rsidRPr="00B61896">
        <w:rPr>
          <w:rFonts w:asciiTheme="minorHAnsi" w:hAnsiTheme="minorHAnsi" w:cstheme="minorHAnsi"/>
        </w:rPr>
        <w:t xml:space="preserve"> </w:t>
      </w:r>
      <w:r w:rsidRPr="005535D4">
        <w:rPr>
          <w:rFonts w:asciiTheme="minorHAnsi" w:hAnsiTheme="minorHAnsi" w:cstheme="minorHAnsi"/>
        </w:rPr>
        <w:t>cm</w:t>
      </w:r>
      <w:r w:rsidRPr="00B61896">
        <w:rPr>
          <w:rFonts w:asciiTheme="minorHAnsi" w:hAnsiTheme="minorHAnsi" w:cstheme="minorHAnsi"/>
        </w:rPr>
        <w:t xml:space="preserve"> </w:t>
      </w:r>
      <w:r w:rsidRPr="005535D4">
        <w:rPr>
          <w:rFonts w:asciiTheme="minorHAnsi" w:hAnsiTheme="minorHAnsi" w:cstheme="minorHAnsi"/>
        </w:rPr>
        <w:t>et la</w:t>
      </w:r>
      <w:r w:rsidRPr="00B61896">
        <w:rPr>
          <w:rFonts w:asciiTheme="minorHAnsi" w:hAnsiTheme="minorHAnsi" w:cstheme="minorHAnsi"/>
        </w:rPr>
        <w:t xml:space="preserve"> </w:t>
      </w:r>
      <w:r>
        <w:rPr>
          <w:rFonts w:asciiTheme="minorHAnsi" w:hAnsiTheme="minorHAnsi" w:cstheme="minorHAnsi"/>
        </w:rPr>
        <w:t>ré</w:t>
      </w:r>
      <w:r w:rsidRPr="005535D4">
        <w:rPr>
          <w:rFonts w:asciiTheme="minorHAnsi" w:hAnsiTheme="minorHAnsi" w:cstheme="minorHAnsi"/>
        </w:rPr>
        <w:t>alisation</w:t>
      </w:r>
      <w:r w:rsidRPr="00B61896">
        <w:rPr>
          <w:rFonts w:asciiTheme="minorHAnsi" w:hAnsiTheme="minorHAnsi" w:cstheme="minorHAnsi"/>
        </w:rPr>
        <w:t xml:space="preserve"> </w:t>
      </w:r>
      <w:r w:rsidRPr="005535D4">
        <w:rPr>
          <w:rFonts w:asciiTheme="minorHAnsi" w:hAnsiTheme="minorHAnsi" w:cstheme="minorHAnsi"/>
        </w:rPr>
        <w:t>des caniveaux</w:t>
      </w:r>
      <w:r w:rsidRPr="00B61896">
        <w:rPr>
          <w:rFonts w:asciiTheme="minorHAnsi" w:hAnsiTheme="minorHAnsi" w:cstheme="minorHAnsi"/>
        </w:rPr>
        <w:t xml:space="preserve"> </w:t>
      </w:r>
      <w:r>
        <w:rPr>
          <w:rFonts w:asciiTheme="minorHAnsi" w:hAnsiTheme="minorHAnsi" w:cstheme="minorHAnsi"/>
        </w:rPr>
        <w:t>d'é</w:t>
      </w:r>
      <w:r w:rsidRPr="005535D4">
        <w:rPr>
          <w:rFonts w:asciiTheme="minorHAnsi" w:hAnsiTheme="minorHAnsi" w:cstheme="minorHAnsi"/>
        </w:rPr>
        <w:t>vacuation</w:t>
      </w:r>
      <w:r w:rsidRPr="00B61896">
        <w:rPr>
          <w:rFonts w:asciiTheme="minorHAnsi" w:hAnsiTheme="minorHAnsi" w:cstheme="minorHAnsi"/>
        </w:rPr>
        <w:t xml:space="preserve"> </w:t>
      </w:r>
      <w:r w:rsidRPr="005535D4">
        <w:rPr>
          <w:rFonts w:asciiTheme="minorHAnsi" w:hAnsiTheme="minorHAnsi" w:cstheme="minorHAnsi"/>
        </w:rPr>
        <w:t>des eaux de lavage et nettoyage des bacs et de la station</w:t>
      </w:r>
      <w:r>
        <w:rPr>
          <w:rFonts w:asciiTheme="minorHAnsi" w:hAnsiTheme="minorHAnsi" w:cstheme="minorHAnsi"/>
        </w:rPr>
        <w:t xml:space="preserve"> et aussi pour le passage des petites conduites</w:t>
      </w:r>
      <w:r w:rsidRPr="005535D4">
        <w:rPr>
          <w:rFonts w:asciiTheme="minorHAnsi" w:hAnsiTheme="minorHAnsi" w:cstheme="minorHAnsi"/>
        </w:rPr>
        <w:t xml:space="preserve"> ;</w:t>
      </w:r>
    </w:p>
    <w:p w14:paraId="14E017DC" w14:textId="77777777" w:rsidR="00A6101B" w:rsidRPr="005535D4" w:rsidRDefault="00A6101B" w:rsidP="007A07AA">
      <w:pPr>
        <w:pStyle w:val="Paragraphedeliste"/>
        <w:widowControl w:val="0"/>
        <w:numPr>
          <w:ilvl w:val="2"/>
          <w:numId w:val="13"/>
        </w:numPr>
        <w:tabs>
          <w:tab w:val="left" w:pos="567"/>
        </w:tabs>
        <w:autoSpaceDE w:val="0"/>
        <w:autoSpaceDN w:val="0"/>
        <w:ind w:hanging="2018"/>
        <w:jc w:val="both"/>
        <w:rPr>
          <w:rFonts w:asciiTheme="minorHAnsi" w:hAnsiTheme="minorHAnsi" w:cstheme="minorHAnsi"/>
        </w:rPr>
      </w:pPr>
      <w:r w:rsidRPr="005535D4">
        <w:rPr>
          <w:rFonts w:asciiTheme="minorHAnsi" w:hAnsiTheme="minorHAnsi" w:cstheme="minorHAnsi"/>
        </w:rPr>
        <w:t>L'application</w:t>
      </w:r>
      <w:r w:rsidRPr="00B61896">
        <w:rPr>
          <w:rFonts w:asciiTheme="minorHAnsi" w:hAnsiTheme="minorHAnsi" w:cstheme="minorHAnsi"/>
        </w:rPr>
        <w:t xml:space="preserve"> </w:t>
      </w:r>
      <w:r w:rsidRPr="005535D4">
        <w:rPr>
          <w:rFonts w:asciiTheme="minorHAnsi" w:hAnsiTheme="minorHAnsi" w:cstheme="minorHAnsi"/>
        </w:rPr>
        <w:t>de l’enduit intérieur</w:t>
      </w:r>
      <w:r w:rsidRPr="00B61896">
        <w:rPr>
          <w:rFonts w:asciiTheme="minorHAnsi" w:hAnsiTheme="minorHAnsi" w:cstheme="minorHAnsi"/>
        </w:rPr>
        <w:t xml:space="preserve"> </w:t>
      </w:r>
      <w:r w:rsidRPr="005535D4">
        <w:rPr>
          <w:rFonts w:asciiTheme="minorHAnsi" w:hAnsiTheme="minorHAnsi" w:cstheme="minorHAnsi"/>
        </w:rPr>
        <w:t>et</w:t>
      </w:r>
      <w:r w:rsidRPr="00B61896">
        <w:rPr>
          <w:rFonts w:asciiTheme="minorHAnsi" w:hAnsiTheme="minorHAnsi" w:cstheme="minorHAnsi"/>
        </w:rPr>
        <w:t xml:space="preserve"> </w:t>
      </w:r>
      <w:r w:rsidRPr="005535D4">
        <w:rPr>
          <w:rFonts w:asciiTheme="minorHAnsi" w:hAnsiTheme="minorHAnsi" w:cstheme="minorHAnsi"/>
        </w:rPr>
        <w:t>extérieur</w:t>
      </w:r>
      <w:r w:rsidRPr="00B61896">
        <w:rPr>
          <w:rFonts w:asciiTheme="minorHAnsi" w:hAnsiTheme="minorHAnsi" w:cstheme="minorHAnsi"/>
        </w:rPr>
        <w:t xml:space="preserve"> ;</w:t>
      </w:r>
    </w:p>
    <w:p w14:paraId="74001E26" w14:textId="77777777" w:rsidR="00A6101B" w:rsidRPr="005535D4" w:rsidRDefault="00A6101B" w:rsidP="007A07AA">
      <w:pPr>
        <w:pStyle w:val="Paragraphedeliste"/>
        <w:widowControl w:val="0"/>
        <w:numPr>
          <w:ilvl w:val="2"/>
          <w:numId w:val="13"/>
        </w:numPr>
        <w:tabs>
          <w:tab w:val="left" w:pos="567"/>
        </w:tabs>
        <w:autoSpaceDE w:val="0"/>
        <w:autoSpaceDN w:val="0"/>
        <w:ind w:hanging="2018"/>
        <w:jc w:val="both"/>
        <w:rPr>
          <w:rFonts w:asciiTheme="minorHAnsi" w:hAnsiTheme="minorHAnsi" w:cstheme="minorHAnsi"/>
        </w:rPr>
      </w:pPr>
      <w:r w:rsidRPr="005535D4">
        <w:rPr>
          <w:rFonts w:asciiTheme="minorHAnsi" w:hAnsiTheme="minorHAnsi" w:cstheme="minorHAnsi"/>
        </w:rPr>
        <w:t>Les</w:t>
      </w:r>
      <w:r w:rsidRPr="00B61896">
        <w:rPr>
          <w:rFonts w:asciiTheme="minorHAnsi" w:hAnsiTheme="minorHAnsi" w:cstheme="minorHAnsi"/>
        </w:rPr>
        <w:t xml:space="preserve"> </w:t>
      </w:r>
      <w:r w:rsidRPr="005535D4">
        <w:rPr>
          <w:rFonts w:asciiTheme="minorHAnsi" w:hAnsiTheme="minorHAnsi" w:cstheme="minorHAnsi"/>
        </w:rPr>
        <w:t>travaux</w:t>
      </w:r>
      <w:r w:rsidRPr="00B61896">
        <w:rPr>
          <w:rFonts w:asciiTheme="minorHAnsi" w:hAnsiTheme="minorHAnsi" w:cstheme="minorHAnsi"/>
        </w:rPr>
        <w:t xml:space="preserve"> </w:t>
      </w:r>
      <w:r>
        <w:rPr>
          <w:rFonts w:asciiTheme="minorHAnsi" w:hAnsiTheme="minorHAnsi" w:cstheme="minorHAnsi"/>
        </w:rPr>
        <w:t>d'étanchéité</w:t>
      </w:r>
      <w:r w:rsidRPr="00B61896">
        <w:rPr>
          <w:rFonts w:asciiTheme="minorHAnsi" w:hAnsiTheme="minorHAnsi" w:cstheme="minorHAnsi"/>
        </w:rPr>
        <w:t xml:space="preserve"> </w:t>
      </w:r>
      <w:r w:rsidRPr="005535D4">
        <w:rPr>
          <w:rFonts w:asciiTheme="minorHAnsi" w:hAnsiTheme="minorHAnsi" w:cstheme="minorHAnsi"/>
        </w:rPr>
        <w:t>de</w:t>
      </w:r>
      <w:r w:rsidRPr="00B61896">
        <w:rPr>
          <w:rFonts w:asciiTheme="minorHAnsi" w:hAnsiTheme="minorHAnsi" w:cstheme="minorHAnsi"/>
        </w:rPr>
        <w:t xml:space="preserve"> </w:t>
      </w:r>
      <w:r>
        <w:rPr>
          <w:rFonts w:asciiTheme="minorHAnsi" w:hAnsiTheme="minorHAnsi" w:cstheme="minorHAnsi"/>
        </w:rPr>
        <w:t xml:space="preserve">la terrasse et également de </w:t>
      </w:r>
      <w:r w:rsidRPr="005535D4">
        <w:rPr>
          <w:rFonts w:asciiTheme="minorHAnsi" w:hAnsiTheme="minorHAnsi" w:cstheme="minorHAnsi"/>
        </w:rPr>
        <w:t>la</w:t>
      </w:r>
      <w:r w:rsidRPr="00B61896">
        <w:rPr>
          <w:rFonts w:asciiTheme="minorHAnsi" w:hAnsiTheme="minorHAnsi" w:cstheme="minorHAnsi"/>
        </w:rPr>
        <w:t xml:space="preserve"> </w:t>
      </w:r>
      <w:r w:rsidRPr="005535D4">
        <w:rPr>
          <w:rFonts w:asciiTheme="minorHAnsi" w:hAnsiTheme="minorHAnsi" w:cstheme="minorHAnsi"/>
        </w:rPr>
        <w:t>partie</w:t>
      </w:r>
      <w:r w:rsidRPr="00B61896">
        <w:rPr>
          <w:rFonts w:asciiTheme="minorHAnsi" w:hAnsiTheme="minorHAnsi" w:cstheme="minorHAnsi"/>
        </w:rPr>
        <w:t xml:space="preserve"> </w:t>
      </w:r>
      <w:r>
        <w:rPr>
          <w:rFonts w:asciiTheme="minorHAnsi" w:hAnsiTheme="minorHAnsi" w:cstheme="minorHAnsi"/>
        </w:rPr>
        <w:t>enterré</w:t>
      </w:r>
      <w:r w:rsidRPr="005535D4">
        <w:rPr>
          <w:rFonts w:asciiTheme="minorHAnsi" w:hAnsiTheme="minorHAnsi" w:cstheme="minorHAnsi"/>
        </w:rPr>
        <w:t>e</w:t>
      </w:r>
      <w:r w:rsidRPr="00B61896">
        <w:rPr>
          <w:rFonts w:asciiTheme="minorHAnsi" w:hAnsiTheme="minorHAnsi" w:cstheme="minorHAnsi"/>
        </w:rPr>
        <w:t xml:space="preserve"> ;</w:t>
      </w:r>
    </w:p>
    <w:p w14:paraId="43917FBB" w14:textId="77777777" w:rsidR="00A6101B" w:rsidRDefault="00A6101B" w:rsidP="007A07AA">
      <w:pPr>
        <w:pStyle w:val="Paragraphedeliste"/>
        <w:widowControl w:val="0"/>
        <w:numPr>
          <w:ilvl w:val="2"/>
          <w:numId w:val="13"/>
        </w:numPr>
        <w:tabs>
          <w:tab w:val="left" w:pos="567"/>
        </w:tabs>
        <w:autoSpaceDE w:val="0"/>
        <w:autoSpaceDN w:val="0"/>
        <w:ind w:hanging="2018"/>
        <w:jc w:val="both"/>
        <w:rPr>
          <w:rFonts w:asciiTheme="minorHAnsi" w:hAnsiTheme="minorHAnsi" w:cstheme="minorHAnsi"/>
        </w:rPr>
      </w:pPr>
      <w:r w:rsidRPr="005535D4">
        <w:rPr>
          <w:rFonts w:asciiTheme="minorHAnsi" w:hAnsiTheme="minorHAnsi" w:cstheme="minorHAnsi"/>
        </w:rPr>
        <w:t>L'application</w:t>
      </w:r>
      <w:r w:rsidRPr="00B61896">
        <w:rPr>
          <w:rFonts w:asciiTheme="minorHAnsi" w:hAnsiTheme="minorHAnsi" w:cstheme="minorHAnsi"/>
        </w:rPr>
        <w:t xml:space="preserve"> </w:t>
      </w:r>
      <w:r w:rsidRPr="005535D4">
        <w:rPr>
          <w:rFonts w:asciiTheme="minorHAnsi" w:hAnsiTheme="minorHAnsi" w:cstheme="minorHAnsi"/>
        </w:rPr>
        <w:t>de</w:t>
      </w:r>
      <w:r w:rsidRPr="00B61896">
        <w:rPr>
          <w:rFonts w:asciiTheme="minorHAnsi" w:hAnsiTheme="minorHAnsi" w:cstheme="minorHAnsi"/>
        </w:rPr>
        <w:t xml:space="preserve"> </w:t>
      </w:r>
      <w:r w:rsidRPr="005535D4">
        <w:rPr>
          <w:rFonts w:asciiTheme="minorHAnsi" w:hAnsiTheme="minorHAnsi" w:cstheme="minorHAnsi"/>
        </w:rPr>
        <w:t>la</w:t>
      </w:r>
      <w:r w:rsidRPr="00B61896">
        <w:rPr>
          <w:rFonts w:asciiTheme="minorHAnsi" w:hAnsiTheme="minorHAnsi" w:cstheme="minorHAnsi"/>
        </w:rPr>
        <w:t xml:space="preserve"> </w:t>
      </w:r>
      <w:r w:rsidRPr="005535D4">
        <w:rPr>
          <w:rFonts w:asciiTheme="minorHAnsi" w:hAnsiTheme="minorHAnsi" w:cstheme="minorHAnsi"/>
        </w:rPr>
        <w:t>peinture</w:t>
      </w:r>
      <w:r w:rsidRPr="00B61896">
        <w:rPr>
          <w:rFonts w:asciiTheme="minorHAnsi" w:hAnsiTheme="minorHAnsi" w:cstheme="minorHAnsi"/>
        </w:rPr>
        <w:t xml:space="preserve"> ;</w:t>
      </w:r>
    </w:p>
    <w:p w14:paraId="1A125AA1" w14:textId="77777777" w:rsidR="00A7606F" w:rsidRPr="005535D4" w:rsidRDefault="00A7606F" w:rsidP="00A7606F">
      <w:pPr>
        <w:pStyle w:val="Paragraphedeliste"/>
        <w:widowControl w:val="0"/>
        <w:tabs>
          <w:tab w:val="left" w:pos="567"/>
        </w:tabs>
        <w:autoSpaceDE w:val="0"/>
        <w:autoSpaceDN w:val="0"/>
        <w:ind w:left="2160"/>
        <w:jc w:val="both"/>
        <w:rPr>
          <w:rFonts w:asciiTheme="minorHAnsi" w:hAnsiTheme="minorHAnsi" w:cstheme="minorHAnsi"/>
        </w:rPr>
      </w:pPr>
    </w:p>
    <w:p w14:paraId="3FDE0060" w14:textId="77777777" w:rsidR="00A6101B" w:rsidRPr="005535D4" w:rsidRDefault="00A6101B" w:rsidP="007A07AA">
      <w:pPr>
        <w:pStyle w:val="Paragraphedeliste"/>
        <w:widowControl w:val="0"/>
        <w:numPr>
          <w:ilvl w:val="2"/>
          <w:numId w:val="13"/>
        </w:numPr>
        <w:tabs>
          <w:tab w:val="left" w:pos="567"/>
        </w:tabs>
        <w:autoSpaceDE w:val="0"/>
        <w:autoSpaceDN w:val="0"/>
        <w:ind w:hanging="2018"/>
        <w:jc w:val="both"/>
        <w:rPr>
          <w:rFonts w:asciiTheme="minorHAnsi" w:hAnsiTheme="minorHAnsi" w:cstheme="minorHAnsi"/>
        </w:rPr>
      </w:pPr>
      <w:r w:rsidRPr="005535D4">
        <w:rPr>
          <w:rFonts w:asciiTheme="minorHAnsi" w:hAnsiTheme="minorHAnsi" w:cstheme="minorHAnsi"/>
        </w:rPr>
        <w:t>L'installation</w:t>
      </w:r>
      <w:r w:rsidRPr="00B61896">
        <w:rPr>
          <w:rFonts w:asciiTheme="minorHAnsi" w:hAnsiTheme="minorHAnsi" w:cstheme="minorHAnsi"/>
        </w:rPr>
        <w:t xml:space="preserve"> </w:t>
      </w:r>
      <w:r w:rsidRPr="005535D4">
        <w:rPr>
          <w:rFonts w:asciiTheme="minorHAnsi" w:hAnsiTheme="minorHAnsi" w:cstheme="minorHAnsi"/>
        </w:rPr>
        <w:t>de</w:t>
      </w:r>
      <w:r w:rsidRPr="00B61896">
        <w:rPr>
          <w:rFonts w:asciiTheme="minorHAnsi" w:hAnsiTheme="minorHAnsi" w:cstheme="minorHAnsi"/>
        </w:rPr>
        <w:t xml:space="preserve"> </w:t>
      </w:r>
      <w:r>
        <w:rPr>
          <w:rFonts w:asciiTheme="minorHAnsi" w:hAnsiTheme="minorHAnsi" w:cstheme="minorHAnsi"/>
        </w:rPr>
        <w:t>l'é</w:t>
      </w:r>
      <w:r w:rsidRPr="005535D4">
        <w:rPr>
          <w:rFonts w:asciiTheme="minorHAnsi" w:hAnsiTheme="minorHAnsi" w:cstheme="minorHAnsi"/>
        </w:rPr>
        <w:t>clairage</w:t>
      </w:r>
      <w:r w:rsidRPr="00B61896">
        <w:rPr>
          <w:rFonts w:asciiTheme="minorHAnsi" w:hAnsiTheme="minorHAnsi" w:cstheme="minorHAnsi"/>
        </w:rPr>
        <w:t xml:space="preserve"> </w:t>
      </w:r>
      <w:r>
        <w:rPr>
          <w:rFonts w:asciiTheme="minorHAnsi" w:hAnsiTheme="minorHAnsi" w:cstheme="minorHAnsi"/>
        </w:rPr>
        <w:t>inté</w:t>
      </w:r>
      <w:r w:rsidRPr="005535D4">
        <w:rPr>
          <w:rFonts w:asciiTheme="minorHAnsi" w:hAnsiTheme="minorHAnsi" w:cstheme="minorHAnsi"/>
        </w:rPr>
        <w:t>rieur</w:t>
      </w:r>
      <w:r w:rsidRPr="00B61896">
        <w:rPr>
          <w:rFonts w:asciiTheme="minorHAnsi" w:hAnsiTheme="minorHAnsi" w:cstheme="minorHAnsi"/>
        </w:rPr>
        <w:t xml:space="preserve"> </w:t>
      </w:r>
      <w:r w:rsidRPr="005535D4">
        <w:rPr>
          <w:rFonts w:asciiTheme="minorHAnsi" w:hAnsiTheme="minorHAnsi" w:cstheme="minorHAnsi"/>
        </w:rPr>
        <w:t>et</w:t>
      </w:r>
      <w:r w:rsidRPr="00B61896">
        <w:rPr>
          <w:rFonts w:asciiTheme="minorHAnsi" w:hAnsiTheme="minorHAnsi" w:cstheme="minorHAnsi"/>
        </w:rPr>
        <w:t xml:space="preserve"> </w:t>
      </w:r>
      <w:r w:rsidRPr="005535D4">
        <w:rPr>
          <w:rFonts w:asciiTheme="minorHAnsi" w:hAnsiTheme="minorHAnsi" w:cstheme="minorHAnsi"/>
        </w:rPr>
        <w:t>extérieur</w:t>
      </w:r>
      <w:r w:rsidRPr="00B61896">
        <w:rPr>
          <w:rFonts w:asciiTheme="minorHAnsi" w:hAnsiTheme="minorHAnsi" w:cstheme="minorHAnsi"/>
        </w:rPr>
        <w:t xml:space="preserve"> ;</w:t>
      </w:r>
    </w:p>
    <w:p w14:paraId="42C13BBD" w14:textId="77777777" w:rsidR="00A6101B" w:rsidRPr="005535D4" w:rsidRDefault="00A6101B" w:rsidP="007A07AA">
      <w:pPr>
        <w:pStyle w:val="Paragraphedeliste"/>
        <w:widowControl w:val="0"/>
        <w:numPr>
          <w:ilvl w:val="2"/>
          <w:numId w:val="13"/>
        </w:numPr>
        <w:tabs>
          <w:tab w:val="left" w:pos="567"/>
        </w:tabs>
        <w:autoSpaceDE w:val="0"/>
        <w:autoSpaceDN w:val="0"/>
        <w:ind w:left="567" w:hanging="425"/>
        <w:jc w:val="both"/>
        <w:rPr>
          <w:rFonts w:asciiTheme="minorHAnsi" w:hAnsiTheme="minorHAnsi" w:cstheme="minorHAnsi"/>
        </w:rPr>
      </w:pPr>
      <w:r>
        <w:rPr>
          <w:rFonts w:asciiTheme="minorHAnsi" w:hAnsiTheme="minorHAnsi" w:cstheme="minorHAnsi"/>
        </w:rPr>
        <w:t>Les travaux de menuiserie mé</w:t>
      </w:r>
      <w:r w:rsidRPr="005535D4">
        <w:rPr>
          <w:rFonts w:asciiTheme="minorHAnsi" w:hAnsiTheme="minorHAnsi" w:cstheme="minorHAnsi"/>
        </w:rPr>
        <w:t>tallique (porte et chassie) y compri</w:t>
      </w:r>
      <w:r>
        <w:rPr>
          <w:rFonts w:asciiTheme="minorHAnsi" w:hAnsiTheme="minorHAnsi" w:cstheme="minorHAnsi"/>
        </w:rPr>
        <w:t>s peinture ainsi que toutes sujé</w:t>
      </w:r>
      <w:r w:rsidRPr="005535D4">
        <w:rPr>
          <w:rFonts w:asciiTheme="minorHAnsi" w:hAnsiTheme="minorHAnsi" w:cstheme="minorHAnsi"/>
        </w:rPr>
        <w:t>tions de</w:t>
      </w:r>
      <w:r w:rsidRPr="00B61896">
        <w:rPr>
          <w:rFonts w:asciiTheme="minorHAnsi" w:hAnsiTheme="minorHAnsi" w:cstheme="minorHAnsi"/>
        </w:rPr>
        <w:t xml:space="preserve"> </w:t>
      </w:r>
      <w:r>
        <w:rPr>
          <w:rFonts w:asciiTheme="minorHAnsi" w:hAnsiTheme="minorHAnsi" w:cstheme="minorHAnsi"/>
        </w:rPr>
        <w:t>four</w:t>
      </w:r>
      <w:r w:rsidRPr="005535D4">
        <w:rPr>
          <w:rFonts w:asciiTheme="minorHAnsi" w:hAnsiTheme="minorHAnsi" w:cstheme="minorHAnsi"/>
        </w:rPr>
        <w:t>niture et</w:t>
      </w:r>
      <w:r w:rsidRPr="00B61896">
        <w:rPr>
          <w:rFonts w:asciiTheme="minorHAnsi" w:hAnsiTheme="minorHAnsi" w:cstheme="minorHAnsi"/>
        </w:rPr>
        <w:t xml:space="preserve"> </w:t>
      </w:r>
      <w:r w:rsidRPr="005535D4">
        <w:rPr>
          <w:rFonts w:asciiTheme="minorHAnsi" w:hAnsiTheme="minorHAnsi" w:cstheme="minorHAnsi"/>
        </w:rPr>
        <w:t>de</w:t>
      </w:r>
      <w:r w:rsidRPr="00B61896">
        <w:rPr>
          <w:rFonts w:asciiTheme="minorHAnsi" w:hAnsiTheme="minorHAnsi" w:cstheme="minorHAnsi"/>
        </w:rPr>
        <w:t xml:space="preserve"> </w:t>
      </w:r>
      <w:r w:rsidRPr="005535D4">
        <w:rPr>
          <w:rFonts w:asciiTheme="minorHAnsi" w:hAnsiTheme="minorHAnsi" w:cstheme="minorHAnsi"/>
        </w:rPr>
        <w:t>mise en</w:t>
      </w:r>
      <w:r w:rsidRPr="00B61896">
        <w:rPr>
          <w:rFonts w:asciiTheme="minorHAnsi" w:hAnsiTheme="minorHAnsi" w:cstheme="minorHAnsi"/>
        </w:rPr>
        <w:t xml:space="preserve"> </w:t>
      </w:r>
      <w:r>
        <w:rPr>
          <w:rFonts w:asciiTheme="minorHAnsi" w:hAnsiTheme="minorHAnsi" w:cstheme="minorHAnsi"/>
        </w:rPr>
        <w:t>œuvre suivant plans d'exé</w:t>
      </w:r>
      <w:r w:rsidRPr="005535D4">
        <w:rPr>
          <w:rFonts w:asciiTheme="minorHAnsi" w:hAnsiTheme="minorHAnsi" w:cstheme="minorHAnsi"/>
        </w:rPr>
        <w:t>cution et instructions du ma</w:t>
      </w:r>
      <w:r>
        <w:rPr>
          <w:rFonts w:asciiTheme="minorHAnsi" w:hAnsiTheme="minorHAnsi" w:cstheme="minorHAnsi"/>
        </w:rPr>
        <w:t>î</w:t>
      </w:r>
      <w:r w:rsidRPr="005535D4">
        <w:rPr>
          <w:rFonts w:asciiTheme="minorHAnsi" w:hAnsiTheme="minorHAnsi" w:cstheme="minorHAnsi"/>
        </w:rPr>
        <w:t>tre d'ouvrage et du BET.</w:t>
      </w:r>
    </w:p>
    <w:p w14:paraId="0A1DABD6" w14:textId="77777777" w:rsidR="00A6101B" w:rsidRPr="005535D4" w:rsidRDefault="00A6101B" w:rsidP="007A07AA">
      <w:pPr>
        <w:pStyle w:val="Paragraphedeliste"/>
        <w:widowControl w:val="0"/>
        <w:numPr>
          <w:ilvl w:val="2"/>
          <w:numId w:val="13"/>
        </w:numPr>
        <w:tabs>
          <w:tab w:val="left" w:pos="567"/>
        </w:tabs>
        <w:autoSpaceDE w:val="0"/>
        <w:autoSpaceDN w:val="0"/>
        <w:ind w:hanging="2018"/>
        <w:jc w:val="both"/>
        <w:rPr>
          <w:rFonts w:asciiTheme="minorHAnsi" w:hAnsiTheme="minorHAnsi" w:cstheme="minorHAnsi"/>
        </w:rPr>
      </w:pPr>
      <w:r w:rsidRPr="005535D4">
        <w:rPr>
          <w:rFonts w:asciiTheme="minorHAnsi" w:hAnsiTheme="minorHAnsi" w:cstheme="minorHAnsi"/>
        </w:rPr>
        <w:t>Couvrir</w:t>
      </w:r>
      <w:r w:rsidRPr="00B61896">
        <w:rPr>
          <w:rFonts w:asciiTheme="minorHAnsi" w:hAnsiTheme="minorHAnsi" w:cstheme="minorHAnsi"/>
        </w:rPr>
        <w:t xml:space="preserve"> </w:t>
      </w:r>
      <w:r w:rsidRPr="005535D4">
        <w:rPr>
          <w:rFonts w:asciiTheme="minorHAnsi" w:hAnsiTheme="minorHAnsi" w:cstheme="minorHAnsi"/>
        </w:rPr>
        <w:t>du</w:t>
      </w:r>
      <w:r w:rsidRPr="00B61896">
        <w:rPr>
          <w:rFonts w:asciiTheme="minorHAnsi" w:hAnsiTheme="minorHAnsi" w:cstheme="minorHAnsi"/>
        </w:rPr>
        <w:t xml:space="preserve"> </w:t>
      </w:r>
      <w:r w:rsidRPr="005535D4">
        <w:rPr>
          <w:rFonts w:asciiTheme="minorHAnsi" w:hAnsiTheme="minorHAnsi" w:cstheme="minorHAnsi"/>
        </w:rPr>
        <w:t>sol</w:t>
      </w:r>
      <w:r w:rsidRPr="00B61896">
        <w:rPr>
          <w:rFonts w:asciiTheme="minorHAnsi" w:hAnsiTheme="minorHAnsi" w:cstheme="minorHAnsi"/>
        </w:rPr>
        <w:t xml:space="preserve"> </w:t>
      </w:r>
      <w:r w:rsidRPr="005535D4">
        <w:rPr>
          <w:rFonts w:asciiTheme="minorHAnsi" w:hAnsiTheme="minorHAnsi" w:cstheme="minorHAnsi"/>
        </w:rPr>
        <w:t>avec</w:t>
      </w:r>
      <w:r w:rsidRPr="00B61896">
        <w:rPr>
          <w:rFonts w:asciiTheme="minorHAnsi" w:hAnsiTheme="minorHAnsi" w:cstheme="minorHAnsi"/>
        </w:rPr>
        <w:t xml:space="preserve"> </w:t>
      </w:r>
      <w:r w:rsidRPr="005535D4">
        <w:rPr>
          <w:rFonts w:asciiTheme="minorHAnsi" w:hAnsiTheme="minorHAnsi" w:cstheme="minorHAnsi"/>
        </w:rPr>
        <w:t>de</w:t>
      </w:r>
      <w:r w:rsidRPr="00B61896">
        <w:rPr>
          <w:rFonts w:asciiTheme="minorHAnsi" w:hAnsiTheme="minorHAnsi" w:cstheme="minorHAnsi"/>
        </w:rPr>
        <w:t xml:space="preserve"> </w:t>
      </w:r>
      <w:r>
        <w:rPr>
          <w:rFonts w:asciiTheme="minorHAnsi" w:hAnsiTheme="minorHAnsi" w:cstheme="minorHAnsi"/>
        </w:rPr>
        <w:t>carr</w:t>
      </w:r>
      <w:r w:rsidRPr="005535D4">
        <w:rPr>
          <w:rFonts w:asciiTheme="minorHAnsi" w:hAnsiTheme="minorHAnsi" w:cstheme="minorHAnsi"/>
        </w:rPr>
        <w:t>elage</w:t>
      </w:r>
      <w:r w:rsidRPr="00B61896">
        <w:rPr>
          <w:rFonts w:asciiTheme="minorHAnsi" w:hAnsiTheme="minorHAnsi" w:cstheme="minorHAnsi"/>
        </w:rPr>
        <w:t xml:space="preserve"> </w:t>
      </w:r>
      <w:r>
        <w:rPr>
          <w:rFonts w:asciiTheme="minorHAnsi" w:hAnsiTheme="minorHAnsi" w:cstheme="minorHAnsi"/>
        </w:rPr>
        <w:t>approprié</w:t>
      </w:r>
      <w:r w:rsidRPr="00B61896">
        <w:rPr>
          <w:rFonts w:asciiTheme="minorHAnsi" w:hAnsiTheme="minorHAnsi" w:cstheme="minorHAnsi"/>
        </w:rPr>
        <w:t xml:space="preserve"> ;</w:t>
      </w:r>
    </w:p>
    <w:p w14:paraId="2F55F2FB" w14:textId="77777777" w:rsidR="00A6101B" w:rsidRPr="005535D4" w:rsidRDefault="00A6101B" w:rsidP="007A07AA">
      <w:pPr>
        <w:pStyle w:val="Paragraphedeliste"/>
        <w:widowControl w:val="0"/>
        <w:numPr>
          <w:ilvl w:val="2"/>
          <w:numId w:val="13"/>
        </w:numPr>
        <w:tabs>
          <w:tab w:val="left" w:pos="567"/>
        </w:tabs>
        <w:autoSpaceDE w:val="0"/>
        <w:autoSpaceDN w:val="0"/>
        <w:ind w:left="567" w:hanging="425"/>
        <w:jc w:val="both"/>
        <w:rPr>
          <w:rFonts w:asciiTheme="minorHAnsi" w:hAnsiTheme="minorHAnsi" w:cstheme="minorHAnsi"/>
        </w:rPr>
      </w:pPr>
      <w:r>
        <w:rPr>
          <w:rFonts w:asciiTheme="minorHAnsi" w:hAnsiTheme="minorHAnsi" w:cstheme="minorHAnsi"/>
        </w:rPr>
        <w:t>La porte métallique de tôle de 3,5 mm d'é</w:t>
      </w:r>
      <w:r w:rsidRPr="005535D4">
        <w:rPr>
          <w:rFonts w:asciiTheme="minorHAnsi" w:hAnsiTheme="minorHAnsi" w:cstheme="minorHAnsi"/>
        </w:rPr>
        <w:t xml:space="preserve">paisseur doit avoir </w:t>
      </w:r>
      <w:r>
        <w:rPr>
          <w:rFonts w:asciiTheme="minorHAnsi" w:hAnsiTheme="minorHAnsi" w:cstheme="minorHAnsi"/>
        </w:rPr>
        <w:t xml:space="preserve">2 </w:t>
      </w:r>
      <w:r w:rsidRPr="005535D4">
        <w:rPr>
          <w:rFonts w:asciiTheme="minorHAnsi" w:hAnsiTheme="minorHAnsi" w:cstheme="minorHAnsi"/>
        </w:rPr>
        <w:t xml:space="preserve">m de </w:t>
      </w:r>
      <w:r>
        <w:rPr>
          <w:rFonts w:asciiTheme="minorHAnsi" w:hAnsiTheme="minorHAnsi" w:cstheme="minorHAnsi"/>
        </w:rPr>
        <w:t>hauteur</w:t>
      </w:r>
      <w:r w:rsidRPr="005535D4">
        <w:rPr>
          <w:rFonts w:asciiTheme="minorHAnsi" w:hAnsiTheme="minorHAnsi" w:cstheme="minorHAnsi"/>
        </w:rPr>
        <w:t xml:space="preserve"> et </w:t>
      </w:r>
      <w:r>
        <w:rPr>
          <w:rFonts w:asciiTheme="minorHAnsi" w:hAnsiTheme="minorHAnsi" w:cstheme="minorHAnsi"/>
        </w:rPr>
        <w:t>3</w:t>
      </w:r>
      <w:r w:rsidRPr="005535D4">
        <w:rPr>
          <w:rFonts w:asciiTheme="minorHAnsi" w:hAnsiTheme="minorHAnsi" w:cstheme="minorHAnsi"/>
        </w:rPr>
        <w:t xml:space="preserve"> m de largeur.</w:t>
      </w:r>
      <w:r w:rsidRPr="00B61896">
        <w:rPr>
          <w:rFonts w:asciiTheme="minorHAnsi" w:hAnsiTheme="minorHAnsi" w:cstheme="minorHAnsi"/>
        </w:rPr>
        <w:t xml:space="preserve"> </w:t>
      </w:r>
      <w:r>
        <w:rPr>
          <w:rFonts w:asciiTheme="minorHAnsi" w:hAnsiTheme="minorHAnsi" w:cstheme="minorHAnsi"/>
        </w:rPr>
        <w:t>Quatre</w:t>
      </w:r>
      <w:r w:rsidRPr="00B61896">
        <w:rPr>
          <w:rFonts w:asciiTheme="minorHAnsi" w:hAnsiTheme="minorHAnsi" w:cstheme="minorHAnsi"/>
        </w:rPr>
        <w:t xml:space="preserve"> </w:t>
      </w:r>
      <w:r>
        <w:rPr>
          <w:rFonts w:asciiTheme="minorHAnsi" w:hAnsiTheme="minorHAnsi" w:cstheme="minorHAnsi"/>
        </w:rPr>
        <w:t>fenê</w:t>
      </w:r>
      <w:r w:rsidRPr="005535D4">
        <w:rPr>
          <w:rFonts w:asciiTheme="minorHAnsi" w:hAnsiTheme="minorHAnsi" w:cstheme="minorHAnsi"/>
        </w:rPr>
        <w:t>tres en</w:t>
      </w:r>
      <w:r w:rsidRPr="00B61896">
        <w:rPr>
          <w:rFonts w:asciiTheme="minorHAnsi" w:hAnsiTheme="minorHAnsi" w:cstheme="minorHAnsi"/>
        </w:rPr>
        <w:t xml:space="preserve"> </w:t>
      </w:r>
      <w:r w:rsidRPr="005535D4">
        <w:rPr>
          <w:rFonts w:asciiTheme="minorHAnsi" w:hAnsiTheme="minorHAnsi" w:cstheme="minorHAnsi"/>
        </w:rPr>
        <w:t>PVC</w:t>
      </w:r>
      <w:r w:rsidRPr="00B61896">
        <w:rPr>
          <w:rFonts w:asciiTheme="minorHAnsi" w:hAnsiTheme="minorHAnsi" w:cstheme="minorHAnsi"/>
        </w:rPr>
        <w:t xml:space="preserve"> </w:t>
      </w:r>
      <w:r w:rsidRPr="005535D4">
        <w:rPr>
          <w:rFonts w:asciiTheme="minorHAnsi" w:hAnsiTheme="minorHAnsi" w:cstheme="minorHAnsi"/>
        </w:rPr>
        <w:t>et</w:t>
      </w:r>
      <w:r w:rsidRPr="00B61896">
        <w:rPr>
          <w:rFonts w:asciiTheme="minorHAnsi" w:hAnsiTheme="minorHAnsi" w:cstheme="minorHAnsi"/>
        </w:rPr>
        <w:t xml:space="preserve"> </w:t>
      </w:r>
      <w:r w:rsidRPr="005535D4">
        <w:rPr>
          <w:rFonts w:asciiTheme="minorHAnsi" w:hAnsiTheme="minorHAnsi" w:cstheme="minorHAnsi"/>
        </w:rPr>
        <w:t>vitrage</w:t>
      </w:r>
      <w:r w:rsidRPr="00B61896">
        <w:rPr>
          <w:rFonts w:asciiTheme="minorHAnsi" w:hAnsiTheme="minorHAnsi" w:cstheme="minorHAnsi"/>
        </w:rPr>
        <w:t xml:space="preserve"> </w:t>
      </w:r>
      <w:r w:rsidRPr="005535D4">
        <w:rPr>
          <w:rFonts w:asciiTheme="minorHAnsi" w:hAnsiTheme="minorHAnsi" w:cstheme="minorHAnsi"/>
        </w:rPr>
        <w:t>transparent</w:t>
      </w:r>
      <w:r w:rsidRPr="00B61896">
        <w:rPr>
          <w:rFonts w:asciiTheme="minorHAnsi" w:hAnsiTheme="minorHAnsi" w:cstheme="minorHAnsi"/>
        </w:rPr>
        <w:t xml:space="preserve"> </w:t>
      </w:r>
      <w:r w:rsidRPr="005535D4">
        <w:rPr>
          <w:rFonts w:asciiTheme="minorHAnsi" w:hAnsiTheme="minorHAnsi" w:cstheme="minorHAnsi"/>
        </w:rPr>
        <w:t>de</w:t>
      </w:r>
      <w:r w:rsidRPr="00B61896">
        <w:rPr>
          <w:rFonts w:asciiTheme="minorHAnsi" w:hAnsiTheme="minorHAnsi" w:cstheme="minorHAnsi"/>
        </w:rPr>
        <w:t xml:space="preserve"> </w:t>
      </w:r>
      <w:r>
        <w:rPr>
          <w:rFonts w:asciiTheme="minorHAnsi" w:hAnsiTheme="minorHAnsi" w:cstheme="minorHAnsi"/>
        </w:rPr>
        <w:t>1*1</w:t>
      </w:r>
      <w:r w:rsidRPr="00B61896">
        <w:rPr>
          <w:rFonts w:asciiTheme="minorHAnsi" w:hAnsiTheme="minorHAnsi" w:cstheme="minorHAnsi"/>
        </w:rPr>
        <w:t xml:space="preserve"> </w:t>
      </w:r>
      <w:r w:rsidRPr="005535D4">
        <w:rPr>
          <w:rFonts w:asciiTheme="minorHAnsi" w:hAnsiTheme="minorHAnsi" w:cstheme="minorHAnsi"/>
        </w:rPr>
        <w:t>m</w:t>
      </w:r>
      <w:r w:rsidRPr="00B61896">
        <w:rPr>
          <w:rFonts w:asciiTheme="minorHAnsi" w:hAnsiTheme="minorHAnsi" w:cstheme="minorHAnsi"/>
        </w:rPr>
        <w:t xml:space="preserve"> </w:t>
      </w:r>
      <w:r w:rsidRPr="005535D4">
        <w:rPr>
          <w:rFonts w:asciiTheme="minorHAnsi" w:hAnsiTheme="minorHAnsi" w:cstheme="minorHAnsi"/>
        </w:rPr>
        <w:t>sont</w:t>
      </w:r>
      <w:r w:rsidRPr="00B61896">
        <w:rPr>
          <w:rFonts w:asciiTheme="minorHAnsi" w:hAnsiTheme="minorHAnsi" w:cstheme="minorHAnsi"/>
        </w:rPr>
        <w:t xml:space="preserve"> </w:t>
      </w:r>
      <w:r>
        <w:rPr>
          <w:rFonts w:asciiTheme="minorHAnsi" w:hAnsiTheme="minorHAnsi" w:cstheme="minorHAnsi"/>
        </w:rPr>
        <w:t>à</w:t>
      </w:r>
      <w:r w:rsidRPr="00B61896">
        <w:rPr>
          <w:rFonts w:asciiTheme="minorHAnsi" w:hAnsiTheme="minorHAnsi" w:cstheme="minorHAnsi"/>
        </w:rPr>
        <w:t xml:space="preserve"> </w:t>
      </w:r>
      <w:r>
        <w:rPr>
          <w:rFonts w:asciiTheme="minorHAnsi" w:hAnsiTheme="minorHAnsi" w:cstheme="minorHAnsi"/>
        </w:rPr>
        <w:t>aménager à</w:t>
      </w:r>
      <w:r w:rsidRPr="00B61896">
        <w:rPr>
          <w:rFonts w:asciiTheme="minorHAnsi" w:hAnsiTheme="minorHAnsi" w:cstheme="minorHAnsi"/>
        </w:rPr>
        <w:t xml:space="preserve"> </w:t>
      </w:r>
      <w:r w:rsidRPr="005535D4">
        <w:rPr>
          <w:rFonts w:asciiTheme="minorHAnsi" w:hAnsiTheme="minorHAnsi" w:cstheme="minorHAnsi"/>
        </w:rPr>
        <w:t>raison de</w:t>
      </w:r>
      <w:r w:rsidRPr="00B61896">
        <w:rPr>
          <w:rFonts w:asciiTheme="minorHAnsi" w:hAnsiTheme="minorHAnsi" w:cstheme="minorHAnsi"/>
        </w:rPr>
        <w:t xml:space="preserve"> </w:t>
      </w:r>
      <w:r w:rsidRPr="005535D4">
        <w:rPr>
          <w:rFonts w:asciiTheme="minorHAnsi" w:hAnsiTheme="minorHAnsi" w:cstheme="minorHAnsi"/>
        </w:rPr>
        <w:t>2</w:t>
      </w:r>
      <w:r w:rsidRPr="00B61896">
        <w:rPr>
          <w:rFonts w:asciiTheme="minorHAnsi" w:hAnsiTheme="minorHAnsi" w:cstheme="minorHAnsi"/>
        </w:rPr>
        <w:t xml:space="preserve"> </w:t>
      </w:r>
      <w:r w:rsidRPr="005535D4">
        <w:rPr>
          <w:rFonts w:asciiTheme="minorHAnsi" w:hAnsiTheme="minorHAnsi" w:cstheme="minorHAnsi"/>
        </w:rPr>
        <w:t>par face et</w:t>
      </w:r>
      <w:r w:rsidRPr="00B61896">
        <w:rPr>
          <w:rFonts w:asciiTheme="minorHAnsi" w:hAnsiTheme="minorHAnsi" w:cstheme="minorHAnsi"/>
        </w:rPr>
        <w:t xml:space="preserve"> </w:t>
      </w:r>
      <w:r>
        <w:rPr>
          <w:rFonts w:asciiTheme="minorHAnsi" w:hAnsiTheme="minorHAnsi" w:cstheme="minorHAnsi"/>
        </w:rPr>
        <w:t>placé</w:t>
      </w:r>
      <w:r w:rsidRPr="005535D4">
        <w:rPr>
          <w:rFonts w:asciiTheme="minorHAnsi" w:hAnsiTheme="minorHAnsi" w:cstheme="minorHAnsi"/>
        </w:rPr>
        <w:t xml:space="preserve">s </w:t>
      </w:r>
      <w:r>
        <w:rPr>
          <w:rFonts w:asciiTheme="minorHAnsi" w:hAnsiTheme="minorHAnsi" w:cstheme="minorHAnsi"/>
        </w:rPr>
        <w:t>à</w:t>
      </w:r>
      <w:r w:rsidRPr="00B61896">
        <w:rPr>
          <w:rFonts w:asciiTheme="minorHAnsi" w:hAnsiTheme="minorHAnsi" w:cstheme="minorHAnsi"/>
        </w:rPr>
        <w:t xml:space="preserve"> </w:t>
      </w:r>
      <w:r w:rsidRPr="005535D4">
        <w:rPr>
          <w:rFonts w:asciiTheme="minorHAnsi" w:hAnsiTheme="minorHAnsi" w:cstheme="minorHAnsi"/>
        </w:rPr>
        <w:t>2</w:t>
      </w:r>
      <w:r w:rsidRPr="00B61896">
        <w:rPr>
          <w:rFonts w:asciiTheme="minorHAnsi" w:hAnsiTheme="minorHAnsi" w:cstheme="minorHAnsi"/>
        </w:rPr>
        <w:t xml:space="preserve"> </w:t>
      </w:r>
      <w:r w:rsidRPr="005535D4">
        <w:rPr>
          <w:rFonts w:asciiTheme="minorHAnsi" w:hAnsiTheme="minorHAnsi" w:cstheme="minorHAnsi"/>
        </w:rPr>
        <w:t>m de haut.</w:t>
      </w:r>
    </w:p>
    <w:p w14:paraId="0F57508B" w14:textId="77777777" w:rsidR="00A6101B" w:rsidRDefault="00A6101B" w:rsidP="007A07AA">
      <w:pPr>
        <w:pStyle w:val="Corpsdetexte"/>
        <w:widowControl w:val="0"/>
        <w:numPr>
          <w:ilvl w:val="0"/>
          <w:numId w:val="13"/>
        </w:numPr>
        <w:autoSpaceDE w:val="0"/>
        <w:autoSpaceDN w:val="0"/>
        <w:ind w:left="567" w:hanging="447"/>
        <w:jc w:val="both"/>
        <w:rPr>
          <w:rFonts w:asciiTheme="minorHAnsi" w:hAnsiTheme="minorHAnsi" w:cstheme="minorHAnsi"/>
          <w:sz w:val="22"/>
          <w:szCs w:val="22"/>
        </w:rPr>
      </w:pPr>
      <w:r>
        <w:rPr>
          <w:rFonts w:asciiTheme="minorHAnsi" w:hAnsiTheme="minorHAnsi" w:cstheme="minorHAnsi"/>
          <w:sz w:val="22"/>
          <w:szCs w:val="22"/>
        </w:rPr>
        <w:t>Caniveau d’évacuation à l’intérieur de la station</w:t>
      </w:r>
    </w:p>
    <w:p w14:paraId="23B9914E" w14:textId="77777777" w:rsidR="00A6101B" w:rsidRPr="005535D4" w:rsidRDefault="00A6101B" w:rsidP="00A6101B">
      <w:pPr>
        <w:pStyle w:val="Corpsdetexte"/>
        <w:jc w:val="both"/>
        <w:rPr>
          <w:rFonts w:asciiTheme="minorHAnsi" w:hAnsiTheme="minorHAnsi" w:cstheme="minorHAnsi"/>
          <w:sz w:val="22"/>
          <w:szCs w:val="22"/>
        </w:rPr>
      </w:pPr>
    </w:p>
    <w:p w14:paraId="210828A4" w14:textId="77777777" w:rsidR="00A6101B" w:rsidRDefault="00A6101B" w:rsidP="00A6101B">
      <w:pPr>
        <w:rPr>
          <w:rFonts w:asciiTheme="minorHAnsi" w:hAnsiTheme="minorHAnsi" w:cstheme="minorHAnsi"/>
          <w:b/>
          <w:bCs/>
          <w:iCs/>
          <w:spacing w:val="-2"/>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sidRPr="00D94ED0">
        <w:rPr>
          <w:rFonts w:asciiTheme="minorHAnsi" w:hAnsiTheme="minorHAnsi" w:cstheme="minorHAnsi"/>
          <w:b/>
          <w:bCs/>
          <w:iCs/>
        </w:rPr>
        <w:t>en</w:t>
      </w:r>
      <w:r w:rsidRPr="00D94ED0">
        <w:rPr>
          <w:rFonts w:asciiTheme="minorHAnsi" w:hAnsiTheme="minorHAnsi" w:cstheme="minorHAnsi"/>
          <w:b/>
          <w:bCs/>
          <w:iCs/>
          <w:spacing w:val="2"/>
        </w:rPr>
        <w:t xml:space="preserve"> </w:t>
      </w:r>
      <w:r>
        <w:rPr>
          <w:rFonts w:asciiTheme="minorHAnsi" w:hAnsiTheme="minorHAnsi" w:cstheme="minorHAnsi"/>
          <w:b/>
          <w:bCs/>
          <w:iCs/>
        </w:rPr>
        <w:t>mè</w:t>
      </w:r>
      <w:r w:rsidRPr="00D94ED0">
        <w:rPr>
          <w:rFonts w:asciiTheme="minorHAnsi" w:hAnsiTheme="minorHAnsi" w:cstheme="minorHAnsi"/>
          <w:b/>
          <w:bCs/>
          <w:iCs/>
        </w:rPr>
        <w:t>tre</w:t>
      </w:r>
      <w:r w:rsidRPr="00D94ED0">
        <w:rPr>
          <w:rFonts w:asciiTheme="minorHAnsi" w:hAnsiTheme="minorHAnsi" w:cstheme="minorHAnsi"/>
          <w:b/>
          <w:bCs/>
          <w:iCs/>
          <w:spacing w:val="6"/>
        </w:rPr>
        <w:t xml:space="preserve"> </w:t>
      </w:r>
      <w:r w:rsidRPr="00D94ED0">
        <w:rPr>
          <w:rFonts w:asciiTheme="minorHAnsi" w:hAnsiTheme="minorHAnsi" w:cstheme="minorHAnsi"/>
          <w:b/>
          <w:bCs/>
          <w:iCs/>
          <w:spacing w:val="-2"/>
        </w:rPr>
        <w:t>carré</w:t>
      </w:r>
    </w:p>
    <w:p w14:paraId="510BE41C" w14:textId="77777777" w:rsidR="00A6101B" w:rsidRPr="00A07694" w:rsidRDefault="00A6101B" w:rsidP="00A6101B">
      <w:pPr>
        <w:rPr>
          <w:rFonts w:asciiTheme="minorHAnsi" w:hAnsiTheme="minorHAnsi" w:cstheme="minorHAnsi"/>
          <w:b/>
          <w:bCs/>
          <w:iCs/>
        </w:rPr>
      </w:pPr>
    </w:p>
    <w:p w14:paraId="503AD96B" w14:textId="77777777" w:rsidR="00A6101B" w:rsidRPr="00454F50" w:rsidRDefault="00A6101B" w:rsidP="00A6101B">
      <w:pPr>
        <w:rPr>
          <w:rFonts w:asciiTheme="minorHAnsi" w:hAnsiTheme="minorHAnsi" w:cstheme="minorHAnsi"/>
          <w:b/>
          <w:w w:val="90"/>
          <w:u w:val="thick"/>
        </w:rPr>
      </w:pPr>
      <w:r w:rsidRPr="00454F50">
        <w:rPr>
          <w:rFonts w:asciiTheme="minorHAnsi" w:hAnsiTheme="minorHAnsi" w:cstheme="minorHAnsi"/>
          <w:b/>
          <w:w w:val="90"/>
          <w:u w:val="thick"/>
        </w:rPr>
        <w:t>ARTICLE 4 : EQUIPEMENTS DE LA STATION DE TETE</w:t>
      </w:r>
    </w:p>
    <w:p w14:paraId="7CB3B024" w14:textId="77777777" w:rsidR="00A6101B" w:rsidRPr="005535D4" w:rsidRDefault="00A6101B" w:rsidP="00A6101B">
      <w:pPr>
        <w:jc w:val="both"/>
        <w:rPr>
          <w:rFonts w:asciiTheme="minorHAnsi" w:hAnsiTheme="minorHAnsi" w:cstheme="minorHAnsi"/>
        </w:rPr>
      </w:pPr>
    </w:p>
    <w:p w14:paraId="14793FDB" w14:textId="77777777" w:rsidR="00A6101B" w:rsidRDefault="00A6101B" w:rsidP="00A6101B">
      <w:pPr>
        <w:pStyle w:val="Corpsdetexte"/>
        <w:ind w:right="-31"/>
        <w:jc w:val="lowKashida"/>
        <w:rPr>
          <w:rFonts w:asciiTheme="minorHAnsi" w:hAnsiTheme="minorHAnsi" w:cstheme="minorHAnsi"/>
          <w:sz w:val="22"/>
          <w:szCs w:val="22"/>
        </w:rPr>
      </w:pPr>
      <w:r>
        <w:rPr>
          <w:rFonts w:asciiTheme="minorHAnsi" w:hAnsiTheme="minorHAnsi" w:cstheme="minorHAnsi"/>
          <w:sz w:val="22"/>
          <w:szCs w:val="22"/>
        </w:rPr>
        <w:t xml:space="preserve">L’entrepreneur doit proposer une étude d’irrigation (plans, note de </w:t>
      </w:r>
      <w:proofErr w:type="gramStart"/>
      <w:r>
        <w:rPr>
          <w:rFonts w:asciiTheme="minorHAnsi" w:hAnsiTheme="minorHAnsi" w:cstheme="minorHAnsi"/>
          <w:sz w:val="22"/>
          <w:szCs w:val="22"/>
        </w:rPr>
        <w:t>calcule,…</w:t>
      </w:r>
      <w:proofErr w:type="gramEnd"/>
      <w:r>
        <w:rPr>
          <w:rFonts w:asciiTheme="minorHAnsi" w:hAnsiTheme="minorHAnsi" w:cstheme="minorHAnsi"/>
          <w:sz w:val="22"/>
          <w:szCs w:val="22"/>
        </w:rPr>
        <w:t>.) qui sera validée par le maitre d’ouvrage.</w:t>
      </w:r>
    </w:p>
    <w:p w14:paraId="0A9361E5" w14:textId="77777777" w:rsidR="00A6101B" w:rsidRDefault="00A6101B" w:rsidP="00A6101B">
      <w:pPr>
        <w:pStyle w:val="Corpsdetexte"/>
        <w:ind w:right="-31"/>
        <w:jc w:val="lowKashida"/>
        <w:rPr>
          <w:rFonts w:asciiTheme="minorHAnsi" w:hAnsiTheme="minorHAnsi" w:cstheme="minorHAnsi"/>
          <w:spacing w:val="-2"/>
          <w:sz w:val="22"/>
          <w:szCs w:val="22"/>
        </w:rPr>
      </w:pPr>
      <w:r w:rsidRPr="005535D4">
        <w:rPr>
          <w:rFonts w:asciiTheme="minorHAnsi" w:hAnsiTheme="minorHAnsi" w:cstheme="minorHAnsi"/>
          <w:sz w:val="22"/>
          <w:szCs w:val="22"/>
        </w:rPr>
        <w:t>Le projet doit s'exécuter selon</w:t>
      </w:r>
      <w:r w:rsidRPr="005535D4">
        <w:rPr>
          <w:rFonts w:asciiTheme="minorHAnsi" w:hAnsiTheme="minorHAnsi" w:cstheme="minorHAnsi"/>
          <w:spacing w:val="-5"/>
          <w:sz w:val="22"/>
          <w:szCs w:val="22"/>
        </w:rPr>
        <w:t xml:space="preserve"> </w:t>
      </w:r>
      <w:r>
        <w:rPr>
          <w:rFonts w:asciiTheme="minorHAnsi" w:hAnsiTheme="minorHAnsi" w:cstheme="minorHAnsi"/>
          <w:sz w:val="22"/>
          <w:szCs w:val="22"/>
        </w:rPr>
        <w:t xml:space="preserve">l’étude et les plans validés par le maitre d’ouvrage </w:t>
      </w:r>
      <w:r w:rsidRPr="005535D4">
        <w:rPr>
          <w:rFonts w:asciiTheme="minorHAnsi" w:hAnsiTheme="minorHAnsi" w:cstheme="minorHAnsi"/>
          <w:sz w:val="22"/>
          <w:szCs w:val="22"/>
        </w:rPr>
        <w:t>de la station</w:t>
      </w:r>
      <w:r>
        <w:rPr>
          <w:rFonts w:asciiTheme="minorHAnsi" w:hAnsiTheme="minorHAnsi" w:cstheme="minorHAnsi"/>
          <w:sz w:val="22"/>
          <w:szCs w:val="22"/>
        </w:rPr>
        <w:t xml:space="preserve"> de tête et des ré</w:t>
      </w:r>
      <w:r w:rsidRPr="005535D4">
        <w:rPr>
          <w:rFonts w:asciiTheme="minorHAnsi" w:hAnsiTheme="minorHAnsi" w:cstheme="minorHAnsi"/>
          <w:sz w:val="22"/>
          <w:szCs w:val="22"/>
        </w:rPr>
        <w:t>seaux d'irrigation. Le</w:t>
      </w:r>
      <w:r>
        <w:rPr>
          <w:rFonts w:asciiTheme="minorHAnsi" w:hAnsiTheme="minorHAnsi" w:cstheme="minorHAnsi"/>
          <w:sz w:val="22"/>
          <w:szCs w:val="22"/>
        </w:rPr>
        <w:t xml:space="preserve"> </w:t>
      </w:r>
      <w:r w:rsidRPr="005535D4">
        <w:rPr>
          <w:rFonts w:asciiTheme="minorHAnsi" w:hAnsiTheme="minorHAnsi" w:cstheme="minorHAnsi"/>
          <w:sz w:val="22"/>
          <w:szCs w:val="22"/>
        </w:rPr>
        <w:t>maitre d'ouvrage a le</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 xml:space="preserve">droit de </w:t>
      </w:r>
      <w:r>
        <w:rPr>
          <w:rFonts w:asciiTheme="minorHAnsi" w:hAnsiTheme="minorHAnsi" w:cstheme="minorHAnsi"/>
          <w:sz w:val="22"/>
          <w:szCs w:val="22"/>
        </w:rPr>
        <w:t>demander au fournisseur de procé</w:t>
      </w:r>
      <w:r w:rsidRPr="005535D4">
        <w:rPr>
          <w:rFonts w:asciiTheme="minorHAnsi" w:hAnsiTheme="minorHAnsi" w:cstheme="minorHAnsi"/>
          <w:sz w:val="22"/>
          <w:szCs w:val="22"/>
        </w:rPr>
        <w:t xml:space="preserve">der </w:t>
      </w:r>
      <w:r>
        <w:rPr>
          <w:rFonts w:asciiTheme="minorHAnsi" w:hAnsiTheme="minorHAnsi" w:cstheme="minorHAnsi"/>
          <w:sz w:val="22"/>
          <w:szCs w:val="22"/>
        </w:rPr>
        <w:t>à</w:t>
      </w:r>
      <w:r w:rsidRPr="005535D4">
        <w:rPr>
          <w:rFonts w:asciiTheme="minorHAnsi" w:hAnsiTheme="minorHAnsi" w:cstheme="minorHAnsi"/>
          <w:spacing w:val="-21"/>
          <w:sz w:val="22"/>
          <w:szCs w:val="22"/>
        </w:rPr>
        <w:t xml:space="preserve"> </w:t>
      </w:r>
      <w:r>
        <w:rPr>
          <w:rFonts w:asciiTheme="minorHAnsi" w:hAnsiTheme="minorHAnsi" w:cstheme="minorHAnsi"/>
          <w:sz w:val="22"/>
          <w:szCs w:val="22"/>
        </w:rPr>
        <w:t>des ajustements concernant l</w:t>
      </w:r>
      <w:r w:rsidRPr="005535D4">
        <w:rPr>
          <w:rFonts w:asciiTheme="minorHAnsi" w:hAnsiTheme="minorHAnsi" w:cstheme="minorHAnsi"/>
          <w:sz w:val="22"/>
          <w:szCs w:val="22"/>
        </w:rPr>
        <w:t>es surfaces</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et la forme des</w:t>
      </w:r>
      <w:r w:rsidRPr="005535D4">
        <w:rPr>
          <w:rFonts w:asciiTheme="minorHAnsi" w:hAnsiTheme="minorHAnsi" w:cstheme="minorHAnsi"/>
          <w:spacing w:val="20"/>
          <w:sz w:val="22"/>
          <w:szCs w:val="22"/>
        </w:rPr>
        <w:t xml:space="preserve"> </w:t>
      </w:r>
      <w:r w:rsidRPr="005535D4">
        <w:rPr>
          <w:rFonts w:asciiTheme="minorHAnsi" w:hAnsiTheme="minorHAnsi" w:cstheme="minorHAnsi"/>
          <w:sz w:val="22"/>
          <w:szCs w:val="22"/>
        </w:rPr>
        <w:t>platefo</w:t>
      </w:r>
      <w:r>
        <w:rPr>
          <w:rFonts w:asciiTheme="minorHAnsi" w:hAnsiTheme="minorHAnsi" w:cstheme="minorHAnsi"/>
          <w:sz w:val="22"/>
          <w:szCs w:val="22"/>
        </w:rPr>
        <w:t>rm</w:t>
      </w:r>
      <w:r w:rsidRPr="005535D4">
        <w:rPr>
          <w:rFonts w:asciiTheme="minorHAnsi" w:hAnsiTheme="minorHAnsi" w:cstheme="minorHAnsi"/>
          <w:sz w:val="22"/>
          <w:szCs w:val="22"/>
        </w:rPr>
        <w:t>es</w:t>
      </w:r>
      <w:r w:rsidRPr="005535D4">
        <w:rPr>
          <w:rFonts w:asciiTheme="minorHAnsi" w:hAnsiTheme="minorHAnsi" w:cstheme="minorHAnsi"/>
          <w:spacing w:val="18"/>
          <w:sz w:val="22"/>
          <w:szCs w:val="22"/>
        </w:rPr>
        <w:t xml:space="preserve"> </w:t>
      </w:r>
      <w:r w:rsidRPr="005535D4">
        <w:rPr>
          <w:rFonts w:asciiTheme="minorHAnsi" w:hAnsiTheme="minorHAnsi" w:cstheme="minorHAnsi"/>
          <w:sz w:val="22"/>
          <w:szCs w:val="22"/>
        </w:rPr>
        <w:t>selon</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le plan</w:t>
      </w:r>
      <w:r w:rsidRPr="005535D4">
        <w:rPr>
          <w:rFonts w:asciiTheme="minorHAnsi" w:hAnsiTheme="minorHAnsi" w:cstheme="minorHAnsi"/>
          <w:spacing w:val="14"/>
          <w:sz w:val="22"/>
          <w:szCs w:val="22"/>
        </w:rPr>
        <w:t xml:space="preserve"> </w:t>
      </w:r>
      <w:r>
        <w:rPr>
          <w:rFonts w:asciiTheme="minorHAnsi" w:hAnsiTheme="minorHAnsi" w:cstheme="minorHAnsi"/>
          <w:sz w:val="22"/>
          <w:szCs w:val="22"/>
        </w:rPr>
        <w:t xml:space="preserve">adopté à </w:t>
      </w:r>
      <w:r w:rsidRPr="005535D4">
        <w:rPr>
          <w:rFonts w:asciiTheme="minorHAnsi" w:hAnsiTheme="minorHAnsi" w:cstheme="minorHAnsi"/>
          <w:spacing w:val="-25"/>
          <w:sz w:val="22"/>
          <w:szCs w:val="22"/>
        </w:rPr>
        <w:t>la</w:t>
      </w:r>
      <w:r w:rsidRPr="005535D4">
        <w:rPr>
          <w:rFonts w:asciiTheme="minorHAnsi" w:hAnsiTheme="minorHAnsi" w:cstheme="minorHAnsi"/>
          <w:sz w:val="22"/>
          <w:szCs w:val="22"/>
        </w:rPr>
        <w:t xml:space="preserve"> ferme</w:t>
      </w:r>
      <w:r>
        <w:rPr>
          <w:rFonts w:asciiTheme="minorHAnsi" w:hAnsiTheme="minorHAnsi" w:cstheme="minorHAnsi"/>
          <w:sz w:val="22"/>
          <w:szCs w:val="22"/>
        </w:rPr>
        <w:t xml:space="preserve"> et les équipements installés.</w:t>
      </w:r>
    </w:p>
    <w:p w14:paraId="531F3D8C" w14:textId="77777777" w:rsidR="00A6101B" w:rsidRPr="005535D4" w:rsidRDefault="00A6101B" w:rsidP="00A6101B">
      <w:pPr>
        <w:pStyle w:val="Corpsdetexte"/>
        <w:ind w:right="-31"/>
        <w:jc w:val="both"/>
        <w:rPr>
          <w:rFonts w:asciiTheme="minorHAnsi" w:hAnsiTheme="minorHAnsi" w:cstheme="minorHAnsi"/>
          <w:sz w:val="22"/>
          <w:szCs w:val="22"/>
        </w:rPr>
      </w:pPr>
    </w:p>
    <w:p w14:paraId="7088F5E7" w14:textId="77777777" w:rsidR="00A6101B" w:rsidRPr="0057373E" w:rsidRDefault="00A6101B" w:rsidP="007A07AA">
      <w:pPr>
        <w:pStyle w:val="Paragraphedeliste"/>
        <w:widowControl w:val="0"/>
        <w:numPr>
          <w:ilvl w:val="1"/>
          <w:numId w:val="9"/>
        </w:numPr>
        <w:tabs>
          <w:tab w:val="left" w:pos="787"/>
        </w:tabs>
        <w:autoSpaceDE w:val="0"/>
        <w:autoSpaceDN w:val="0"/>
        <w:ind w:left="0" w:firstLine="0"/>
        <w:rPr>
          <w:rFonts w:asciiTheme="minorHAnsi" w:hAnsiTheme="minorHAnsi" w:cstheme="minorHAnsi"/>
          <w:b/>
        </w:rPr>
      </w:pPr>
      <w:r w:rsidRPr="0057373E">
        <w:rPr>
          <w:rFonts w:asciiTheme="minorHAnsi" w:hAnsiTheme="minorHAnsi" w:cstheme="minorHAnsi"/>
          <w:b/>
        </w:rPr>
        <w:t>Conduite d’aspiration</w:t>
      </w:r>
    </w:p>
    <w:p w14:paraId="514E9B26" w14:textId="77777777" w:rsidR="00A6101B" w:rsidRDefault="00A6101B" w:rsidP="00A6101B">
      <w:pPr>
        <w:pStyle w:val="Paragraphedeliste"/>
        <w:tabs>
          <w:tab w:val="left" w:pos="787"/>
        </w:tabs>
        <w:ind w:left="0"/>
        <w:rPr>
          <w:rFonts w:asciiTheme="minorHAnsi" w:hAnsiTheme="minorHAnsi" w:cstheme="minorHAnsi"/>
        </w:rPr>
      </w:pPr>
    </w:p>
    <w:p w14:paraId="4FA2E0F0" w14:textId="77777777" w:rsidR="00A6101B" w:rsidRDefault="00A6101B" w:rsidP="00A6101B">
      <w:pPr>
        <w:pStyle w:val="Paragraphedeliste"/>
        <w:tabs>
          <w:tab w:val="left" w:pos="787"/>
        </w:tabs>
        <w:ind w:left="0"/>
        <w:jc w:val="both"/>
        <w:rPr>
          <w:rFonts w:asciiTheme="minorHAnsi" w:hAnsiTheme="minorHAnsi" w:cstheme="minorHAnsi"/>
        </w:rPr>
      </w:pPr>
      <w:r>
        <w:rPr>
          <w:rFonts w:asciiTheme="minorHAnsi" w:hAnsiTheme="minorHAnsi" w:cstheme="minorHAnsi"/>
        </w:rPr>
        <w:t>Ce prix concerne, la fourniture, le transport et pose d’une conduite d’aspiration en PEHD 90 mm PN16 y (sur 30 ml) y compris une crépine d’aspiration DN 90 mm, un flotteur et les raccordements nécessaires à la mise en œuvre de la conduite.</w:t>
      </w:r>
    </w:p>
    <w:p w14:paraId="369C32C0" w14:textId="77777777" w:rsidR="00A6101B" w:rsidRDefault="00A6101B" w:rsidP="00A6101B">
      <w:pPr>
        <w:pStyle w:val="Paragraphedeliste"/>
        <w:tabs>
          <w:tab w:val="left" w:pos="787"/>
        </w:tabs>
        <w:ind w:left="0"/>
        <w:rPr>
          <w:rFonts w:asciiTheme="minorHAnsi" w:hAnsiTheme="minorHAnsi" w:cstheme="minorHAnsi"/>
          <w:b/>
        </w:rPr>
      </w:pPr>
    </w:p>
    <w:p w14:paraId="2153C83E" w14:textId="77777777" w:rsidR="00A6101B" w:rsidRPr="00D94ED0"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à l’ensemble</w:t>
      </w:r>
    </w:p>
    <w:p w14:paraId="2635B9DB" w14:textId="77777777" w:rsidR="00A6101B" w:rsidRPr="00CF5813" w:rsidRDefault="00A6101B" w:rsidP="00A6101B">
      <w:pPr>
        <w:pStyle w:val="Paragraphedeliste"/>
        <w:tabs>
          <w:tab w:val="left" w:pos="787"/>
        </w:tabs>
        <w:ind w:left="0"/>
        <w:rPr>
          <w:rFonts w:asciiTheme="minorHAnsi" w:hAnsiTheme="minorHAnsi" w:cstheme="minorHAnsi"/>
          <w:b/>
        </w:rPr>
      </w:pPr>
    </w:p>
    <w:p w14:paraId="7627DD66" w14:textId="77777777" w:rsidR="00A6101B" w:rsidRPr="00B61896" w:rsidRDefault="00A6101B" w:rsidP="007A07AA">
      <w:pPr>
        <w:pStyle w:val="Paragraphedeliste"/>
        <w:widowControl w:val="0"/>
        <w:numPr>
          <w:ilvl w:val="1"/>
          <w:numId w:val="9"/>
        </w:numPr>
        <w:tabs>
          <w:tab w:val="left" w:pos="787"/>
        </w:tabs>
        <w:autoSpaceDE w:val="0"/>
        <w:autoSpaceDN w:val="0"/>
        <w:ind w:left="0" w:firstLine="0"/>
        <w:rPr>
          <w:rFonts w:asciiTheme="minorHAnsi" w:hAnsiTheme="minorHAnsi" w:cstheme="minorHAnsi"/>
          <w:b/>
        </w:rPr>
      </w:pPr>
      <w:r w:rsidRPr="005535D4">
        <w:rPr>
          <w:rFonts w:asciiTheme="minorHAnsi" w:hAnsiTheme="minorHAnsi" w:cstheme="minorHAnsi"/>
          <w:b/>
          <w:w w:val="105"/>
        </w:rPr>
        <w:t>Groupes</w:t>
      </w:r>
      <w:r w:rsidRPr="005535D4">
        <w:rPr>
          <w:rFonts w:asciiTheme="minorHAnsi" w:hAnsiTheme="minorHAnsi" w:cstheme="minorHAnsi"/>
          <w:b/>
          <w:spacing w:val="-7"/>
          <w:w w:val="105"/>
        </w:rPr>
        <w:t xml:space="preserve"> </w:t>
      </w:r>
      <w:r>
        <w:rPr>
          <w:rFonts w:asciiTheme="minorHAnsi" w:hAnsiTheme="minorHAnsi" w:cstheme="minorHAnsi"/>
          <w:b/>
          <w:w w:val="105"/>
        </w:rPr>
        <w:t>é</w:t>
      </w:r>
      <w:r w:rsidRPr="005535D4">
        <w:rPr>
          <w:rFonts w:asciiTheme="minorHAnsi" w:hAnsiTheme="minorHAnsi" w:cstheme="minorHAnsi"/>
          <w:b/>
          <w:w w:val="105"/>
        </w:rPr>
        <w:t>lectropompes</w:t>
      </w:r>
      <w:r w:rsidRPr="005535D4">
        <w:rPr>
          <w:rFonts w:asciiTheme="minorHAnsi" w:hAnsiTheme="minorHAnsi" w:cstheme="minorHAnsi"/>
          <w:b/>
          <w:spacing w:val="11"/>
          <w:w w:val="105"/>
        </w:rPr>
        <w:t xml:space="preserve"> </w:t>
      </w:r>
      <w:r w:rsidRPr="005535D4">
        <w:rPr>
          <w:rFonts w:asciiTheme="minorHAnsi" w:hAnsiTheme="minorHAnsi" w:cstheme="minorHAnsi"/>
          <w:b/>
          <w:w w:val="105"/>
        </w:rPr>
        <w:t>de</w:t>
      </w:r>
      <w:r w:rsidRPr="005535D4">
        <w:rPr>
          <w:rFonts w:asciiTheme="minorHAnsi" w:hAnsiTheme="minorHAnsi" w:cstheme="minorHAnsi"/>
          <w:b/>
          <w:spacing w:val="-15"/>
          <w:w w:val="105"/>
        </w:rPr>
        <w:t xml:space="preserve"> </w:t>
      </w:r>
      <w:r w:rsidRPr="005535D4">
        <w:rPr>
          <w:rFonts w:asciiTheme="minorHAnsi" w:hAnsiTheme="minorHAnsi" w:cstheme="minorHAnsi"/>
          <w:b/>
          <w:w w:val="105"/>
        </w:rPr>
        <w:t>la</w:t>
      </w:r>
      <w:r w:rsidRPr="005535D4">
        <w:rPr>
          <w:rFonts w:asciiTheme="minorHAnsi" w:hAnsiTheme="minorHAnsi" w:cstheme="minorHAnsi"/>
          <w:b/>
          <w:spacing w:val="-15"/>
          <w:w w:val="105"/>
        </w:rPr>
        <w:t xml:space="preserve"> </w:t>
      </w:r>
      <w:r w:rsidRPr="005535D4">
        <w:rPr>
          <w:rFonts w:asciiTheme="minorHAnsi" w:hAnsiTheme="minorHAnsi" w:cstheme="minorHAnsi"/>
          <w:b/>
          <w:spacing w:val="-2"/>
          <w:w w:val="105"/>
        </w:rPr>
        <w:t>station</w:t>
      </w:r>
    </w:p>
    <w:p w14:paraId="72657FE6" w14:textId="77777777" w:rsidR="00A6101B" w:rsidRPr="00D94ED0" w:rsidRDefault="00A6101B" w:rsidP="00A6101B">
      <w:pPr>
        <w:pStyle w:val="Paragraphedeliste"/>
        <w:tabs>
          <w:tab w:val="left" w:pos="787"/>
        </w:tabs>
        <w:ind w:left="0"/>
        <w:rPr>
          <w:rFonts w:asciiTheme="minorHAnsi" w:hAnsiTheme="minorHAnsi" w:cstheme="minorHAnsi"/>
        </w:rPr>
      </w:pPr>
    </w:p>
    <w:p w14:paraId="3AE87F7C" w14:textId="77777777" w:rsidR="00A6101B" w:rsidRDefault="00A6101B" w:rsidP="00A6101B">
      <w:pPr>
        <w:pStyle w:val="Corpsdetexte"/>
        <w:jc w:val="both"/>
        <w:rPr>
          <w:rFonts w:asciiTheme="minorHAnsi" w:hAnsiTheme="minorHAnsi" w:cstheme="minorHAnsi"/>
          <w:sz w:val="22"/>
          <w:szCs w:val="22"/>
        </w:rPr>
      </w:pPr>
      <w:r w:rsidRPr="005535D4">
        <w:rPr>
          <w:rFonts w:asciiTheme="minorHAnsi" w:hAnsiTheme="minorHAnsi" w:cstheme="minorHAnsi"/>
          <w:sz w:val="22"/>
          <w:szCs w:val="22"/>
        </w:rPr>
        <w:t>La</w:t>
      </w:r>
      <w:r w:rsidRPr="00D94ED0">
        <w:rPr>
          <w:rFonts w:asciiTheme="minorHAnsi" w:hAnsiTheme="minorHAnsi" w:cstheme="minorHAnsi"/>
          <w:sz w:val="22"/>
          <w:szCs w:val="22"/>
        </w:rPr>
        <w:t xml:space="preserve"> </w:t>
      </w:r>
      <w:r w:rsidRPr="005535D4">
        <w:rPr>
          <w:rFonts w:asciiTheme="minorHAnsi" w:hAnsiTheme="minorHAnsi" w:cstheme="minorHAnsi"/>
          <w:sz w:val="22"/>
          <w:szCs w:val="22"/>
        </w:rPr>
        <w:t>station</w:t>
      </w:r>
      <w:r w:rsidRPr="00D94ED0">
        <w:rPr>
          <w:rFonts w:asciiTheme="minorHAnsi" w:hAnsiTheme="minorHAnsi" w:cstheme="minorHAnsi"/>
          <w:sz w:val="22"/>
          <w:szCs w:val="22"/>
        </w:rPr>
        <w:t xml:space="preserve"> </w:t>
      </w:r>
      <w:r w:rsidRPr="005535D4">
        <w:rPr>
          <w:rFonts w:asciiTheme="minorHAnsi" w:hAnsiTheme="minorHAnsi" w:cstheme="minorHAnsi"/>
          <w:sz w:val="22"/>
          <w:szCs w:val="22"/>
        </w:rPr>
        <w:t>de</w:t>
      </w:r>
      <w:r w:rsidRPr="00D94ED0">
        <w:rPr>
          <w:rFonts w:asciiTheme="minorHAnsi" w:hAnsiTheme="minorHAnsi" w:cstheme="minorHAnsi"/>
          <w:sz w:val="22"/>
          <w:szCs w:val="22"/>
        </w:rPr>
        <w:t xml:space="preserve"> </w:t>
      </w:r>
      <w:r>
        <w:rPr>
          <w:rFonts w:asciiTheme="minorHAnsi" w:hAnsiTheme="minorHAnsi" w:cstheme="minorHAnsi"/>
          <w:sz w:val="22"/>
          <w:szCs w:val="22"/>
        </w:rPr>
        <w:t>tê</w:t>
      </w:r>
      <w:r w:rsidRPr="005535D4">
        <w:rPr>
          <w:rFonts w:asciiTheme="minorHAnsi" w:hAnsiTheme="minorHAnsi" w:cstheme="minorHAnsi"/>
          <w:sz w:val="22"/>
          <w:szCs w:val="22"/>
        </w:rPr>
        <w:t>te</w:t>
      </w:r>
      <w:r w:rsidRPr="00D94ED0">
        <w:rPr>
          <w:rFonts w:asciiTheme="minorHAnsi" w:hAnsiTheme="minorHAnsi" w:cstheme="minorHAnsi"/>
          <w:sz w:val="22"/>
          <w:szCs w:val="22"/>
        </w:rPr>
        <w:t xml:space="preserve"> </w:t>
      </w:r>
      <w:r w:rsidRPr="005535D4">
        <w:rPr>
          <w:rFonts w:asciiTheme="minorHAnsi" w:hAnsiTheme="minorHAnsi" w:cstheme="minorHAnsi"/>
          <w:sz w:val="22"/>
          <w:szCs w:val="22"/>
        </w:rPr>
        <w:t>sera</w:t>
      </w:r>
      <w:r w:rsidRPr="00D94ED0">
        <w:rPr>
          <w:rFonts w:asciiTheme="minorHAnsi" w:hAnsiTheme="minorHAnsi" w:cstheme="minorHAnsi"/>
          <w:sz w:val="22"/>
          <w:szCs w:val="22"/>
        </w:rPr>
        <w:t xml:space="preserve"> </w:t>
      </w:r>
      <w:r>
        <w:rPr>
          <w:rFonts w:asciiTheme="minorHAnsi" w:hAnsiTheme="minorHAnsi" w:cstheme="minorHAnsi"/>
          <w:sz w:val="22"/>
          <w:szCs w:val="22"/>
        </w:rPr>
        <w:t>équipé</w:t>
      </w:r>
      <w:r w:rsidRPr="005535D4">
        <w:rPr>
          <w:rFonts w:asciiTheme="minorHAnsi" w:hAnsiTheme="minorHAnsi" w:cstheme="minorHAnsi"/>
          <w:sz w:val="22"/>
          <w:szCs w:val="22"/>
        </w:rPr>
        <w:t>e</w:t>
      </w:r>
      <w:r w:rsidRPr="00D94ED0">
        <w:rPr>
          <w:rFonts w:asciiTheme="minorHAnsi" w:hAnsiTheme="minorHAnsi" w:cstheme="minorHAnsi"/>
          <w:sz w:val="22"/>
          <w:szCs w:val="22"/>
        </w:rPr>
        <w:t xml:space="preserve"> </w:t>
      </w:r>
      <w:r w:rsidRPr="005535D4">
        <w:rPr>
          <w:rFonts w:asciiTheme="minorHAnsi" w:hAnsiTheme="minorHAnsi" w:cstheme="minorHAnsi"/>
          <w:sz w:val="22"/>
          <w:szCs w:val="22"/>
        </w:rPr>
        <w:t>de</w:t>
      </w:r>
      <w:r w:rsidRPr="00D94ED0">
        <w:rPr>
          <w:rFonts w:asciiTheme="minorHAnsi" w:hAnsiTheme="minorHAnsi" w:cstheme="minorHAnsi"/>
          <w:sz w:val="22"/>
          <w:szCs w:val="22"/>
        </w:rPr>
        <w:t xml:space="preserve"> </w:t>
      </w:r>
      <w:r w:rsidRPr="005535D4">
        <w:rPr>
          <w:rFonts w:asciiTheme="minorHAnsi" w:hAnsiTheme="minorHAnsi" w:cstheme="minorHAnsi"/>
          <w:sz w:val="22"/>
          <w:szCs w:val="22"/>
        </w:rPr>
        <w:t>deux</w:t>
      </w:r>
      <w:r w:rsidRPr="00D94ED0">
        <w:rPr>
          <w:rFonts w:asciiTheme="minorHAnsi" w:hAnsiTheme="minorHAnsi" w:cstheme="minorHAnsi"/>
          <w:sz w:val="22"/>
          <w:szCs w:val="22"/>
        </w:rPr>
        <w:t xml:space="preserve"> </w:t>
      </w:r>
      <w:r w:rsidRPr="005535D4">
        <w:rPr>
          <w:rFonts w:asciiTheme="minorHAnsi" w:hAnsiTheme="minorHAnsi" w:cstheme="minorHAnsi"/>
          <w:sz w:val="22"/>
          <w:szCs w:val="22"/>
        </w:rPr>
        <w:t>pompes</w:t>
      </w:r>
      <w:r w:rsidRPr="00D94ED0">
        <w:rPr>
          <w:rFonts w:asciiTheme="minorHAnsi" w:hAnsiTheme="minorHAnsi" w:cstheme="minorHAnsi"/>
          <w:sz w:val="22"/>
          <w:szCs w:val="22"/>
        </w:rPr>
        <w:t xml:space="preserve"> à axe </w:t>
      </w:r>
      <w:r w:rsidRPr="005535D4">
        <w:rPr>
          <w:rFonts w:asciiTheme="minorHAnsi" w:hAnsiTheme="minorHAnsi" w:cstheme="minorHAnsi"/>
          <w:sz w:val="22"/>
          <w:szCs w:val="22"/>
        </w:rPr>
        <w:t>horizontal</w:t>
      </w:r>
      <w:r w:rsidRPr="00D94ED0">
        <w:rPr>
          <w:rFonts w:asciiTheme="minorHAnsi" w:hAnsiTheme="minorHAnsi" w:cstheme="minorHAnsi"/>
          <w:sz w:val="22"/>
          <w:szCs w:val="22"/>
        </w:rPr>
        <w:t xml:space="preserve"> </w:t>
      </w:r>
      <w:r w:rsidRPr="005535D4">
        <w:rPr>
          <w:rFonts w:asciiTheme="minorHAnsi" w:hAnsiTheme="minorHAnsi" w:cstheme="minorHAnsi"/>
          <w:sz w:val="22"/>
          <w:szCs w:val="22"/>
        </w:rPr>
        <w:t>selon</w:t>
      </w:r>
      <w:r w:rsidRPr="00D94ED0">
        <w:rPr>
          <w:rFonts w:asciiTheme="minorHAnsi" w:hAnsiTheme="minorHAnsi" w:cstheme="minorHAnsi"/>
          <w:sz w:val="22"/>
          <w:szCs w:val="22"/>
        </w:rPr>
        <w:t xml:space="preserve"> </w:t>
      </w:r>
      <w:r>
        <w:rPr>
          <w:rFonts w:asciiTheme="minorHAnsi" w:hAnsiTheme="minorHAnsi" w:cstheme="minorHAnsi"/>
          <w:sz w:val="22"/>
          <w:szCs w:val="22"/>
        </w:rPr>
        <w:t>l</w:t>
      </w:r>
      <w:r w:rsidRPr="005535D4">
        <w:rPr>
          <w:rFonts w:asciiTheme="minorHAnsi" w:hAnsiTheme="minorHAnsi" w:cstheme="minorHAnsi"/>
          <w:sz w:val="22"/>
          <w:szCs w:val="22"/>
        </w:rPr>
        <w:t>es</w:t>
      </w:r>
      <w:r w:rsidRPr="00D94ED0">
        <w:rPr>
          <w:rFonts w:asciiTheme="minorHAnsi" w:hAnsiTheme="minorHAnsi" w:cstheme="minorHAnsi"/>
          <w:sz w:val="22"/>
          <w:szCs w:val="22"/>
        </w:rPr>
        <w:t xml:space="preserve"> </w:t>
      </w:r>
      <w:r>
        <w:rPr>
          <w:rFonts w:asciiTheme="minorHAnsi" w:hAnsiTheme="minorHAnsi" w:cstheme="minorHAnsi"/>
          <w:sz w:val="22"/>
          <w:szCs w:val="22"/>
        </w:rPr>
        <w:t>rè</w:t>
      </w:r>
      <w:r w:rsidRPr="005535D4">
        <w:rPr>
          <w:rFonts w:asciiTheme="minorHAnsi" w:hAnsiTheme="minorHAnsi" w:cstheme="minorHAnsi"/>
          <w:sz w:val="22"/>
          <w:szCs w:val="22"/>
        </w:rPr>
        <w:t>gles</w:t>
      </w:r>
      <w:r w:rsidRPr="00D94ED0">
        <w:rPr>
          <w:rFonts w:asciiTheme="minorHAnsi" w:hAnsiTheme="minorHAnsi" w:cstheme="minorHAnsi"/>
          <w:sz w:val="22"/>
          <w:szCs w:val="22"/>
        </w:rPr>
        <w:t xml:space="preserve"> </w:t>
      </w:r>
      <w:r w:rsidRPr="005535D4">
        <w:rPr>
          <w:rFonts w:asciiTheme="minorHAnsi" w:hAnsiTheme="minorHAnsi" w:cstheme="minorHAnsi"/>
          <w:sz w:val="22"/>
          <w:szCs w:val="22"/>
        </w:rPr>
        <w:t>de</w:t>
      </w:r>
      <w:r>
        <w:rPr>
          <w:rFonts w:asciiTheme="minorHAnsi" w:hAnsiTheme="minorHAnsi" w:cstheme="minorHAnsi"/>
          <w:sz w:val="22"/>
          <w:szCs w:val="22"/>
        </w:rPr>
        <w:t xml:space="preserve"> </w:t>
      </w:r>
      <w:r w:rsidRPr="00D94ED0">
        <w:rPr>
          <w:rFonts w:asciiTheme="minorHAnsi" w:hAnsiTheme="minorHAnsi" w:cstheme="minorHAnsi"/>
          <w:sz w:val="22"/>
          <w:szCs w:val="22"/>
        </w:rPr>
        <w:t xml:space="preserve">l’art </w:t>
      </w:r>
      <w:r w:rsidRPr="005535D4">
        <w:rPr>
          <w:rFonts w:asciiTheme="minorHAnsi" w:hAnsiTheme="minorHAnsi" w:cstheme="minorHAnsi"/>
          <w:sz w:val="22"/>
          <w:szCs w:val="22"/>
        </w:rPr>
        <w:t>et</w:t>
      </w:r>
      <w:r w:rsidRPr="00D94ED0">
        <w:rPr>
          <w:rFonts w:asciiTheme="minorHAnsi" w:hAnsiTheme="minorHAnsi" w:cstheme="minorHAnsi"/>
          <w:sz w:val="22"/>
          <w:szCs w:val="22"/>
        </w:rPr>
        <w:t xml:space="preserve"> </w:t>
      </w:r>
      <w:r w:rsidRPr="005535D4">
        <w:rPr>
          <w:rFonts w:asciiTheme="minorHAnsi" w:hAnsiTheme="minorHAnsi" w:cstheme="minorHAnsi"/>
          <w:sz w:val="22"/>
          <w:szCs w:val="22"/>
        </w:rPr>
        <w:t>afin</w:t>
      </w:r>
      <w:r w:rsidRPr="00D94ED0">
        <w:rPr>
          <w:rFonts w:asciiTheme="minorHAnsi" w:hAnsiTheme="minorHAnsi" w:cstheme="minorHAnsi"/>
          <w:sz w:val="22"/>
          <w:szCs w:val="22"/>
        </w:rPr>
        <w:t xml:space="preserve"> </w:t>
      </w:r>
      <w:r w:rsidRPr="005535D4">
        <w:rPr>
          <w:rFonts w:asciiTheme="minorHAnsi" w:hAnsiTheme="minorHAnsi" w:cstheme="minorHAnsi"/>
          <w:sz w:val="22"/>
          <w:szCs w:val="22"/>
        </w:rPr>
        <w:t>d’assurer</w:t>
      </w:r>
      <w:r>
        <w:rPr>
          <w:rFonts w:asciiTheme="minorHAnsi" w:hAnsiTheme="minorHAnsi" w:cstheme="minorHAnsi"/>
          <w:sz w:val="22"/>
          <w:szCs w:val="22"/>
        </w:rPr>
        <w:t xml:space="preserve"> </w:t>
      </w:r>
      <w:r w:rsidRPr="005535D4">
        <w:rPr>
          <w:rFonts w:asciiTheme="minorHAnsi" w:hAnsiTheme="minorHAnsi" w:cstheme="minorHAnsi"/>
          <w:sz w:val="22"/>
          <w:szCs w:val="22"/>
        </w:rPr>
        <w:t>une</w:t>
      </w:r>
      <w:r w:rsidRPr="00D94ED0">
        <w:rPr>
          <w:rFonts w:asciiTheme="minorHAnsi" w:hAnsiTheme="minorHAnsi" w:cstheme="minorHAnsi"/>
          <w:sz w:val="22"/>
          <w:szCs w:val="22"/>
        </w:rPr>
        <w:t xml:space="preserve"> </w:t>
      </w:r>
      <w:r w:rsidRPr="005535D4">
        <w:rPr>
          <w:rFonts w:asciiTheme="minorHAnsi" w:hAnsiTheme="minorHAnsi" w:cstheme="minorHAnsi"/>
          <w:sz w:val="22"/>
          <w:szCs w:val="22"/>
        </w:rPr>
        <w:t>bonne gestion</w:t>
      </w:r>
      <w:r w:rsidRPr="00D94ED0">
        <w:rPr>
          <w:rFonts w:asciiTheme="minorHAnsi" w:hAnsiTheme="minorHAnsi" w:cstheme="minorHAnsi"/>
          <w:sz w:val="22"/>
          <w:szCs w:val="22"/>
        </w:rPr>
        <w:t xml:space="preserve"> </w:t>
      </w:r>
      <w:r w:rsidRPr="005535D4">
        <w:rPr>
          <w:rFonts w:asciiTheme="minorHAnsi" w:hAnsiTheme="minorHAnsi" w:cstheme="minorHAnsi"/>
          <w:sz w:val="22"/>
          <w:szCs w:val="22"/>
        </w:rPr>
        <w:t>de</w:t>
      </w:r>
      <w:r w:rsidRPr="00D94ED0">
        <w:rPr>
          <w:rFonts w:asciiTheme="minorHAnsi" w:hAnsiTheme="minorHAnsi" w:cstheme="minorHAnsi"/>
          <w:sz w:val="22"/>
          <w:szCs w:val="22"/>
        </w:rPr>
        <w:t xml:space="preserve"> </w:t>
      </w:r>
      <w:r>
        <w:rPr>
          <w:rFonts w:asciiTheme="minorHAnsi" w:hAnsiTheme="minorHAnsi" w:cstheme="minorHAnsi"/>
          <w:sz w:val="22"/>
          <w:szCs w:val="22"/>
        </w:rPr>
        <w:t>systè</w:t>
      </w:r>
      <w:r w:rsidRPr="005535D4">
        <w:rPr>
          <w:rFonts w:asciiTheme="minorHAnsi" w:hAnsiTheme="minorHAnsi" w:cstheme="minorHAnsi"/>
          <w:sz w:val="22"/>
          <w:szCs w:val="22"/>
        </w:rPr>
        <w:t>me</w:t>
      </w:r>
      <w:r w:rsidRPr="00D94ED0">
        <w:rPr>
          <w:rFonts w:asciiTheme="minorHAnsi" w:hAnsiTheme="minorHAnsi" w:cstheme="minorHAnsi"/>
          <w:sz w:val="22"/>
          <w:szCs w:val="22"/>
        </w:rPr>
        <w:t xml:space="preserve"> d'irrigation.</w:t>
      </w:r>
      <w:r>
        <w:rPr>
          <w:rFonts w:asciiTheme="minorHAnsi" w:hAnsiTheme="minorHAnsi" w:cstheme="minorHAnsi"/>
          <w:sz w:val="22"/>
          <w:szCs w:val="22"/>
        </w:rPr>
        <w:t xml:space="preserve"> Le Corps et la turbine de la pompe étant en inox 316.</w:t>
      </w:r>
    </w:p>
    <w:p w14:paraId="046F854D" w14:textId="77777777" w:rsidR="00A6101B" w:rsidRDefault="00A6101B" w:rsidP="00A6101B">
      <w:pPr>
        <w:pStyle w:val="Corpsdetexte"/>
        <w:jc w:val="both"/>
        <w:rPr>
          <w:rFonts w:asciiTheme="minorHAnsi" w:hAnsiTheme="minorHAnsi" w:cstheme="minorHAnsi"/>
          <w:sz w:val="22"/>
          <w:szCs w:val="22"/>
        </w:rPr>
      </w:pPr>
    </w:p>
    <w:p w14:paraId="455998DD" w14:textId="0EC5695D" w:rsidR="00A6101B" w:rsidRDefault="00A6101B" w:rsidP="00A6101B">
      <w:pPr>
        <w:pStyle w:val="Corpsdetexte"/>
        <w:jc w:val="both"/>
        <w:rPr>
          <w:rFonts w:asciiTheme="minorHAnsi" w:hAnsiTheme="minorHAnsi" w:cstheme="minorHAnsi"/>
          <w:sz w:val="22"/>
          <w:szCs w:val="22"/>
        </w:rPr>
      </w:pPr>
      <w:r>
        <w:rPr>
          <w:rFonts w:asciiTheme="minorHAnsi" w:hAnsiTheme="minorHAnsi" w:cstheme="minorHAnsi"/>
          <w:sz w:val="22"/>
          <w:szCs w:val="22"/>
        </w:rPr>
        <w:t xml:space="preserve">Le </w:t>
      </w:r>
      <w:r w:rsidRPr="00CF5813">
        <w:rPr>
          <w:rFonts w:asciiTheme="minorHAnsi" w:hAnsiTheme="minorHAnsi" w:cstheme="minorHAnsi"/>
          <w:sz w:val="22"/>
          <w:szCs w:val="22"/>
        </w:rPr>
        <w:t>G</w:t>
      </w:r>
      <w:r>
        <w:rPr>
          <w:rFonts w:asciiTheme="minorHAnsi" w:hAnsiTheme="minorHAnsi" w:cstheme="minorHAnsi"/>
          <w:sz w:val="22"/>
          <w:szCs w:val="22"/>
        </w:rPr>
        <w:t xml:space="preserve">roupe électropompe type 32-200 y compris châssis et </w:t>
      </w:r>
      <w:r w:rsidRPr="00CF5813">
        <w:rPr>
          <w:rFonts w:asciiTheme="minorHAnsi" w:hAnsiTheme="minorHAnsi" w:cstheme="minorHAnsi"/>
          <w:sz w:val="22"/>
          <w:szCs w:val="22"/>
        </w:rPr>
        <w:t>accessoires de raccordement</w:t>
      </w:r>
      <w:r>
        <w:rPr>
          <w:rFonts w:asciiTheme="minorHAnsi" w:hAnsiTheme="minorHAnsi" w:cstheme="minorHAnsi"/>
          <w:sz w:val="22"/>
          <w:szCs w:val="22"/>
        </w:rPr>
        <w:t>.</w:t>
      </w:r>
    </w:p>
    <w:p w14:paraId="194A317A" w14:textId="77777777" w:rsidR="00A6101B" w:rsidRDefault="00A6101B" w:rsidP="00A6101B">
      <w:pPr>
        <w:pStyle w:val="Corpsdetexte"/>
        <w:jc w:val="both"/>
        <w:rPr>
          <w:rFonts w:asciiTheme="minorHAnsi" w:hAnsiTheme="minorHAnsi" w:cstheme="minorHAnsi"/>
          <w:sz w:val="22"/>
          <w:szCs w:val="22"/>
        </w:rPr>
      </w:pPr>
      <w:r>
        <w:rPr>
          <w:rFonts w:asciiTheme="minorHAnsi" w:hAnsiTheme="minorHAnsi" w:cstheme="minorHAnsi"/>
          <w:sz w:val="22"/>
          <w:szCs w:val="22"/>
        </w:rPr>
        <w:t>Les caractéristiques des pompes devront être détaillées dans la note de calcule proposée par l’entreprise et validée par le maitre d’ouvrage</w:t>
      </w:r>
    </w:p>
    <w:p w14:paraId="4E58CAF8" w14:textId="77777777" w:rsidR="00A6101B" w:rsidRDefault="00A6101B" w:rsidP="00A6101B">
      <w:pPr>
        <w:pStyle w:val="Corpsdetexte"/>
        <w:jc w:val="both"/>
        <w:rPr>
          <w:rFonts w:asciiTheme="minorHAnsi" w:hAnsiTheme="minorHAnsi" w:cstheme="minorHAnsi"/>
          <w:sz w:val="22"/>
          <w:szCs w:val="22"/>
        </w:rPr>
      </w:pPr>
    </w:p>
    <w:p w14:paraId="3F6F6808"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à l’unité</w:t>
      </w:r>
    </w:p>
    <w:p w14:paraId="2FF6CFE0" w14:textId="77777777" w:rsidR="00A6101B" w:rsidRDefault="00A6101B" w:rsidP="00A6101B">
      <w:pPr>
        <w:rPr>
          <w:rFonts w:asciiTheme="minorHAnsi" w:hAnsiTheme="minorHAnsi" w:cstheme="minorHAnsi"/>
          <w:b/>
          <w:bCs/>
          <w:iCs/>
        </w:rPr>
      </w:pPr>
    </w:p>
    <w:p w14:paraId="2A919D77" w14:textId="77777777" w:rsidR="00A6101B" w:rsidRPr="00365E12" w:rsidRDefault="00A6101B" w:rsidP="007A07AA">
      <w:pPr>
        <w:pStyle w:val="Paragraphedeliste"/>
        <w:widowControl w:val="0"/>
        <w:numPr>
          <w:ilvl w:val="1"/>
          <w:numId w:val="9"/>
        </w:numPr>
        <w:tabs>
          <w:tab w:val="left" w:pos="787"/>
        </w:tabs>
        <w:autoSpaceDE w:val="0"/>
        <w:autoSpaceDN w:val="0"/>
        <w:ind w:left="0" w:firstLine="0"/>
        <w:rPr>
          <w:rFonts w:asciiTheme="minorHAnsi" w:hAnsiTheme="minorHAnsi" w:cstheme="minorHAnsi"/>
          <w:b/>
        </w:rPr>
      </w:pPr>
      <w:r w:rsidRPr="00A07694">
        <w:rPr>
          <w:rFonts w:asciiTheme="minorHAnsi" w:hAnsiTheme="minorHAnsi" w:cstheme="minorHAnsi"/>
          <w:b/>
          <w:w w:val="105"/>
        </w:rPr>
        <w:t xml:space="preserve">Alimentation électrique du réseau avec armoire </w:t>
      </w:r>
    </w:p>
    <w:p w14:paraId="2F52B6F2" w14:textId="77777777" w:rsidR="00A6101B" w:rsidRPr="00365E12" w:rsidRDefault="00A6101B" w:rsidP="00A6101B">
      <w:pPr>
        <w:pStyle w:val="Paragraphedeliste"/>
        <w:tabs>
          <w:tab w:val="left" w:pos="787"/>
        </w:tabs>
        <w:ind w:left="0"/>
        <w:rPr>
          <w:rFonts w:asciiTheme="minorHAnsi" w:hAnsiTheme="minorHAnsi" w:cstheme="minorHAnsi"/>
          <w:b/>
        </w:rPr>
      </w:pPr>
    </w:p>
    <w:p w14:paraId="13413E27" w14:textId="77777777" w:rsidR="00A6101B" w:rsidRPr="006868AB" w:rsidRDefault="00A6101B" w:rsidP="00A6101B">
      <w:pPr>
        <w:pStyle w:val="Corpsdetexte"/>
        <w:ind w:right="-31"/>
        <w:jc w:val="both"/>
        <w:rPr>
          <w:rFonts w:asciiTheme="minorHAnsi" w:hAnsiTheme="minorHAnsi" w:cstheme="minorHAnsi"/>
          <w:snapToGrid/>
          <w:sz w:val="24"/>
          <w:szCs w:val="24"/>
        </w:rPr>
      </w:pPr>
      <w:r w:rsidRPr="006868AB">
        <w:rPr>
          <w:rFonts w:asciiTheme="minorHAnsi" w:hAnsiTheme="minorHAnsi" w:cstheme="minorHAnsi"/>
          <w:snapToGrid/>
          <w:sz w:val="24"/>
          <w:szCs w:val="24"/>
        </w:rPr>
        <w:t xml:space="preserve">L’alimentation électrique sera assurée par le réseau ONEE- Branche électricité.  </w:t>
      </w:r>
    </w:p>
    <w:p w14:paraId="48FA28A5" w14:textId="77777777" w:rsidR="00A6101B" w:rsidRDefault="00A6101B" w:rsidP="00A6101B">
      <w:pPr>
        <w:pStyle w:val="Paragraphedeliste"/>
        <w:tabs>
          <w:tab w:val="left" w:pos="787"/>
        </w:tabs>
        <w:ind w:left="0"/>
        <w:jc w:val="both"/>
        <w:rPr>
          <w:rFonts w:asciiTheme="minorHAnsi" w:hAnsiTheme="minorHAnsi" w:cstheme="minorHAnsi"/>
          <w:spacing w:val="79"/>
        </w:rPr>
      </w:pPr>
      <w:r>
        <w:rPr>
          <w:rFonts w:asciiTheme="minorHAnsi" w:hAnsiTheme="minorHAnsi" w:cstheme="minorHAnsi"/>
        </w:rPr>
        <w:lastRenderedPageBreak/>
        <w:t xml:space="preserve">L’armoire commun du groupe électropompe avec 2 variateurs de vitesse de </w:t>
      </w:r>
      <w:r w:rsidRPr="0057373E">
        <w:rPr>
          <w:rFonts w:asciiTheme="minorHAnsi" w:hAnsiTheme="minorHAnsi" w:cstheme="minorHAnsi"/>
          <w:b/>
          <w:bCs/>
        </w:rPr>
        <w:t>5.5</w:t>
      </w:r>
      <w:r>
        <w:rPr>
          <w:rFonts w:asciiTheme="minorHAnsi" w:hAnsiTheme="minorHAnsi" w:cstheme="minorHAnsi"/>
        </w:rPr>
        <w:t xml:space="preserve"> </w:t>
      </w:r>
      <w:proofErr w:type="spellStart"/>
      <w:r>
        <w:rPr>
          <w:rFonts w:asciiTheme="minorHAnsi" w:hAnsiTheme="minorHAnsi" w:cstheme="minorHAnsi"/>
        </w:rPr>
        <w:t>kw</w:t>
      </w:r>
      <w:proofErr w:type="spellEnd"/>
      <w:r>
        <w:rPr>
          <w:rFonts w:asciiTheme="minorHAnsi" w:hAnsiTheme="minorHAnsi" w:cstheme="minorHAnsi"/>
        </w:rPr>
        <w:t xml:space="preserve"> chacun pour la commande et la protection du groupe de pompage de la station y compris câble et capteur de pression, parafoudre, démarrage / Arrêt des groupes électro- pompes par le biais d’un programmateur. </w:t>
      </w:r>
      <w:r w:rsidRPr="00D94ED0">
        <w:rPr>
          <w:rFonts w:asciiTheme="minorHAnsi" w:hAnsiTheme="minorHAnsi" w:cstheme="minorHAnsi"/>
          <w:spacing w:val="79"/>
        </w:rPr>
        <w:t xml:space="preserve"> </w:t>
      </w:r>
    </w:p>
    <w:p w14:paraId="3FF630E9" w14:textId="77777777" w:rsidR="00A6101B" w:rsidRDefault="00A6101B" w:rsidP="00A6101B">
      <w:pPr>
        <w:pStyle w:val="Corpsdetexte"/>
        <w:ind w:right="-31"/>
        <w:jc w:val="both"/>
        <w:rPr>
          <w:rFonts w:asciiTheme="minorHAnsi" w:hAnsiTheme="minorHAnsi" w:cstheme="minorHAnsi"/>
          <w:sz w:val="22"/>
          <w:szCs w:val="22"/>
        </w:rPr>
      </w:pPr>
    </w:p>
    <w:p w14:paraId="62BF34DB" w14:textId="77777777" w:rsidR="00A6101B" w:rsidRPr="00982409" w:rsidRDefault="00A6101B" w:rsidP="00A6101B">
      <w:pPr>
        <w:pStyle w:val="Corpsdetexte"/>
        <w:ind w:right="-88"/>
        <w:jc w:val="both"/>
        <w:rPr>
          <w:rFonts w:asciiTheme="minorHAnsi" w:hAnsiTheme="minorHAnsi" w:cstheme="minorHAnsi"/>
          <w:sz w:val="22"/>
          <w:szCs w:val="22"/>
        </w:rPr>
      </w:pPr>
      <w:r w:rsidRPr="00982409">
        <w:rPr>
          <w:rFonts w:asciiTheme="minorHAnsi" w:hAnsiTheme="minorHAnsi" w:cstheme="minorHAnsi"/>
          <w:sz w:val="22"/>
          <w:szCs w:val="22"/>
        </w:rPr>
        <w:t>Cette armoire aura des dimensions satisfaisantes et comprendra les équipements suivants de commande, protection et signalisation de chaque groupe électropompe.</w:t>
      </w:r>
    </w:p>
    <w:p w14:paraId="5C5BAA12" w14:textId="77777777" w:rsidR="00A6101B" w:rsidRPr="00982409" w:rsidRDefault="00A6101B" w:rsidP="00A6101B">
      <w:pPr>
        <w:rPr>
          <w:rFonts w:asciiTheme="minorHAnsi" w:hAnsiTheme="minorHAnsi" w:cstheme="minorHAnsi"/>
          <w:iCs/>
          <w:spacing w:val="-10"/>
        </w:rPr>
      </w:pPr>
      <w:r w:rsidRPr="00982409">
        <w:rPr>
          <w:rFonts w:asciiTheme="minorHAnsi" w:hAnsiTheme="minorHAnsi" w:cstheme="minorHAnsi"/>
          <w:b/>
          <w:iCs/>
        </w:rPr>
        <w:t>A</w:t>
      </w:r>
      <w:r w:rsidRPr="00982409">
        <w:rPr>
          <w:rFonts w:asciiTheme="minorHAnsi" w:hAnsiTheme="minorHAnsi" w:cstheme="minorHAnsi"/>
          <w:b/>
          <w:iCs/>
          <w:spacing w:val="-8"/>
        </w:rPr>
        <w:t xml:space="preserve"> </w:t>
      </w:r>
      <w:r>
        <w:rPr>
          <w:rFonts w:asciiTheme="minorHAnsi" w:hAnsiTheme="minorHAnsi" w:cstheme="minorHAnsi"/>
          <w:b/>
          <w:iCs/>
        </w:rPr>
        <w:t>l'inté</w:t>
      </w:r>
      <w:r w:rsidRPr="00982409">
        <w:rPr>
          <w:rFonts w:asciiTheme="minorHAnsi" w:hAnsiTheme="minorHAnsi" w:cstheme="minorHAnsi"/>
          <w:b/>
          <w:iCs/>
        </w:rPr>
        <w:t>rieur</w:t>
      </w:r>
      <w:r w:rsidRPr="00982409">
        <w:rPr>
          <w:rFonts w:asciiTheme="minorHAnsi" w:hAnsiTheme="minorHAnsi" w:cstheme="minorHAnsi"/>
          <w:b/>
          <w:iCs/>
          <w:spacing w:val="13"/>
        </w:rPr>
        <w:t xml:space="preserve"> </w:t>
      </w:r>
      <w:r w:rsidRPr="00982409">
        <w:rPr>
          <w:rFonts w:asciiTheme="minorHAnsi" w:hAnsiTheme="minorHAnsi" w:cstheme="minorHAnsi"/>
          <w:iCs/>
          <w:spacing w:val="-10"/>
        </w:rPr>
        <w:t>:</w:t>
      </w:r>
    </w:p>
    <w:p w14:paraId="43985FB0" w14:textId="77777777" w:rsidR="00A6101B" w:rsidRPr="00982409" w:rsidRDefault="00A6101B" w:rsidP="007A07AA">
      <w:pPr>
        <w:pStyle w:val="Paragraphedeliste"/>
        <w:widowControl w:val="0"/>
        <w:numPr>
          <w:ilvl w:val="2"/>
          <w:numId w:val="9"/>
        </w:numPr>
        <w:tabs>
          <w:tab w:val="left" w:pos="284"/>
        </w:tabs>
        <w:autoSpaceDE w:val="0"/>
        <w:autoSpaceDN w:val="0"/>
        <w:ind w:left="0" w:firstLine="0"/>
        <w:rPr>
          <w:rFonts w:asciiTheme="minorHAnsi" w:hAnsiTheme="minorHAnsi" w:cstheme="minorHAnsi"/>
        </w:rPr>
      </w:pPr>
      <w:r w:rsidRPr="00982409">
        <w:rPr>
          <w:rFonts w:asciiTheme="minorHAnsi" w:hAnsiTheme="minorHAnsi" w:cstheme="minorHAnsi"/>
        </w:rPr>
        <w:t>Un</w:t>
      </w:r>
      <w:r w:rsidRPr="00982409">
        <w:rPr>
          <w:rFonts w:asciiTheme="minorHAnsi" w:hAnsiTheme="minorHAnsi" w:cstheme="minorHAnsi"/>
          <w:spacing w:val="-9"/>
        </w:rPr>
        <w:t xml:space="preserve"> </w:t>
      </w:r>
      <w:r w:rsidRPr="00982409">
        <w:rPr>
          <w:rFonts w:asciiTheme="minorHAnsi" w:hAnsiTheme="minorHAnsi" w:cstheme="minorHAnsi"/>
        </w:rPr>
        <w:t>disjoncteur</w:t>
      </w:r>
      <w:r w:rsidRPr="00982409">
        <w:rPr>
          <w:rFonts w:asciiTheme="minorHAnsi" w:hAnsiTheme="minorHAnsi" w:cstheme="minorHAnsi"/>
          <w:spacing w:val="11"/>
        </w:rPr>
        <w:t xml:space="preserve"> </w:t>
      </w:r>
      <w:r w:rsidRPr="00982409">
        <w:rPr>
          <w:rFonts w:asciiTheme="minorHAnsi" w:hAnsiTheme="minorHAnsi" w:cstheme="minorHAnsi"/>
          <w:spacing w:val="-2"/>
        </w:rPr>
        <w:t>moteur</w:t>
      </w:r>
    </w:p>
    <w:p w14:paraId="479BB309" w14:textId="77777777" w:rsidR="00A6101B" w:rsidRPr="00982409" w:rsidRDefault="00A6101B" w:rsidP="007A07AA">
      <w:pPr>
        <w:pStyle w:val="Paragraphedeliste"/>
        <w:widowControl w:val="0"/>
        <w:numPr>
          <w:ilvl w:val="2"/>
          <w:numId w:val="9"/>
        </w:numPr>
        <w:tabs>
          <w:tab w:val="left" w:pos="284"/>
        </w:tabs>
        <w:autoSpaceDE w:val="0"/>
        <w:autoSpaceDN w:val="0"/>
        <w:ind w:left="0" w:firstLine="0"/>
        <w:rPr>
          <w:rFonts w:asciiTheme="minorHAnsi" w:hAnsiTheme="minorHAnsi" w:cstheme="minorHAnsi"/>
        </w:rPr>
      </w:pPr>
      <w:r w:rsidRPr="00982409">
        <w:rPr>
          <w:rFonts w:asciiTheme="minorHAnsi" w:hAnsiTheme="minorHAnsi" w:cstheme="minorHAnsi"/>
        </w:rPr>
        <w:t>Un</w:t>
      </w:r>
      <w:r w:rsidRPr="00982409">
        <w:rPr>
          <w:rFonts w:asciiTheme="minorHAnsi" w:hAnsiTheme="minorHAnsi" w:cstheme="minorHAnsi"/>
          <w:spacing w:val="-4"/>
        </w:rPr>
        <w:t xml:space="preserve"> </w:t>
      </w:r>
      <w:r w:rsidRPr="00982409">
        <w:rPr>
          <w:rFonts w:asciiTheme="minorHAnsi" w:hAnsiTheme="minorHAnsi" w:cstheme="minorHAnsi"/>
        </w:rPr>
        <w:t>contacteur</w:t>
      </w:r>
      <w:r w:rsidRPr="00982409">
        <w:rPr>
          <w:rFonts w:asciiTheme="minorHAnsi" w:hAnsiTheme="minorHAnsi" w:cstheme="minorHAnsi"/>
          <w:spacing w:val="12"/>
        </w:rPr>
        <w:t xml:space="preserve"> </w:t>
      </w:r>
      <w:r w:rsidRPr="00982409">
        <w:rPr>
          <w:rFonts w:asciiTheme="minorHAnsi" w:hAnsiTheme="minorHAnsi" w:cstheme="minorHAnsi"/>
        </w:rPr>
        <w:t>de</w:t>
      </w:r>
      <w:r w:rsidRPr="00982409">
        <w:rPr>
          <w:rFonts w:asciiTheme="minorHAnsi" w:hAnsiTheme="minorHAnsi" w:cstheme="minorHAnsi"/>
          <w:spacing w:val="-9"/>
        </w:rPr>
        <w:t xml:space="preserve"> </w:t>
      </w:r>
      <w:r w:rsidRPr="00982409">
        <w:rPr>
          <w:rFonts w:asciiTheme="minorHAnsi" w:hAnsiTheme="minorHAnsi" w:cstheme="minorHAnsi"/>
        </w:rPr>
        <w:t>ligne</w:t>
      </w:r>
      <w:r w:rsidRPr="00982409">
        <w:rPr>
          <w:rFonts w:asciiTheme="minorHAnsi" w:hAnsiTheme="minorHAnsi" w:cstheme="minorHAnsi"/>
          <w:spacing w:val="1"/>
        </w:rPr>
        <w:t xml:space="preserve"> </w:t>
      </w:r>
      <w:r w:rsidRPr="00982409">
        <w:rPr>
          <w:rFonts w:asciiTheme="minorHAnsi" w:hAnsiTheme="minorHAnsi" w:cstheme="minorHAnsi"/>
          <w:spacing w:val="-2"/>
        </w:rPr>
        <w:t>tripolaire</w:t>
      </w:r>
    </w:p>
    <w:p w14:paraId="3B3040C7" w14:textId="77777777" w:rsidR="00A6101B" w:rsidRDefault="00A6101B" w:rsidP="00A6101B">
      <w:pPr>
        <w:rPr>
          <w:rFonts w:asciiTheme="minorHAnsi" w:hAnsiTheme="minorHAnsi" w:cstheme="minorHAnsi"/>
          <w:b/>
          <w:iCs/>
          <w:w w:val="105"/>
        </w:rPr>
      </w:pPr>
    </w:p>
    <w:p w14:paraId="4531EA55" w14:textId="77777777" w:rsidR="00A6101B" w:rsidRPr="00982409" w:rsidRDefault="00A6101B" w:rsidP="00A6101B">
      <w:pPr>
        <w:rPr>
          <w:rFonts w:asciiTheme="minorHAnsi" w:hAnsiTheme="minorHAnsi" w:cstheme="minorHAnsi"/>
          <w:iCs/>
        </w:rPr>
      </w:pPr>
      <w:r w:rsidRPr="00982409">
        <w:rPr>
          <w:rFonts w:asciiTheme="minorHAnsi" w:hAnsiTheme="minorHAnsi" w:cstheme="minorHAnsi"/>
          <w:b/>
          <w:iCs/>
          <w:w w:val="105"/>
        </w:rPr>
        <w:t>En</w:t>
      </w:r>
      <w:r w:rsidRPr="00982409">
        <w:rPr>
          <w:rFonts w:asciiTheme="minorHAnsi" w:hAnsiTheme="minorHAnsi" w:cstheme="minorHAnsi"/>
          <w:b/>
          <w:iCs/>
          <w:spacing w:val="6"/>
          <w:w w:val="105"/>
        </w:rPr>
        <w:t xml:space="preserve"> </w:t>
      </w:r>
      <w:r w:rsidRPr="00982409">
        <w:rPr>
          <w:rFonts w:asciiTheme="minorHAnsi" w:hAnsiTheme="minorHAnsi" w:cstheme="minorHAnsi"/>
          <w:b/>
          <w:iCs/>
          <w:w w:val="105"/>
        </w:rPr>
        <w:t>face</w:t>
      </w:r>
      <w:r w:rsidRPr="00982409">
        <w:rPr>
          <w:rFonts w:asciiTheme="minorHAnsi" w:hAnsiTheme="minorHAnsi" w:cstheme="minorHAnsi"/>
          <w:b/>
          <w:iCs/>
          <w:spacing w:val="-7"/>
          <w:w w:val="105"/>
        </w:rPr>
        <w:t xml:space="preserve"> </w:t>
      </w:r>
      <w:r w:rsidRPr="00982409">
        <w:rPr>
          <w:rFonts w:asciiTheme="minorHAnsi" w:hAnsiTheme="minorHAnsi" w:cstheme="minorHAnsi"/>
          <w:b/>
          <w:iCs/>
          <w:w w:val="105"/>
        </w:rPr>
        <w:t>avant</w:t>
      </w:r>
      <w:r w:rsidRPr="00982409">
        <w:rPr>
          <w:rFonts w:asciiTheme="minorHAnsi" w:hAnsiTheme="minorHAnsi" w:cstheme="minorHAnsi"/>
          <w:b/>
          <w:iCs/>
          <w:spacing w:val="-7"/>
          <w:w w:val="105"/>
        </w:rPr>
        <w:t xml:space="preserve"> </w:t>
      </w:r>
      <w:r w:rsidRPr="00982409">
        <w:rPr>
          <w:rFonts w:asciiTheme="minorHAnsi" w:hAnsiTheme="minorHAnsi" w:cstheme="minorHAnsi"/>
          <w:iCs/>
          <w:spacing w:val="-10"/>
          <w:w w:val="105"/>
        </w:rPr>
        <w:t>:</w:t>
      </w:r>
    </w:p>
    <w:p w14:paraId="26F7A921" w14:textId="77777777" w:rsidR="00A6101B" w:rsidRPr="00982409" w:rsidRDefault="00A6101B" w:rsidP="007A07AA">
      <w:pPr>
        <w:pStyle w:val="Paragraphedeliste"/>
        <w:widowControl w:val="0"/>
        <w:numPr>
          <w:ilvl w:val="2"/>
          <w:numId w:val="9"/>
        </w:numPr>
        <w:tabs>
          <w:tab w:val="left" w:pos="284"/>
        </w:tabs>
        <w:autoSpaceDE w:val="0"/>
        <w:autoSpaceDN w:val="0"/>
        <w:ind w:left="0" w:firstLine="0"/>
        <w:rPr>
          <w:rFonts w:asciiTheme="minorHAnsi" w:hAnsiTheme="minorHAnsi" w:cstheme="minorHAnsi"/>
        </w:rPr>
      </w:pPr>
      <w:r w:rsidRPr="00982409">
        <w:rPr>
          <w:rFonts w:asciiTheme="minorHAnsi" w:hAnsiTheme="minorHAnsi" w:cstheme="minorHAnsi"/>
        </w:rPr>
        <w:t>Un</w:t>
      </w:r>
      <w:r w:rsidRPr="00982409">
        <w:rPr>
          <w:rFonts w:asciiTheme="minorHAnsi" w:hAnsiTheme="minorHAnsi" w:cstheme="minorHAnsi"/>
          <w:spacing w:val="-15"/>
        </w:rPr>
        <w:t xml:space="preserve"> </w:t>
      </w:r>
      <w:r w:rsidRPr="00982409">
        <w:rPr>
          <w:rFonts w:asciiTheme="minorHAnsi" w:hAnsiTheme="minorHAnsi" w:cstheme="minorHAnsi"/>
        </w:rPr>
        <w:t>commutateur</w:t>
      </w:r>
      <w:r w:rsidRPr="00982409">
        <w:rPr>
          <w:rFonts w:asciiTheme="minorHAnsi" w:hAnsiTheme="minorHAnsi" w:cstheme="minorHAnsi"/>
          <w:spacing w:val="-12"/>
        </w:rPr>
        <w:t xml:space="preserve"> </w:t>
      </w:r>
      <w:r w:rsidRPr="00982409">
        <w:rPr>
          <w:rFonts w:asciiTheme="minorHAnsi" w:hAnsiTheme="minorHAnsi" w:cstheme="minorHAnsi"/>
        </w:rPr>
        <w:t>ii</w:t>
      </w:r>
      <w:r w:rsidRPr="00982409">
        <w:rPr>
          <w:rFonts w:asciiTheme="minorHAnsi" w:hAnsiTheme="minorHAnsi" w:cstheme="minorHAnsi"/>
          <w:spacing w:val="-3"/>
        </w:rPr>
        <w:t xml:space="preserve"> </w:t>
      </w:r>
      <w:r w:rsidRPr="00982409">
        <w:rPr>
          <w:rFonts w:asciiTheme="minorHAnsi" w:hAnsiTheme="minorHAnsi" w:cstheme="minorHAnsi"/>
        </w:rPr>
        <w:t>3</w:t>
      </w:r>
      <w:r w:rsidRPr="00982409">
        <w:rPr>
          <w:rFonts w:asciiTheme="minorHAnsi" w:hAnsiTheme="minorHAnsi" w:cstheme="minorHAnsi"/>
          <w:spacing w:val="-15"/>
        </w:rPr>
        <w:t xml:space="preserve"> </w:t>
      </w:r>
      <w:r w:rsidRPr="00982409">
        <w:rPr>
          <w:rFonts w:asciiTheme="minorHAnsi" w:hAnsiTheme="minorHAnsi" w:cstheme="minorHAnsi"/>
        </w:rPr>
        <w:t>positions,</w:t>
      </w:r>
      <w:r w:rsidRPr="00982409">
        <w:rPr>
          <w:rFonts w:asciiTheme="minorHAnsi" w:hAnsiTheme="minorHAnsi" w:cstheme="minorHAnsi"/>
          <w:spacing w:val="-2"/>
        </w:rPr>
        <w:t xml:space="preserve"> </w:t>
      </w:r>
      <w:r w:rsidRPr="00982409">
        <w:rPr>
          <w:rFonts w:asciiTheme="minorHAnsi" w:hAnsiTheme="minorHAnsi" w:cstheme="minorHAnsi"/>
        </w:rPr>
        <w:t>manue</w:t>
      </w:r>
      <w:r>
        <w:rPr>
          <w:rFonts w:asciiTheme="minorHAnsi" w:hAnsiTheme="minorHAnsi" w:cstheme="minorHAnsi"/>
        </w:rPr>
        <w:t>l</w:t>
      </w:r>
      <w:r w:rsidRPr="00982409">
        <w:rPr>
          <w:rFonts w:asciiTheme="minorHAnsi" w:hAnsiTheme="minorHAnsi" w:cstheme="minorHAnsi"/>
        </w:rPr>
        <w:t>-a</w:t>
      </w:r>
      <w:r>
        <w:rPr>
          <w:rFonts w:asciiTheme="minorHAnsi" w:hAnsiTheme="minorHAnsi" w:cstheme="minorHAnsi"/>
        </w:rPr>
        <w:t>rrêt</w:t>
      </w:r>
      <w:r w:rsidRPr="00982409">
        <w:rPr>
          <w:rFonts w:asciiTheme="minorHAnsi" w:hAnsiTheme="minorHAnsi" w:cstheme="minorHAnsi"/>
        </w:rPr>
        <w:t>-</w:t>
      </w:r>
      <w:r w:rsidRPr="00982409">
        <w:rPr>
          <w:rFonts w:asciiTheme="minorHAnsi" w:hAnsiTheme="minorHAnsi" w:cstheme="minorHAnsi"/>
          <w:spacing w:val="-2"/>
        </w:rPr>
        <w:t>manuel</w:t>
      </w:r>
    </w:p>
    <w:p w14:paraId="06202032" w14:textId="77777777" w:rsidR="00A6101B" w:rsidRPr="00982409" w:rsidRDefault="00A6101B" w:rsidP="007A07AA">
      <w:pPr>
        <w:pStyle w:val="Paragraphedeliste"/>
        <w:widowControl w:val="0"/>
        <w:numPr>
          <w:ilvl w:val="2"/>
          <w:numId w:val="9"/>
        </w:numPr>
        <w:tabs>
          <w:tab w:val="left" w:pos="284"/>
        </w:tabs>
        <w:autoSpaceDE w:val="0"/>
        <w:autoSpaceDN w:val="0"/>
        <w:ind w:left="0" w:firstLine="0"/>
        <w:rPr>
          <w:rFonts w:asciiTheme="minorHAnsi" w:hAnsiTheme="minorHAnsi" w:cstheme="minorHAnsi"/>
        </w:rPr>
      </w:pPr>
      <w:r w:rsidRPr="00982409">
        <w:rPr>
          <w:rFonts w:asciiTheme="minorHAnsi" w:hAnsiTheme="minorHAnsi" w:cstheme="minorHAnsi"/>
        </w:rPr>
        <w:t>Un</w:t>
      </w:r>
      <w:r w:rsidRPr="00982409">
        <w:rPr>
          <w:rFonts w:asciiTheme="minorHAnsi" w:hAnsiTheme="minorHAnsi" w:cstheme="minorHAnsi"/>
          <w:spacing w:val="-4"/>
        </w:rPr>
        <w:t xml:space="preserve"> </w:t>
      </w:r>
      <w:r w:rsidRPr="00982409">
        <w:rPr>
          <w:rFonts w:asciiTheme="minorHAnsi" w:hAnsiTheme="minorHAnsi" w:cstheme="minorHAnsi"/>
        </w:rPr>
        <w:t>bouton</w:t>
      </w:r>
      <w:r w:rsidRPr="00982409">
        <w:rPr>
          <w:rFonts w:asciiTheme="minorHAnsi" w:hAnsiTheme="minorHAnsi" w:cstheme="minorHAnsi"/>
          <w:spacing w:val="9"/>
        </w:rPr>
        <w:t xml:space="preserve"> </w:t>
      </w:r>
      <w:r w:rsidRPr="00982409">
        <w:rPr>
          <w:rFonts w:asciiTheme="minorHAnsi" w:hAnsiTheme="minorHAnsi" w:cstheme="minorHAnsi"/>
        </w:rPr>
        <w:t>poussoir</w:t>
      </w:r>
      <w:r w:rsidRPr="00982409">
        <w:rPr>
          <w:rFonts w:asciiTheme="minorHAnsi" w:hAnsiTheme="minorHAnsi" w:cstheme="minorHAnsi"/>
          <w:spacing w:val="11"/>
        </w:rPr>
        <w:t xml:space="preserve"> </w:t>
      </w:r>
      <w:r w:rsidRPr="00982409">
        <w:rPr>
          <w:rFonts w:asciiTheme="minorHAnsi" w:hAnsiTheme="minorHAnsi" w:cstheme="minorHAnsi"/>
        </w:rPr>
        <w:t>marche</w:t>
      </w:r>
      <w:r w:rsidRPr="00982409">
        <w:rPr>
          <w:rFonts w:asciiTheme="minorHAnsi" w:hAnsiTheme="minorHAnsi" w:cstheme="minorHAnsi"/>
          <w:spacing w:val="7"/>
        </w:rPr>
        <w:t xml:space="preserve"> </w:t>
      </w:r>
      <w:r w:rsidRPr="00982409">
        <w:rPr>
          <w:rFonts w:asciiTheme="minorHAnsi" w:hAnsiTheme="minorHAnsi" w:cstheme="minorHAnsi"/>
        </w:rPr>
        <w:t>et</w:t>
      </w:r>
      <w:r w:rsidRPr="00982409">
        <w:rPr>
          <w:rFonts w:asciiTheme="minorHAnsi" w:hAnsiTheme="minorHAnsi" w:cstheme="minorHAnsi"/>
          <w:spacing w:val="-13"/>
        </w:rPr>
        <w:t xml:space="preserve"> </w:t>
      </w:r>
      <w:r w:rsidRPr="00982409">
        <w:rPr>
          <w:rFonts w:asciiTheme="minorHAnsi" w:hAnsiTheme="minorHAnsi" w:cstheme="minorHAnsi"/>
        </w:rPr>
        <w:t>autre</w:t>
      </w:r>
      <w:r w:rsidRPr="00982409">
        <w:rPr>
          <w:rFonts w:asciiTheme="minorHAnsi" w:hAnsiTheme="minorHAnsi" w:cstheme="minorHAnsi"/>
          <w:spacing w:val="5"/>
        </w:rPr>
        <w:t xml:space="preserve"> </w:t>
      </w:r>
      <w:r>
        <w:rPr>
          <w:rFonts w:asciiTheme="minorHAnsi" w:hAnsiTheme="minorHAnsi" w:cstheme="minorHAnsi"/>
          <w:spacing w:val="-2"/>
        </w:rPr>
        <w:t>arrêt</w:t>
      </w:r>
    </w:p>
    <w:p w14:paraId="197FE367" w14:textId="77777777" w:rsidR="00A6101B" w:rsidRPr="00982409" w:rsidRDefault="00A6101B" w:rsidP="007A07AA">
      <w:pPr>
        <w:pStyle w:val="Paragraphedeliste"/>
        <w:widowControl w:val="0"/>
        <w:numPr>
          <w:ilvl w:val="2"/>
          <w:numId w:val="9"/>
        </w:numPr>
        <w:tabs>
          <w:tab w:val="left" w:pos="284"/>
        </w:tabs>
        <w:autoSpaceDE w:val="0"/>
        <w:autoSpaceDN w:val="0"/>
        <w:ind w:left="0" w:firstLine="0"/>
        <w:rPr>
          <w:rFonts w:asciiTheme="minorHAnsi" w:hAnsiTheme="minorHAnsi" w:cstheme="minorHAnsi"/>
        </w:rPr>
      </w:pPr>
      <w:r w:rsidRPr="00982409">
        <w:rPr>
          <w:rFonts w:asciiTheme="minorHAnsi" w:hAnsiTheme="minorHAnsi" w:cstheme="minorHAnsi"/>
        </w:rPr>
        <w:t>Voyants marche,</w:t>
      </w:r>
      <w:r w:rsidRPr="00982409">
        <w:rPr>
          <w:rFonts w:asciiTheme="minorHAnsi" w:hAnsiTheme="minorHAnsi" w:cstheme="minorHAnsi"/>
          <w:spacing w:val="-13"/>
        </w:rPr>
        <w:t xml:space="preserve"> </w:t>
      </w:r>
      <w:r>
        <w:rPr>
          <w:rFonts w:asciiTheme="minorHAnsi" w:hAnsiTheme="minorHAnsi" w:cstheme="minorHAnsi"/>
          <w:spacing w:val="-2"/>
        </w:rPr>
        <w:t>dé</w:t>
      </w:r>
      <w:r w:rsidRPr="00982409">
        <w:rPr>
          <w:rFonts w:asciiTheme="minorHAnsi" w:hAnsiTheme="minorHAnsi" w:cstheme="minorHAnsi"/>
          <w:spacing w:val="-2"/>
        </w:rPr>
        <w:t>faut</w:t>
      </w:r>
    </w:p>
    <w:p w14:paraId="5A439399" w14:textId="77777777" w:rsidR="00A6101B" w:rsidRPr="00982409" w:rsidRDefault="00A6101B" w:rsidP="007A07AA">
      <w:pPr>
        <w:pStyle w:val="Paragraphedeliste"/>
        <w:widowControl w:val="0"/>
        <w:numPr>
          <w:ilvl w:val="2"/>
          <w:numId w:val="9"/>
        </w:numPr>
        <w:tabs>
          <w:tab w:val="left" w:pos="284"/>
        </w:tabs>
        <w:autoSpaceDE w:val="0"/>
        <w:autoSpaceDN w:val="0"/>
        <w:ind w:left="0" w:right="977" w:firstLine="0"/>
        <w:rPr>
          <w:rFonts w:asciiTheme="minorHAnsi" w:hAnsiTheme="minorHAnsi" w:cstheme="minorHAnsi"/>
        </w:rPr>
      </w:pPr>
      <w:r w:rsidRPr="00982409">
        <w:rPr>
          <w:rFonts w:asciiTheme="minorHAnsi" w:hAnsiTheme="minorHAnsi" w:cstheme="minorHAnsi"/>
          <w:w w:val="105"/>
        </w:rPr>
        <w:t>Console</w:t>
      </w:r>
      <w:r w:rsidRPr="00982409">
        <w:rPr>
          <w:rFonts w:asciiTheme="minorHAnsi" w:hAnsiTheme="minorHAnsi" w:cstheme="minorHAnsi"/>
          <w:spacing w:val="21"/>
          <w:w w:val="105"/>
        </w:rPr>
        <w:t xml:space="preserve"> </w:t>
      </w:r>
      <w:r w:rsidRPr="00982409">
        <w:rPr>
          <w:rFonts w:asciiTheme="minorHAnsi" w:hAnsiTheme="minorHAnsi" w:cstheme="minorHAnsi"/>
          <w:w w:val="105"/>
        </w:rPr>
        <w:t>d'affichage</w:t>
      </w:r>
      <w:r w:rsidRPr="00982409">
        <w:rPr>
          <w:rFonts w:asciiTheme="minorHAnsi" w:hAnsiTheme="minorHAnsi" w:cstheme="minorHAnsi"/>
          <w:spacing w:val="16"/>
          <w:w w:val="105"/>
        </w:rPr>
        <w:t xml:space="preserve"> </w:t>
      </w:r>
      <w:r w:rsidRPr="00982409">
        <w:rPr>
          <w:rFonts w:asciiTheme="minorHAnsi" w:hAnsiTheme="minorHAnsi" w:cstheme="minorHAnsi"/>
          <w:w w:val="105"/>
        </w:rPr>
        <w:t>des mesures</w:t>
      </w:r>
      <w:r w:rsidRPr="00982409">
        <w:rPr>
          <w:rFonts w:asciiTheme="minorHAnsi" w:hAnsiTheme="minorHAnsi" w:cstheme="minorHAnsi"/>
          <w:spacing w:val="20"/>
          <w:w w:val="105"/>
        </w:rPr>
        <w:t xml:space="preserve"> </w:t>
      </w:r>
      <w:r>
        <w:rPr>
          <w:rFonts w:asciiTheme="minorHAnsi" w:hAnsiTheme="minorHAnsi" w:cstheme="minorHAnsi"/>
          <w:w w:val="105"/>
        </w:rPr>
        <w:t>affiché</w:t>
      </w:r>
      <w:r w:rsidRPr="00982409">
        <w:rPr>
          <w:rFonts w:asciiTheme="minorHAnsi" w:hAnsiTheme="minorHAnsi" w:cstheme="minorHAnsi"/>
          <w:w w:val="105"/>
        </w:rPr>
        <w:t>es</w:t>
      </w:r>
      <w:r w:rsidRPr="00982409">
        <w:rPr>
          <w:rFonts w:asciiTheme="minorHAnsi" w:hAnsiTheme="minorHAnsi" w:cstheme="minorHAnsi"/>
          <w:spacing w:val="21"/>
          <w:w w:val="105"/>
        </w:rPr>
        <w:t xml:space="preserve"> </w:t>
      </w:r>
      <w:r>
        <w:rPr>
          <w:rFonts w:asciiTheme="minorHAnsi" w:hAnsiTheme="minorHAnsi" w:cstheme="minorHAnsi"/>
          <w:w w:val="105"/>
        </w:rPr>
        <w:t>par le dé</w:t>
      </w:r>
      <w:r w:rsidRPr="00982409">
        <w:rPr>
          <w:rFonts w:asciiTheme="minorHAnsi" w:hAnsiTheme="minorHAnsi" w:cstheme="minorHAnsi"/>
          <w:w w:val="105"/>
        </w:rPr>
        <w:t>marreur</w:t>
      </w:r>
      <w:r w:rsidRPr="00982409">
        <w:rPr>
          <w:rFonts w:asciiTheme="minorHAnsi" w:hAnsiTheme="minorHAnsi" w:cstheme="minorHAnsi"/>
          <w:spacing w:val="26"/>
          <w:w w:val="105"/>
        </w:rPr>
        <w:t xml:space="preserve"> </w:t>
      </w:r>
      <w:r>
        <w:rPr>
          <w:rFonts w:asciiTheme="minorHAnsi" w:hAnsiTheme="minorHAnsi" w:cstheme="minorHAnsi"/>
          <w:w w:val="105"/>
        </w:rPr>
        <w:t>déporté</w:t>
      </w:r>
      <w:r w:rsidRPr="00982409">
        <w:rPr>
          <w:rFonts w:asciiTheme="minorHAnsi" w:hAnsiTheme="minorHAnsi" w:cstheme="minorHAnsi"/>
          <w:spacing w:val="13"/>
          <w:w w:val="105"/>
        </w:rPr>
        <w:t xml:space="preserve"> </w:t>
      </w:r>
      <w:r w:rsidRPr="00982409">
        <w:rPr>
          <w:rFonts w:asciiTheme="minorHAnsi" w:hAnsiTheme="minorHAnsi" w:cstheme="minorHAnsi"/>
          <w:w w:val="105"/>
        </w:rPr>
        <w:t>sur</w:t>
      </w:r>
      <w:r w:rsidRPr="00982409">
        <w:rPr>
          <w:rFonts w:asciiTheme="minorHAnsi" w:hAnsiTheme="minorHAnsi" w:cstheme="minorHAnsi"/>
          <w:spacing w:val="15"/>
          <w:w w:val="105"/>
        </w:rPr>
        <w:t xml:space="preserve"> </w:t>
      </w:r>
      <w:r w:rsidRPr="00982409">
        <w:rPr>
          <w:rFonts w:asciiTheme="minorHAnsi" w:hAnsiTheme="minorHAnsi" w:cstheme="minorHAnsi"/>
          <w:w w:val="105"/>
        </w:rPr>
        <w:t xml:space="preserve">la face de </w:t>
      </w:r>
      <w:r w:rsidRPr="00982409">
        <w:rPr>
          <w:rFonts w:asciiTheme="minorHAnsi" w:hAnsiTheme="minorHAnsi" w:cstheme="minorHAnsi"/>
          <w:spacing w:val="-2"/>
          <w:w w:val="105"/>
        </w:rPr>
        <w:t>l'armoire</w:t>
      </w:r>
    </w:p>
    <w:p w14:paraId="6D8242B9" w14:textId="77777777" w:rsidR="00A6101B" w:rsidRDefault="00A6101B" w:rsidP="00A6101B">
      <w:pPr>
        <w:pStyle w:val="Corpsdetexte"/>
        <w:ind w:right="-31"/>
        <w:jc w:val="both"/>
        <w:rPr>
          <w:rFonts w:asciiTheme="minorHAnsi" w:hAnsiTheme="minorHAnsi" w:cstheme="minorHAnsi"/>
          <w:sz w:val="22"/>
          <w:szCs w:val="22"/>
        </w:rPr>
      </w:pPr>
      <w:r>
        <w:rPr>
          <w:rFonts w:asciiTheme="minorHAnsi" w:hAnsiTheme="minorHAnsi" w:cstheme="minorHAnsi"/>
          <w:sz w:val="22"/>
          <w:szCs w:val="22"/>
        </w:rPr>
        <w:t xml:space="preserve"> </w:t>
      </w:r>
    </w:p>
    <w:p w14:paraId="3946B3DC" w14:textId="77777777" w:rsidR="00A6101B" w:rsidRPr="00D94ED0"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à l’ensemble</w:t>
      </w:r>
    </w:p>
    <w:p w14:paraId="686ED41D" w14:textId="77777777" w:rsidR="00A6101B" w:rsidRPr="00365E12" w:rsidRDefault="00A6101B" w:rsidP="00A6101B">
      <w:pPr>
        <w:pStyle w:val="Paragraphedeliste"/>
        <w:tabs>
          <w:tab w:val="left" w:pos="787"/>
        </w:tabs>
        <w:ind w:left="0"/>
        <w:rPr>
          <w:rFonts w:asciiTheme="minorHAnsi" w:hAnsiTheme="minorHAnsi" w:cstheme="minorHAnsi"/>
          <w:b/>
        </w:rPr>
      </w:pPr>
    </w:p>
    <w:p w14:paraId="7ECC4A87" w14:textId="77777777" w:rsidR="00A6101B" w:rsidRPr="00CF6C9D" w:rsidRDefault="00A6101B" w:rsidP="007A07AA">
      <w:pPr>
        <w:pStyle w:val="Paragraphedeliste"/>
        <w:widowControl w:val="0"/>
        <w:numPr>
          <w:ilvl w:val="1"/>
          <w:numId w:val="9"/>
        </w:numPr>
        <w:tabs>
          <w:tab w:val="left" w:pos="787"/>
        </w:tabs>
        <w:autoSpaceDE w:val="0"/>
        <w:autoSpaceDN w:val="0"/>
        <w:ind w:left="0" w:firstLine="0"/>
        <w:rPr>
          <w:rFonts w:asciiTheme="minorHAnsi" w:hAnsiTheme="minorHAnsi" w:cstheme="minorHAnsi"/>
          <w:b/>
        </w:rPr>
      </w:pPr>
      <w:r>
        <w:rPr>
          <w:rFonts w:asciiTheme="minorHAnsi" w:hAnsiTheme="minorHAnsi" w:cstheme="minorHAnsi"/>
          <w:b/>
          <w:w w:val="105"/>
        </w:rPr>
        <w:t>Matériel et accessoires de contrôle et de protection de la station</w:t>
      </w:r>
    </w:p>
    <w:p w14:paraId="7E540FC1" w14:textId="77777777" w:rsidR="00A6101B" w:rsidRPr="00CF6C9D" w:rsidRDefault="00A6101B" w:rsidP="00A6101B">
      <w:pPr>
        <w:pStyle w:val="Paragraphedeliste"/>
        <w:widowControl w:val="0"/>
        <w:tabs>
          <w:tab w:val="left" w:pos="787"/>
        </w:tabs>
        <w:autoSpaceDE w:val="0"/>
        <w:autoSpaceDN w:val="0"/>
        <w:ind w:left="0"/>
        <w:rPr>
          <w:rFonts w:asciiTheme="minorHAnsi" w:hAnsiTheme="minorHAnsi" w:cstheme="minorHAnsi"/>
          <w:b/>
        </w:rPr>
      </w:pPr>
    </w:p>
    <w:p w14:paraId="79ED62E9" w14:textId="77777777" w:rsidR="00A6101B" w:rsidRPr="00D94ED0" w:rsidRDefault="00A6101B" w:rsidP="00A6101B">
      <w:pPr>
        <w:jc w:val="both"/>
        <w:rPr>
          <w:rFonts w:asciiTheme="minorHAnsi" w:hAnsiTheme="minorHAnsi" w:cstheme="minorHAnsi"/>
          <w:b/>
          <w:bCs/>
          <w:iCs/>
        </w:rPr>
      </w:pPr>
      <w:r>
        <w:rPr>
          <w:rFonts w:asciiTheme="minorHAnsi" w:hAnsiTheme="minorHAnsi" w:cstheme="minorHAnsi"/>
        </w:rPr>
        <w:t xml:space="preserve">Ce prix concerne les matériels de contrôle et de protection avec vannes à opercule 80 mm, ventouse, manomètre, </w:t>
      </w:r>
      <w:r>
        <w:rPr>
          <w:rFonts w:asciiTheme="minorHAnsi" w:hAnsiTheme="minorHAnsi" w:cstheme="minorHAnsi"/>
          <w:spacing w:val="-5"/>
        </w:rPr>
        <w:t>y compris accessoires de raccordement.</w:t>
      </w:r>
    </w:p>
    <w:p w14:paraId="22F871F8" w14:textId="77777777" w:rsidR="00A6101B" w:rsidRDefault="00A6101B" w:rsidP="00A6101B">
      <w:pPr>
        <w:rPr>
          <w:rFonts w:asciiTheme="minorHAnsi" w:hAnsiTheme="minorHAnsi" w:cstheme="minorHAnsi"/>
          <w:b/>
          <w:bCs/>
          <w:iCs/>
        </w:rPr>
      </w:pPr>
    </w:p>
    <w:p w14:paraId="3038EB2C"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à l’ensemble</w:t>
      </w:r>
    </w:p>
    <w:p w14:paraId="12A2B3AE" w14:textId="77777777" w:rsidR="00A6101B" w:rsidRDefault="00A6101B" w:rsidP="00A6101B">
      <w:pPr>
        <w:rPr>
          <w:rFonts w:asciiTheme="minorHAnsi" w:hAnsiTheme="minorHAnsi" w:cstheme="minorHAnsi"/>
          <w:b/>
          <w:bCs/>
          <w:iCs/>
        </w:rPr>
      </w:pPr>
    </w:p>
    <w:p w14:paraId="06D3D2A3" w14:textId="77777777" w:rsidR="00A6101B" w:rsidRPr="00CF6C9D" w:rsidRDefault="00A6101B" w:rsidP="00A6101B">
      <w:pPr>
        <w:rPr>
          <w:rFonts w:asciiTheme="minorHAnsi" w:hAnsiTheme="minorHAnsi" w:cstheme="minorHAnsi"/>
          <w:b/>
          <w:w w:val="90"/>
          <w:u w:val="thick"/>
        </w:rPr>
      </w:pPr>
      <w:r w:rsidRPr="00454F50">
        <w:rPr>
          <w:rFonts w:asciiTheme="minorHAnsi" w:hAnsiTheme="minorHAnsi" w:cstheme="minorHAnsi"/>
          <w:b/>
          <w:w w:val="90"/>
          <w:u w:val="thick"/>
        </w:rPr>
        <w:t>ARTICLE 5 : EQUIPEMENT DE FILTRATION ET DE FERTIGATION</w:t>
      </w:r>
      <w:r>
        <w:rPr>
          <w:rFonts w:asciiTheme="minorHAnsi" w:hAnsiTheme="minorHAnsi" w:cstheme="minorHAnsi"/>
          <w:b/>
          <w:bCs/>
          <w:iCs/>
        </w:rPr>
        <w:t xml:space="preserve"> </w:t>
      </w:r>
    </w:p>
    <w:p w14:paraId="07446214" w14:textId="77777777" w:rsidR="00A6101B" w:rsidRPr="0072204F" w:rsidRDefault="00A6101B" w:rsidP="00A6101B">
      <w:pPr>
        <w:pStyle w:val="Paragraphedeliste"/>
        <w:tabs>
          <w:tab w:val="left" w:pos="796"/>
        </w:tabs>
        <w:ind w:left="0"/>
        <w:rPr>
          <w:rFonts w:asciiTheme="minorHAnsi" w:hAnsiTheme="minorHAnsi" w:cstheme="minorHAnsi"/>
          <w:color w:val="0070C0"/>
          <w:u w:val="single"/>
        </w:rPr>
      </w:pPr>
      <w:r w:rsidRPr="0072204F">
        <w:rPr>
          <w:rFonts w:asciiTheme="minorHAnsi" w:hAnsiTheme="minorHAnsi" w:cstheme="minorHAnsi"/>
          <w:color w:val="0070C0"/>
          <w:w w:val="105"/>
          <w:u w:val="single"/>
        </w:rPr>
        <w:t>Système</w:t>
      </w:r>
      <w:r w:rsidRPr="0072204F">
        <w:rPr>
          <w:rFonts w:asciiTheme="minorHAnsi" w:hAnsiTheme="minorHAnsi" w:cstheme="minorHAnsi"/>
          <w:color w:val="0070C0"/>
          <w:spacing w:val="-2"/>
          <w:w w:val="105"/>
          <w:u w:val="single"/>
        </w:rPr>
        <w:t xml:space="preserve"> </w:t>
      </w:r>
      <w:r w:rsidRPr="0072204F">
        <w:rPr>
          <w:rFonts w:asciiTheme="minorHAnsi" w:hAnsiTheme="minorHAnsi" w:cstheme="minorHAnsi"/>
          <w:color w:val="0070C0"/>
          <w:w w:val="105"/>
          <w:u w:val="single"/>
        </w:rPr>
        <w:t>de</w:t>
      </w:r>
      <w:r w:rsidRPr="0072204F">
        <w:rPr>
          <w:rFonts w:asciiTheme="minorHAnsi" w:hAnsiTheme="minorHAnsi" w:cstheme="minorHAnsi"/>
          <w:color w:val="0070C0"/>
          <w:spacing w:val="9"/>
          <w:w w:val="105"/>
          <w:u w:val="single"/>
        </w:rPr>
        <w:t xml:space="preserve"> </w:t>
      </w:r>
      <w:r w:rsidRPr="0072204F">
        <w:rPr>
          <w:rFonts w:asciiTheme="minorHAnsi" w:hAnsiTheme="minorHAnsi" w:cstheme="minorHAnsi"/>
          <w:color w:val="0070C0"/>
          <w:w w:val="105"/>
          <w:u w:val="single"/>
        </w:rPr>
        <w:t>filtration</w:t>
      </w:r>
      <w:r w:rsidRPr="0072204F">
        <w:rPr>
          <w:rFonts w:asciiTheme="minorHAnsi" w:hAnsiTheme="minorHAnsi" w:cstheme="minorHAnsi"/>
          <w:color w:val="0070C0"/>
          <w:spacing w:val="21"/>
          <w:w w:val="105"/>
          <w:u w:val="single"/>
        </w:rPr>
        <w:t xml:space="preserve"> </w:t>
      </w:r>
      <w:r w:rsidRPr="0072204F">
        <w:rPr>
          <w:rFonts w:asciiTheme="minorHAnsi" w:hAnsiTheme="minorHAnsi" w:cstheme="minorHAnsi"/>
          <w:color w:val="0070C0"/>
          <w:spacing w:val="-10"/>
          <w:w w:val="105"/>
          <w:u w:val="single"/>
        </w:rPr>
        <w:t>:</w:t>
      </w:r>
    </w:p>
    <w:p w14:paraId="657348D8" w14:textId="77777777" w:rsidR="00A6101B" w:rsidRPr="000F1A6B" w:rsidRDefault="00A6101B" w:rsidP="007A07AA">
      <w:pPr>
        <w:pStyle w:val="Paragraphedeliste"/>
        <w:widowControl w:val="0"/>
        <w:numPr>
          <w:ilvl w:val="0"/>
          <w:numId w:val="9"/>
        </w:numPr>
        <w:tabs>
          <w:tab w:val="left" w:pos="787"/>
        </w:tabs>
        <w:autoSpaceDE w:val="0"/>
        <w:autoSpaceDN w:val="0"/>
        <w:rPr>
          <w:rFonts w:asciiTheme="minorHAnsi" w:hAnsiTheme="minorHAnsi" w:cstheme="minorHAnsi"/>
          <w:b/>
          <w:vanish/>
          <w:w w:val="105"/>
        </w:rPr>
      </w:pPr>
    </w:p>
    <w:p w14:paraId="12BE6D6C" w14:textId="77777777" w:rsidR="00A6101B" w:rsidRPr="000F1A6B" w:rsidRDefault="00A6101B" w:rsidP="007A07AA">
      <w:pPr>
        <w:pStyle w:val="Paragraphedeliste"/>
        <w:widowControl w:val="0"/>
        <w:numPr>
          <w:ilvl w:val="1"/>
          <w:numId w:val="9"/>
        </w:numPr>
        <w:tabs>
          <w:tab w:val="left" w:pos="787"/>
        </w:tabs>
        <w:autoSpaceDE w:val="0"/>
        <w:autoSpaceDN w:val="0"/>
        <w:rPr>
          <w:rFonts w:asciiTheme="minorHAnsi" w:hAnsiTheme="minorHAnsi" w:cstheme="minorHAnsi"/>
          <w:b/>
          <w:w w:val="105"/>
        </w:rPr>
      </w:pPr>
      <w:r>
        <w:rPr>
          <w:rFonts w:asciiTheme="minorHAnsi" w:hAnsiTheme="minorHAnsi" w:cstheme="minorHAnsi"/>
          <w:b/>
          <w:w w:val="105"/>
        </w:rPr>
        <w:t>Batterie de filtration à sable</w:t>
      </w:r>
    </w:p>
    <w:p w14:paraId="2E7891BE" w14:textId="77777777" w:rsidR="00A6101B" w:rsidRDefault="00A6101B" w:rsidP="00A6101B">
      <w:pPr>
        <w:tabs>
          <w:tab w:val="left" w:pos="787"/>
        </w:tabs>
        <w:rPr>
          <w:rFonts w:asciiTheme="minorHAnsi" w:hAnsiTheme="minorHAnsi" w:cstheme="minorHAnsi"/>
        </w:rPr>
      </w:pPr>
    </w:p>
    <w:p w14:paraId="627BE0C4" w14:textId="77777777" w:rsidR="00A6101B" w:rsidRPr="000F1A6B" w:rsidRDefault="00A6101B" w:rsidP="00A6101B">
      <w:pPr>
        <w:tabs>
          <w:tab w:val="left" w:pos="787"/>
        </w:tabs>
        <w:jc w:val="both"/>
        <w:rPr>
          <w:rFonts w:asciiTheme="minorHAnsi" w:hAnsiTheme="minorHAnsi" w:cstheme="minorHAnsi"/>
          <w:b/>
          <w:w w:val="105"/>
        </w:rPr>
      </w:pPr>
      <w:r>
        <w:rPr>
          <w:rFonts w:asciiTheme="minorHAnsi" w:hAnsiTheme="minorHAnsi" w:cstheme="minorHAnsi"/>
        </w:rPr>
        <w:t>Ce prix rémunère la fourniture, le transport et la pose et mise en service d’une b</w:t>
      </w:r>
      <w:r w:rsidRPr="000F1A6B">
        <w:rPr>
          <w:rFonts w:asciiTheme="minorHAnsi" w:hAnsiTheme="minorHAnsi" w:cstheme="minorHAnsi"/>
        </w:rPr>
        <w:t>atterie de filtration automatique à sable avec de filtre</w:t>
      </w:r>
      <w:r>
        <w:rPr>
          <w:rFonts w:asciiTheme="minorHAnsi" w:hAnsiTheme="minorHAnsi" w:cstheme="minorHAnsi"/>
        </w:rPr>
        <w:t>s</w:t>
      </w:r>
      <w:r w:rsidRPr="000F1A6B">
        <w:rPr>
          <w:rFonts w:asciiTheme="minorHAnsi" w:hAnsiTheme="minorHAnsi" w:cstheme="minorHAnsi"/>
        </w:rPr>
        <w:t xml:space="preserve"> à sable diam</w:t>
      </w:r>
      <w:r>
        <w:rPr>
          <w:rFonts w:asciiTheme="minorHAnsi" w:hAnsiTheme="minorHAnsi" w:cstheme="minorHAnsi"/>
        </w:rPr>
        <w:t>è</w:t>
      </w:r>
      <w:r w:rsidRPr="000F1A6B">
        <w:rPr>
          <w:rFonts w:asciiTheme="minorHAnsi" w:hAnsiTheme="minorHAnsi" w:cstheme="minorHAnsi"/>
        </w:rPr>
        <w:t xml:space="preserve">tre 700 et </w:t>
      </w:r>
      <w:r>
        <w:rPr>
          <w:rFonts w:asciiTheme="minorHAnsi" w:hAnsiTheme="minorHAnsi" w:cstheme="minorHAnsi"/>
        </w:rPr>
        <w:t>diamètre de l’</w:t>
      </w:r>
      <w:r w:rsidRPr="000F1A6B">
        <w:rPr>
          <w:rFonts w:asciiTheme="minorHAnsi" w:hAnsiTheme="minorHAnsi" w:cstheme="minorHAnsi"/>
        </w:rPr>
        <w:t xml:space="preserve">entrée - sortie 2’’ et 2 collecteurs entrée sortie diamètre 90 mm </w:t>
      </w:r>
      <w:r>
        <w:rPr>
          <w:rFonts w:asciiTheme="minorHAnsi" w:hAnsiTheme="minorHAnsi" w:cstheme="minorHAnsi"/>
        </w:rPr>
        <w:t>PVC PN16</w:t>
      </w:r>
      <w:r w:rsidRPr="000F1A6B">
        <w:rPr>
          <w:rFonts w:asciiTheme="minorHAnsi" w:hAnsiTheme="minorHAnsi" w:cstheme="minorHAnsi"/>
        </w:rPr>
        <w:t xml:space="preserve"> et deux vannes de vidange des eaux de lavage avec programmateur intégré du contre lavage y compris ma</w:t>
      </w:r>
      <w:r>
        <w:rPr>
          <w:rFonts w:asciiTheme="minorHAnsi" w:hAnsiTheme="minorHAnsi" w:cstheme="minorHAnsi"/>
        </w:rPr>
        <w:t>nomè</w:t>
      </w:r>
      <w:r w:rsidRPr="000F1A6B">
        <w:rPr>
          <w:rFonts w:asciiTheme="minorHAnsi" w:hAnsiTheme="minorHAnsi" w:cstheme="minorHAnsi"/>
        </w:rPr>
        <w:t>tres</w:t>
      </w:r>
      <w:r>
        <w:rPr>
          <w:rFonts w:asciiTheme="minorHAnsi" w:hAnsiTheme="minorHAnsi" w:cstheme="minorHAnsi"/>
        </w:rPr>
        <w:t xml:space="preserve"> et</w:t>
      </w:r>
      <w:r w:rsidRPr="000F1A6B">
        <w:rPr>
          <w:rFonts w:asciiTheme="minorHAnsi" w:hAnsiTheme="minorHAnsi" w:cstheme="minorHAnsi"/>
        </w:rPr>
        <w:t xml:space="preserve"> accessoire</w:t>
      </w:r>
      <w:r>
        <w:rPr>
          <w:rFonts w:asciiTheme="minorHAnsi" w:hAnsiTheme="minorHAnsi" w:cstheme="minorHAnsi"/>
        </w:rPr>
        <w:t>s</w:t>
      </w:r>
      <w:r w:rsidRPr="000F1A6B">
        <w:rPr>
          <w:rFonts w:asciiTheme="minorHAnsi" w:hAnsiTheme="minorHAnsi" w:cstheme="minorHAnsi"/>
        </w:rPr>
        <w:t xml:space="preserve"> de raccordement</w:t>
      </w:r>
      <w:r>
        <w:rPr>
          <w:rFonts w:asciiTheme="minorHAnsi" w:hAnsiTheme="minorHAnsi" w:cstheme="minorHAnsi"/>
        </w:rPr>
        <w:t>.</w:t>
      </w:r>
    </w:p>
    <w:p w14:paraId="456AA8A1" w14:textId="77777777" w:rsidR="00A6101B" w:rsidRDefault="00A6101B" w:rsidP="00A6101B">
      <w:pPr>
        <w:tabs>
          <w:tab w:val="left" w:pos="787"/>
        </w:tabs>
        <w:rPr>
          <w:rFonts w:asciiTheme="minorHAnsi" w:hAnsiTheme="minorHAnsi" w:cstheme="minorHAnsi"/>
          <w:b/>
          <w:w w:val="105"/>
        </w:rPr>
      </w:pPr>
    </w:p>
    <w:p w14:paraId="27D3F1C5" w14:textId="77777777" w:rsidR="00A6101B" w:rsidRPr="00D94ED0"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à l’ensemble</w:t>
      </w:r>
    </w:p>
    <w:p w14:paraId="08EEDEC6" w14:textId="77777777" w:rsidR="00A6101B" w:rsidRDefault="00A6101B" w:rsidP="00A6101B">
      <w:pPr>
        <w:tabs>
          <w:tab w:val="left" w:pos="787"/>
        </w:tabs>
        <w:rPr>
          <w:rFonts w:asciiTheme="minorHAnsi" w:hAnsiTheme="minorHAnsi" w:cstheme="minorHAnsi"/>
          <w:b/>
          <w:w w:val="105"/>
        </w:rPr>
      </w:pPr>
    </w:p>
    <w:p w14:paraId="4EE4FAFD" w14:textId="77777777" w:rsidR="00A6101B" w:rsidRDefault="00A6101B" w:rsidP="007A07AA">
      <w:pPr>
        <w:pStyle w:val="Paragraphedeliste"/>
        <w:widowControl w:val="0"/>
        <w:numPr>
          <w:ilvl w:val="1"/>
          <w:numId w:val="9"/>
        </w:numPr>
        <w:tabs>
          <w:tab w:val="left" w:pos="787"/>
        </w:tabs>
        <w:autoSpaceDE w:val="0"/>
        <w:autoSpaceDN w:val="0"/>
        <w:rPr>
          <w:rFonts w:asciiTheme="minorHAnsi" w:hAnsiTheme="minorHAnsi" w:cstheme="minorHAnsi"/>
          <w:b/>
          <w:w w:val="105"/>
        </w:rPr>
      </w:pPr>
      <w:r>
        <w:rPr>
          <w:rFonts w:asciiTheme="minorHAnsi" w:hAnsiTheme="minorHAnsi" w:cstheme="minorHAnsi"/>
          <w:b/>
          <w:w w:val="105"/>
        </w:rPr>
        <w:t>Batterie de filtration à disque</w:t>
      </w:r>
    </w:p>
    <w:p w14:paraId="417DAA6E" w14:textId="77777777" w:rsidR="00A6101B" w:rsidRDefault="00A6101B" w:rsidP="00A6101B">
      <w:pPr>
        <w:tabs>
          <w:tab w:val="left" w:pos="787"/>
        </w:tabs>
        <w:jc w:val="both"/>
        <w:rPr>
          <w:rFonts w:asciiTheme="minorHAnsi" w:hAnsiTheme="minorHAnsi" w:cstheme="minorHAnsi"/>
        </w:rPr>
      </w:pPr>
      <w:r>
        <w:rPr>
          <w:rFonts w:asciiTheme="minorHAnsi" w:hAnsiTheme="minorHAnsi" w:cstheme="minorHAnsi"/>
        </w:rPr>
        <w:t xml:space="preserve">Ce prix rémunère la fourniture, le transport et la pose et mise en service d’une batterie de filtration à disque automatique avec 2 filtres à disque diamètre </w:t>
      </w:r>
      <w:r>
        <w:rPr>
          <w:rFonts w:asciiTheme="minorHAnsi" w:hAnsiTheme="minorHAnsi" w:cstheme="minorHAnsi"/>
          <w:spacing w:val="-4"/>
        </w:rPr>
        <w:t>2</w:t>
      </w:r>
      <w:r w:rsidRPr="005535D4">
        <w:rPr>
          <w:rFonts w:asciiTheme="minorHAnsi" w:hAnsiTheme="minorHAnsi" w:cstheme="minorHAnsi"/>
          <w:spacing w:val="-4"/>
        </w:rPr>
        <w:t>"</w:t>
      </w:r>
      <w:r>
        <w:rPr>
          <w:rFonts w:asciiTheme="minorHAnsi" w:hAnsiTheme="minorHAnsi" w:cstheme="minorHAnsi"/>
          <w:spacing w:val="-4"/>
        </w:rPr>
        <w:t xml:space="preserve">, diamètre de l’entrée sortie 2’’ et </w:t>
      </w:r>
      <w:r>
        <w:rPr>
          <w:rFonts w:asciiTheme="minorHAnsi" w:hAnsiTheme="minorHAnsi" w:cstheme="minorHAnsi"/>
        </w:rPr>
        <w:t>2 collecteurs entrée sortie diamètre 90 mm PVC et deux vannes de vidange des eaux de lavage avec programmateur intégré du contre lavage y compris manomètres et accessoires de raccordement.</w:t>
      </w:r>
    </w:p>
    <w:p w14:paraId="0D0014BB" w14:textId="77777777" w:rsidR="00A6101B" w:rsidRDefault="00A6101B" w:rsidP="00A6101B">
      <w:pPr>
        <w:tabs>
          <w:tab w:val="left" w:pos="787"/>
        </w:tabs>
        <w:jc w:val="both"/>
        <w:rPr>
          <w:rFonts w:asciiTheme="minorHAnsi" w:hAnsiTheme="minorHAnsi" w:cstheme="minorHAnsi"/>
        </w:rPr>
      </w:pPr>
    </w:p>
    <w:p w14:paraId="57280A72" w14:textId="77777777" w:rsidR="00A6101B" w:rsidRPr="00D94ED0"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à l’ensemble</w:t>
      </w:r>
    </w:p>
    <w:p w14:paraId="3625A051" w14:textId="77777777" w:rsidR="00A6101B" w:rsidRPr="000F1A6B" w:rsidRDefault="00A6101B" w:rsidP="00A6101B">
      <w:pPr>
        <w:tabs>
          <w:tab w:val="left" w:pos="787"/>
        </w:tabs>
        <w:jc w:val="both"/>
        <w:rPr>
          <w:rFonts w:asciiTheme="minorHAnsi" w:hAnsiTheme="minorHAnsi" w:cstheme="minorHAnsi"/>
          <w:b/>
          <w:w w:val="105"/>
        </w:rPr>
        <w:sectPr w:rsidR="00A6101B" w:rsidRPr="000F1A6B" w:rsidSect="00A6101B">
          <w:type w:val="continuous"/>
          <w:pgSz w:w="11910" w:h="16850"/>
          <w:pgMar w:top="1440" w:right="853" w:bottom="1440" w:left="1080" w:header="0" w:footer="945" w:gutter="0"/>
          <w:cols w:space="720"/>
          <w:docGrid w:linePitch="299"/>
        </w:sectPr>
      </w:pPr>
    </w:p>
    <w:p w14:paraId="5C84024A" w14:textId="77777777" w:rsidR="00A6101B" w:rsidRDefault="00A6101B" w:rsidP="00A6101B">
      <w:pPr>
        <w:tabs>
          <w:tab w:val="left" w:pos="787"/>
        </w:tabs>
        <w:rPr>
          <w:rFonts w:asciiTheme="minorHAnsi" w:hAnsiTheme="minorHAnsi" w:cstheme="minorHAnsi"/>
          <w:b/>
          <w:w w:val="105"/>
        </w:rPr>
      </w:pPr>
    </w:p>
    <w:p w14:paraId="4F58B9EF" w14:textId="77777777" w:rsidR="00A6101B" w:rsidRDefault="00A6101B" w:rsidP="007A07AA">
      <w:pPr>
        <w:pStyle w:val="Paragraphedeliste"/>
        <w:widowControl w:val="0"/>
        <w:numPr>
          <w:ilvl w:val="1"/>
          <w:numId w:val="9"/>
        </w:numPr>
        <w:tabs>
          <w:tab w:val="left" w:pos="787"/>
        </w:tabs>
        <w:autoSpaceDE w:val="0"/>
        <w:autoSpaceDN w:val="0"/>
        <w:rPr>
          <w:rFonts w:asciiTheme="minorHAnsi" w:hAnsiTheme="minorHAnsi" w:cstheme="minorHAnsi"/>
          <w:b/>
          <w:w w:val="105"/>
        </w:rPr>
      </w:pPr>
      <w:r>
        <w:rPr>
          <w:rFonts w:asciiTheme="minorHAnsi" w:hAnsiTheme="minorHAnsi" w:cstheme="minorHAnsi"/>
          <w:b/>
          <w:w w:val="105"/>
        </w:rPr>
        <w:t>Matériels et accessoires de contrôle et de protection à la station</w:t>
      </w:r>
    </w:p>
    <w:p w14:paraId="19E1D2A1" w14:textId="77777777" w:rsidR="00A6101B" w:rsidRDefault="00A6101B" w:rsidP="00A6101B">
      <w:pPr>
        <w:tabs>
          <w:tab w:val="left" w:pos="787"/>
        </w:tabs>
        <w:rPr>
          <w:rFonts w:asciiTheme="minorHAnsi" w:hAnsiTheme="minorHAnsi" w:cstheme="minorHAnsi"/>
          <w:b/>
          <w:w w:val="105"/>
        </w:rPr>
      </w:pPr>
    </w:p>
    <w:p w14:paraId="075A24F0" w14:textId="77777777" w:rsidR="00A6101B" w:rsidRDefault="00A6101B" w:rsidP="00A6101B">
      <w:pPr>
        <w:tabs>
          <w:tab w:val="left" w:pos="787"/>
        </w:tabs>
        <w:jc w:val="both"/>
        <w:rPr>
          <w:rFonts w:asciiTheme="minorHAnsi" w:hAnsiTheme="minorHAnsi" w:cstheme="minorHAnsi"/>
        </w:rPr>
      </w:pPr>
      <w:r>
        <w:rPr>
          <w:rFonts w:asciiTheme="minorHAnsi" w:hAnsiTheme="minorHAnsi" w:cstheme="minorHAnsi"/>
        </w:rPr>
        <w:t>Ce prix rémunère la fourniture, le transport et la pose et mise en service du matériel de contrôle et de protection de la station avec compteur DN 80, vanne de régulation DN 80 mm et de maintien de la pression y compris manomètres et les accessoires de raccordement.</w:t>
      </w:r>
    </w:p>
    <w:p w14:paraId="2847B260" w14:textId="77777777" w:rsidR="00A6101B" w:rsidRDefault="00A6101B" w:rsidP="00A6101B">
      <w:pPr>
        <w:tabs>
          <w:tab w:val="left" w:pos="787"/>
        </w:tabs>
        <w:rPr>
          <w:rFonts w:asciiTheme="minorHAnsi" w:hAnsiTheme="minorHAnsi" w:cstheme="minorHAnsi"/>
        </w:rPr>
      </w:pPr>
    </w:p>
    <w:p w14:paraId="6192E6A3" w14:textId="77777777" w:rsidR="00A6101B" w:rsidRPr="00D94ED0"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à l’ensemble</w:t>
      </w:r>
    </w:p>
    <w:p w14:paraId="5BA6EC48" w14:textId="77777777" w:rsidR="00A6101B" w:rsidRDefault="00A6101B" w:rsidP="00A6101B">
      <w:pPr>
        <w:tabs>
          <w:tab w:val="left" w:pos="787"/>
        </w:tabs>
        <w:jc w:val="both"/>
        <w:rPr>
          <w:rFonts w:asciiTheme="minorHAnsi" w:hAnsiTheme="minorHAnsi" w:cstheme="minorHAnsi"/>
          <w:b/>
          <w:w w:val="105"/>
        </w:rPr>
      </w:pPr>
    </w:p>
    <w:p w14:paraId="2DC363AB" w14:textId="77777777" w:rsidR="00A6101B" w:rsidRDefault="00A6101B" w:rsidP="007A07AA">
      <w:pPr>
        <w:pStyle w:val="Paragraphedeliste"/>
        <w:widowControl w:val="0"/>
        <w:numPr>
          <w:ilvl w:val="1"/>
          <w:numId w:val="9"/>
        </w:numPr>
        <w:tabs>
          <w:tab w:val="left" w:pos="787"/>
        </w:tabs>
        <w:autoSpaceDE w:val="0"/>
        <w:autoSpaceDN w:val="0"/>
        <w:rPr>
          <w:rFonts w:asciiTheme="minorHAnsi" w:hAnsiTheme="minorHAnsi" w:cstheme="minorHAnsi"/>
          <w:b/>
          <w:w w:val="105"/>
        </w:rPr>
      </w:pPr>
      <w:r>
        <w:rPr>
          <w:rFonts w:asciiTheme="minorHAnsi" w:hAnsiTheme="minorHAnsi" w:cstheme="minorHAnsi"/>
          <w:b/>
          <w:w w:val="105"/>
        </w:rPr>
        <w:t>Collecteur de refoulement</w:t>
      </w:r>
    </w:p>
    <w:p w14:paraId="3BD364F9" w14:textId="77777777" w:rsidR="00A6101B" w:rsidRDefault="00A6101B" w:rsidP="00A6101B">
      <w:pPr>
        <w:tabs>
          <w:tab w:val="left" w:pos="787"/>
        </w:tabs>
        <w:jc w:val="both"/>
        <w:rPr>
          <w:rFonts w:asciiTheme="minorHAnsi" w:hAnsiTheme="minorHAnsi" w:cstheme="minorHAnsi"/>
        </w:rPr>
      </w:pPr>
    </w:p>
    <w:p w14:paraId="37D573BB" w14:textId="77777777" w:rsidR="00A6101B" w:rsidRDefault="00A6101B" w:rsidP="00A6101B">
      <w:pPr>
        <w:tabs>
          <w:tab w:val="left" w:pos="787"/>
        </w:tabs>
        <w:jc w:val="both"/>
        <w:rPr>
          <w:rFonts w:asciiTheme="minorHAnsi" w:hAnsiTheme="minorHAnsi" w:cstheme="minorHAnsi"/>
        </w:rPr>
      </w:pPr>
      <w:r>
        <w:rPr>
          <w:rFonts w:asciiTheme="minorHAnsi" w:hAnsiTheme="minorHAnsi" w:cstheme="minorHAnsi"/>
        </w:rPr>
        <w:t>Ce prix rémunère la fourniture, le transport et la pose et mise en service du collecteur de refoulement en PVC PN16 90 mm (12 ml) y compris toutes sujétions de raccordements aux différents électrovannes y compris toutes les sujétions de mise en œuvre.</w:t>
      </w:r>
    </w:p>
    <w:p w14:paraId="12C5AD85" w14:textId="77777777" w:rsidR="00A6101B" w:rsidRDefault="00A6101B" w:rsidP="00A6101B">
      <w:pPr>
        <w:tabs>
          <w:tab w:val="left" w:pos="787"/>
        </w:tabs>
        <w:jc w:val="both"/>
        <w:rPr>
          <w:rFonts w:asciiTheme="minorHAnsi" w:hAnsiTheme="minorHAnsi" w:cstheme="minorHAnsi"/>
        </w:rPr>
      </w:pPr>
    </w:p>
    <w:p w14:paraId="449E7FF6" w14:textId="77777777" w:rsidR="00A6101B" w:rsidRPr="00D94ED0"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à l’ensemble</w:t>
      </w:r>
    </w:p>
    <w:p w14:paraId="0F9FE67F" w14:textId="77777777" w:rsidR="00A6101B" w:rsidRDefault="00A6101B" w:rsidP="00A6101B">
      <w:pPr>
        <w:tabs>
          <w:tab w:val="left" w:pos="787"/>
        </w:tabs>
        <w:jc w:val="both"/>
        <w:rPr>
          <w:rFonts w:asciiTheme="minorHAnsi" w:hAnsiTheme="minorHAnsi" w:cstheme="minorHAnsi"/>
          <w:b/>
          <w:w w:val="105"/>
        </w:rPr>
      </w:pPr>
    </w:p>
    <w:p w14:paraId="045A5FB8" w14:textId="77777777" w:rsidR="00A6101B" w:rsidRPr="0072204F" w:rsidRDefault="00A6101B" w:rsidP="00A6101B">
      <w:pPr>
        <w:pStyle w:val="Paragraphedeliste"/>
        <w:tabs>
          <w:tab w:val="left" w:pos="796"/>
        </w:tabs>
        <w:ind w:left="0"/>
        <w:rPr>
          <w:rFonts w:asciiTheme="minorHAnsi" w:hAnsiTheme="minorHAnsi" w:cstheme="minorHAnsi"/>
          <w:color w:val="0070C0"/>
          <w:w w:val="105"/>
          <w:u w:val="single"/>
        </w:rPr>
      </w:pPr>
      <w:r w:rsidRPr="0072204F">
        <w:rPr>
          <w:rFonts w:asciiTheme="minorHAnsi" w:hAnsiTheme="minorHAnsi" w:cstheme="minorHAnsi"/>
          <w:color w:val="0070C0"/>
          <w:w w:val="105"/>
          <w:u w:val="single"/>
        </w:rPr>
        <w:t xml:space="preserve">Système de </w:t>
      </w:r>
      <w:proofErr w:type="spellStart"/>
      <w:r w:rsidRPr="0072204F">
        <w:rPr>
          <w:rFonts w:asciiTheme="minorHAnsi" w:hAnsiTheme="minorHAnsi" w:cstheme="minorHAnsi"/>
          <w:color w:val="0070C0"/>
          <w:w w:val="105"/>
          <w:u w:val="single"/>
        </w:rPr>
        <w:t>fertigation</w:t>
      </w:r>
      <w:proofErr w:type="spellEnd"/>
      <w:r w:rsidRPr="0072204F">
        <w:rPr>
          <w:rFonts w:asciiTheme="minorHAnsi" w:hAnsiTheme="minorHAnsi" w:cstheme="minorHAnsi"/>
          <w:color w:val="0070C0"/>
          <w:w w:val="105"/>
          <w:u w:val="single"/>
        </w:rPr>
        <w:t xml:space="preserve"> et automatisme</w:t>
      </w:r>
    </w:p>
    <w:p w14:paraId="1A16D78F" w14:textId="77777777" w:rsidR="00A6101B" w:rsidRDefault="00A6101B" w:rsidP="00A6101B">
      <w:pPr>
        <w:pStyle w:val="Paragraphedeliste"/>
        <w:tabs>
          <w:tab w:val="left" w:pos="796"/>
        </w:tabs>
        <w:ind w:left="0"/>
        <w:rPr>
          <w:rFonts w:asciiTheme="minorHAnsi" w:hAnsiTheme="minorHAnsi" w:cstheme="minorHAnsi"/>
          <w:color w:val="00B050"/>
          <w:w w:val="105"/>
          <w:u w:val="single"/>
        </w:rPr>
      </w:pPr>
    </w:p>
    <w:p w14:paraId="795847E3" w14:textId="77777777" w:rsidR="00A6101B" w:rsidRDefault="00A6101B" w:rsidP="007A07AA">
      <w:pPr>
        <w:pStyle w:val="Paragraphedeliste"/>
        <w:widowControl w:val="0"/>
        <w:numPr>
          <w:ilvl w:val="1"/>
          <w:numId w:val="9"/>
        </w:numPr>
        <w:tabs>
          <w:tab w:val="left" w:pos="787"/>
        </w:tabs>
        <w:autoSpaceDE w:val="0"/>
        <w:autoSpaceDN w:val="0"/>
        <w:rPr>
          <w:rFonts w:asciiTheme="minorHAnsi" w:hAnsiTheme="minorHAnsi" w:cstheme="minorHAnsi"/>
          <w:b/>
          <w:w w:val="105"/>
        </w:rPr>
      </w:pPr>
      <w:r>
        <w:rPr>
          <w:rFonts w:asciiTheme="minorHAnsi" w:hAnsiTheme="minorHAnsi" w:cstheme="minorHAnsi"/>
          <w:b/>
          <w:w w:val="105"/>
        </w:rPr>
        <w:t>Kit d’injection automatique des fertilisants</w:t>
      </w:r>
    </w:p>
    <w:p w14:paraId="4ACABF7B" w14:textId="77777777" w:rsidR="00A6101B" w:rsidRDefault="00A6101B" w:rsidP="00A6101B">
      <w:pPr>
        <w:pStyle w:val="Paragraphedeliste"/>
        <w:tabs>
          <w:tab w:val="left" w:pos="796"/>
        </w:tabs>
        <w:ind w:left="0"/>
        <w:rPr>
          <w:rFonts w:asciiTheme="minorHAnsi" w:hAnsiTheme="minorHAnsi" w:cstheme="minorHAnsi"/>
          <w:color w:val="00B050"/>
          <w:w w:val="105"/>
          <w:u w:val="single"/>
        </w:rPr>
      </w:pPr>
    </w:p>
    <w:p w14:paraId="5F20C0CD" w14:textId="77777777" w:rsidR="00A6101B" w:rsidRDefault="00A6101B" w:rsidP="00A6101B">
      <w:pPr>
        <w:pStyle w:val="Paragraphedeliste"/>
        <w:tabs>
          <w:tab w:val="left" w:pos="796"/>
        </w:tabs>
        <w:ind w:left="0"/>
        <w:jc w:val="both"/>
        <w:rPr>
          <w:rFonts w:asciiTheme="minorHAnsi" w:hAnsiTheme="minorHAnsi" w:cstheme="minorHAnsi"/>
          <w:spacing w:val="-2"/>
        </w:rPr>
      </w:pPr>
      <w:r>
        <w:rPr>
          <w:rFonts w:asciiTheme="minorHAnsi" w:hAnsiTheme="minorHAnsi" w:cstheme="minorHAnsi"/>
        </w:rPr>
        <w:t>Ce prix rémunère la fourniture, le transport et la pose et mise en service d’un Kit d’injection automatique des fertilisants 4</w:t>
      </w:r>
      <w:r w:rsidRPr="005535D4">
        <w:rPr>
          <w:rFonts w:asciiTheme="minorHAnsi" w:hAnsiTheme="minorHAnsi" w:cstheme="minorHAnsi"/>
        </w:rPr>
        <w:t>+1</w:t>
      </w:r>
      <w:r w:rsidRPr="005535D4">
        <w:rPr>
          <w:rFonts w:asciiTheme="minorHAnsi" w:hAnsiTheme="minorHAnsi" w:cstheme="minorHAnsi"/>
          <w:spacing w:val="-2"/>
        </w:rPr>
        <w:t xml:space="preserve"> </w:t>
      </w:r>
      <w:r>
        <w:rPr>
          <w:rFonts w:asciiTheme="minorHAnsi" w:hAnsiTheme="minorHAnsi" w:cstheme="minorHAnsi"/>
          <w:spacing w:val="-2"/>
        </w:rPr>
        <w:t xml:space="preserve">(NPK, oligoélément + Acide) y compris pompe de surpression, châssis en inox, lecteur-transmetteur-afficheur </w:t>
      </w:r>
      <w:r w:rsidRPr="005535D4">
        <w:rPr>
          <w:rFonts w:asciiTheme="minorHAnsi" w:hAnsiTheme="minorHAnsi" w:cstheme="minorHAnsi"/>
          <w:spacing w:val="-2"/>
        </w:rPr>
        <w:t>EC/PH</w:t>
      </w:r>
      <w:r>
        <w:rPr>
          <w:rFonts w:asciiTheme="minorHAnsi" w:hAnsiTheme="minorHAnsi" w:cstheme="minorHAnsi"/>
          <w:spacing w:val="-2"/>
        </w:rPr>
        <w:t xml:space="preserve"> plus une sonde EC et une sonde PH y compris accessoires de raccordement aux différents bacs.</w:t>
      </w:r>
    </w:p>
    <w:p w14:paraId="069160A0"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à l’ensemble</w:t>
      </w:r>
    </w:p>
    <w:p w14:paraId="1234A009" w14:textId="77777777" w:rsidR="00A6101B" w:rsidRPr="00D94ED0" w:rsidRDefault="00A6101B" w:rsidP="00A6101B">
      <w:pPr>
        <w:rPr>
          <w:rFonts w:asciiTheme="minorHAnsi" w:hAnsiTheme="minorHAnsi" w:cstheme="minorHAnsi"/>
          <w:b/>
          <w:bCs/>
          <w:iCs/>
        </w:rPr>
      </w:pPr>
    </w:p>
    <w:p w14:paraId="07EC3ECF" w14:textId="77777777" w:rsidR="00A6101B" w:rsidRDefault="00A6101B" w:rsidP="007A07AA">
      <w:pPr>
        <w:pStyle w:val="Paragraphedeliste"/>
        <w:widowControl w:val="0"/>
        <w:numPr>
          <w:ilvl w:val="1"/>
          <w:numId w:val="9"/>
        </w:numPr>
        <w:tabs>
          <w:tab w:val="left" w:pos="787"/>
        </w:tabs>
        <w:autoSpaceDE w:val="0"/>
        <w:autoSpaceDN w:val="0"/>
        <w:rPr>
          <w:rFonts w:asciiTheme="minorHAnsi" w:hAnsiTheme="minorHAnsi" w:cstheme="minorHAnsi"/>
          <w:b/>
          <w:w w:val="105"/>
        </w:rPr>
      </w:pPr>
      <w:r>
        <w:rPr>
          <w:rFonts w:asciiTheme="minorHAnsi" w:hAnsiTheme="minorHAnsi" w:cstheme="minorHAnsi"/>
          <w:b/>
          <w:w w:val="105"/>
        </w:rPr>
        <w:t>Citernes des fertilisants</w:t>
      </w:r>
    </w:p>
    <w:p w14:paraId="0D322DE5" w14:textId="77777777" w:rsidR="00A6101B" w:rsidRDefault="00A6101B" w:rsidP="00A6101B">
      <w:pPr>
        <w:tabs>
          <w:tab w:val="left" w:pos="787"/>
        </w:tabs>
        <w:rPr>
          <w:rFonts w:asciiTheme="minorHAnsi" w:hAnsiTheme="minorHAnsi" w:cstheme="minorHAnsi"/>
          <w:b/>
          <w:w w:val="105"/>
        </w:rPr>
      </w:pPr>
    </w:p>
    <w:p w14:paraId="5917617D" w14:textId="77777777" w:rsidR="00A6101B" w:rsidRPr="00256DE5" w:rsidRDefault="00A6101B" w:rsidP="00A6101B">
      <w:pPr>
        <w:tabs>
          <w:tab w:val="left" w:pos="787"/>
        </w:tabs>
        <w:jc w:val="both"/>
        <w:rPr>
          <w:rFonts w:asciiTheme="minorHAnsi" w:hAnsiTheme="minorHAnsi" w:cstheme="minorHAnsi"/>
          <w:b/>
          <w:w w:val="105"/>
        </w:rPr>
      </w:pPr>
      <w:r>
        <w:rPr>
          <w:rFonts w:asciiTheme="minorHAnsi" w:hAnsiTheme="minorHAnsi" w:cstheme="minorHAnsi"/>
        </w:rPr>
        <w:t>Ce prix rémunère la fourniture, le transport et la pose et mise en service d’ensemble de citerne en plastique comprenant : (6 Citernes de 2000 L (NPK) + 2 citernes de 1000 L (</w:t>
      </w:r>
      <w:proofErr w:type="spellStart"/>
      <w:r>
        <w:rPr>
          <w:rFonts w:asciiTheme="minorHAnsi" w:hAnsiTheme="minorHAnsi" w:cstheme="minorHAnsi"/>
        </w:rPr>
        <w:t>oligo</w:t>
      </w:r>
      <w:proofErr w:type="spellEnd"/>
      <w:r>
        <w:rPr>
          <w:rFonts w:asciiTheme="minorHAnsi" w:hAnsiTheme="minorHAnsi" w:cstheme="minorHAnsi"/>
        </w:rPr>
        <w:t xml:space="preserve"> élément + Acide) et une citerne de 550 de mélange ouvert plus deux </w:t>
      </w:r>
      <w:r w:rsidRPr="00C1547E">
        <w:rPr>
          <w:rFonts w:asciiTheme="minorHAnsi" w:hAnsiTheme="minorHAnsi" w:cstheme="minorHAnsi"/>
        </w:rPr>
        <w:t>mélanges à air</w:t>
      </w:r>
      <w:r>
        <w:rPr>
          <w:rFonts w:asciiTheme="minorHAnsi" w:hAnsiTheme="minorHAnsi" w:cstheme="minorHAnsi"/>
        </w:rPr>
        <w:t xml:space="preserve"> de 1.3 </w:t>
      </w:r>
      <w:proofErr w:type="spellStart"/>
      <w:r>
        <w:rPr>
          <w:rFonts w:asciiTheme="minorHAnsi" w:hAnsiTheme="minorHAnsi" w:cstheme="minorHAnsi"/>
        </w:rPr>
        <w:t>kw</w:t>
      </w:r>
      <w:proofErr w:type="spellEnd"/>
      <w:r>
        <w:rPr>
          <w:rFonts w:asciiTheme="minorHAnsi" w:hAnsiTheme="minorHAnsi" w:cstheme="minorHAnsi"/>
        </w:rPr>
        <w:t xml:space="preserve"> (1.8 CV) avec support mural (un mélange par batterie de citerne de 3) y compris coffret de démarrage et pompe de transvasement des solutions des engrais aux différents tuyaux de raccordement. La plateforme recevant les citernes sera élevée de 40 cm par rapport au sol.</w:t>
      </w:r>
    </w:p>
    <w:p w14:paraId="7103D432" w14:textId="77777777" w:rsidR="00A6101B" w:rsidRPr="00D94ED0"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à l’ensemble</w:t>
      </w:r>
    </w:p>
    <w:p w14:paraId="3AF06F8F" w14:textId="77777777" w:rsidR="00A6101B" w:rsidRDefault="00A6101B" w:rsidP="00A6101B">
      <w:pPr>
        <w:pStyle w:val="Paragraphedeliste"/>
        <w:tabs>
          <w:tab w:val="left" w:pos="796"/>
        </w:tabs>
        <w:ind w:left="0"/>
        <w:rPr>
          <w:rFonts w:asciiTheme="minorHAnsi" w:hAnsiTheme="minorHAnsi" w:cstheme="minorHAnsi"/>
          <w:color w:val="00B050"/>
          <w:w w:val="105"/>
          <w:u w:val="single"/>
        </w:rPr>
      </w:pPr>
    </w:p>
    <w:p w14:paraId="34F4A248" w14:textId="77777777" w:rsidR="00A6101B" w:rsidRPr="00454F50" w:rsidRDefault="00A6101B" w:rsidP="00A6101B">
      <w:pPr>
        <w:rPr>
          <w:rFonts w:asciiTheme="minorHAnsi" w:hAnsiTheme="minorHAnsi" w:cstheme="minorHAnsi"/>
          <w:b/>
          <w:w w:val="90"/>
          <w:u w:val="thick"/>
        </w:rPr>
      </w:pPr>
      <w:r w:rsidRPr="00454F50">
        <w:rPr>
          <w:rFonts w:asciiTheme="minorHAnsi" w:hAnsiTheme="minorHAnsi" w:cstheme="minorHAnsi"/>
          <w:b/>
          <w:w w:val="90"/>
          <w:u w:val="thick"/>
        </w:rPr>
        <w:t>ARTICLE 6 : RESEAU D'IRRIGATION ET DE BRUMISATION</w:t>
      </w:r>
    </w:p>
    <w:p w14:paraId="28027C20" w14:textId="77777777" w:rsidR="00A6101B" w:rsidRPr="005535D4" w:rsidRDefault="00A6101B" w:rsidP="00A6101B">
      <w:pPr>
        <w:rPr>
          <w:rFonts w:asciiTheme="minorHAnsi" w:hAnsiTheme="minorHAnsi" w:cstheme="minorHAnsi"/>
        </w:rPr>
      </w:pPr>
    </w:p>
    <w:p w14:paraId="0260948C" w14:textId="77777777" w:rsidR="00A6101B" w:rsidRPr="000B0783" w:rsidRDefault="00A6101B" w:rsidP="007A07AA">
      <w:pPr>
        <w:pStyle w:val="Paragraphedeliste"/>
        <w:widowControl w:val="0"/>
        <w:numPr>
          <w:ilvl w:val="1"/>
          <w:numId w:val="8"/>
        </w:numPr>
        <w:tabs>
          <w:tab w:val="left" w:pos="846"/>
        </w:tabs>
        <w:autoSpaceDE w:val="0"/>
        <w:autoSpaceDN w:val="0"/>
        <w:ind w:left="0" w:right="1163" w:firstLine="0"/>
        <w:jc w:val="left"/>
        <w:rPr>
          <w:rFonts w:asciiTheme="minorHAnsi" w:hAnsiTheme="minorHAnsi" w:cstheme="minorHAnsi"/>
          <w:b/>
          <w:bCs/>
        </w:rPr>
      </w:pPr>
      <w:r w:rsidRPr="000B0783">
        <w:rPr>
          <w:rFonts w:asciiTheme="minorHAnsi" w:hAnsiTheme="minorHAnsi" w:cstheme="minorHAnsi"/>
          <w:b/>
          <w:bCs/>
          <w:w w:val="105"/>
        </w:rPr>
        <w:t xml:space="preserve">Electrovannes </w:t>
      </w:r>
      <w:r>
        <w:rPr>
          <w:rFonts w:asciiTheme="minorHAnsi" w:hAnsiTheme="minorHAnsi" w:cstheme="minorHAnsi"/>
          <w:b/>
          <w:bCs/>
          <w:w w:val="105"/>
        </w:rPr>
        <w:t>de commande d’irrigation et de brumisation</w:t>
      </w:r>
    </w:p>
    <w:p w14:paraId="4E2F65D2" w14:textId="77777777" w:rsidR="00A6101B" w:rsidRPr="003106C9" w:rsidRDefault="00A6101B" w:rsidP="00A6101B">
      <w:pPr>
        <w:tabs>
          <w:tab w:val="left" w:pos="846"/>
        </w:tabs>
        <w:ind w:right="1163"/>
        <w:rPr>
          <w:rFonts w:asciiTheme="minorHAnsi" w:hAnsiTheme="minorHAnsi" w:cstheme="minorHAnsi"/>
          <w:b/>
        </w:rPr>
      </w:pPr>
    </w:p>
    <w:p w14:paraId="0B621484" w14:textId="77777777" w:rsidR="00A6101B" w:rsidRPr="003106C9" w:rsidRDefault="00A6101B" w:rsidP="00A6101B">
      <w:pPr>
        <w:tabs>
          <w:tab w:val="left" w:pos="846"/>
        </w:tabs>
        <w:ind w:right="-25"/>
        <w:jc w:val="both"/>
        <w:rPr>
          <w:rFonts w:asciiTheme="minorHAnsi" w:hAnsiTheme="minorHAnsi" w:cstheme="minorHAnsi"/>
          <w:b/>
        </w:rPr>
      </w:pPr>
      <w:r>
        <w:rPr>
          <w:rFonts w:asciiTheme="minorHAnsi" w:hAnsiTheme="minorHAnsi" w:cstheme="minorHAnsi"/>
        </w:rPr>
        <w:t xml:space="preserve">Ce prix rémunère la fourniture, le transport et la pose et mise en service d’Electrovannes de </w:t>
      </w:r>
      <w:r w:rsidRPr="009962F7">
        <w:rPr>
          <w:rFonts w:asciiTheme="minorHAnsi" w:hAnsiTheme="minorHAnsi" w:cstheme="minorHAnsi"/>
        </w:rPr>
        <w:t>1"1/2</w:t>
      </w:r>
      <w:r>
        <w:rPr>
          <w:rFonts w:asciiTheme="minorHAnsi" w:hAnsiTheme="minorHAnsi" w:cstheme="minorHAnsi"/>
        </w:rPr>
        <w:t xml:space="preserve"> y compris câbles de raccordement avec le programmateur.</w:t>
      </w:r>
    </w:p>
    <w:p w14:paraId="4CB9D3A9" w14:textId="77777777" w:rsidR="00A6101B" w:rsidRPr="00D94ED0"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à l’unité</w:t>
      </w:r>
    </w:p>
    <w:p w14:paraId="0FF9CDB8" w14:textId="77777777" w:rsidR="00A6101B" w:rsidRDefault="00A6101B" w:rsidP="00A6101B">
      <w:pPr>
        <w:rPr>
          <w:rFonts w:asciiTheme="minorHAnsi" w:hAnsiTheme="minorHAnsi" w:cstheme="minorHAnsi"/>
        </w:rPr>
      </w:pPr>
    </w:p>
    <w:p w14:paraId="7D55BEB7" w14:textId="77777777" w:rsidR="00A6101B" w:rsidRPr="000B0783" w:rsidRDefault="00A6101B" w:rsidP="007A07AA">
      <w:pPr>
        <w:pStyle w:val="Paragraphedeliste"/>
        <w:widowControl w:val="0"/>
        <w:numPr>
          <w:ilvl w:val="1"/>
          <w:numId w:val="8"/>
        </w:numPr>
        <w:tabs>
          <w:tab w:val="left" w:pos="846"/>
        </w:tabs>
        <w:autoSpaceDE w:val="0"/>
        <w:autoSpaceDN w:val="0"/>
        <w:ind w:left="0" w:right="1163" w:firstLine="0"/>
        <w:jc w:val="left"/>
        <w:rPr>
          <w:rFonts w:asciiTheme="minorHAnsi" w:hAnsiTheme="minorHAnsi" w:cstheme="minorHAnsi"/>
          <w:b/>
          <w:bCs/>
        </w:rPr>
      </w:pPr>
      <w:r>
        <w:rPr>
          <w:rFonts w:asciiTheme="minorHAnsi" w:hAnsiTheme="minorHAnsi" w:cstheme="minorHAnsi"/>
          <w:b/>
          <w:bCs/>
          <w:w w:val="105"/>
        </w:rPr>
        <w:t>Conduite de distribution de l’eau d’irrigation et de brumisation</w:t>
      </w:r>
    </w:p>
    <w:p w14:paraId="5D827F7E" w14:textId="77777777" w:rsidR="00A6101B" w:rsidRDefault="00A6101B" w:rsidP="00A6101B">
      <w:pPr>
        <w:rPr>
          <w:rFonts w:asciiTheme="minorHAnsi" w:hAnsiTheme="minorHAnsi" w:cstheme="minorHAnsi"/>
        </w:rPr>
      </w:pPr>
    </w:p>
    <w:p w14:paraId="7261FF47" w14:textId="77777777" w:rsidR="00A6101B" w:rsidRDefault="00A6101B" w:rsidP="00A6101B">
      <w:pPr>
        <w:jc w:val="both"/>
        <w:rPr>
          <w:rFonts w:asciiTheme="minorHAnsi" w:hAnsiTheme="minorHAnsi" w:cstheme="minorHAnsi"/>
        </w:rPr>
      </w:pPr>
      <w:r>
        <w:rPr>
          <w:rFonts w:asciiTheme="minorHAnsi" w:hAnsiTheme="minorHAnsi" w:cstheme="minorHAnsi"/>
        </w:rPr>
        <w:t xml:space="preserve">Ce prix rémunère la fourniture, le transport et la pose et mise en service de conduite de distribution des eaux d’irrigation : Primaire et secondaire (porte rampe) y compris terrassement (déblai, lit de pose et remblai). </w:t>
      </w:r>
    </w:p>
    <w:p w14:paraId="348B4652" w14:textId="77777777" w:rsidR="00A6101B" w:rsidRDefault="00A6101B" w:rsidP="00A6101B">
      <w:pPr>
        <w:pStyle w:val="Corpsdetexte"/>
        <w:jc w:val="both"/>
        <w:rPr>
          <w:rFonts w:asciiTheme="minorHAnsi" w:hAnsiTheme="minorHAnsi" w:cstheme="minorHAnsi"/>
          <w:sz w:val="22"/>
          <w:szCs w:val="22"/>
        </w:rPr>
      </w:pPr>
      <w:r>
        <w:rPr>
          <w:rFonts w:asciiTheme="minorHAnsi" w:hAnsiTheme="minorHAnsi" w:cstheme="minorHAnsi"/>
          <w:sz w:val="22"/>
          <w:szCs w:val="22"/>
        </w:rPr>
        <w:t>Le diamètre de la conduite en PVC doit être spécifié dans la note de calcule proposée par l’entreprise et validée par le maitre d’ouvrage</w:t>
      </w:r>
    </w:p>
    <w:p w14:paraId="5E15979F" w14:textId="77777777" w:rsidR="00A6101B" w:rsidRDefault="00A6101B" w:rsidP="00A6101B">
      <w:pPr>
        <w:rPr>
          <w:rFonts w:asciiTheme="minorHAnsi" w:hAnsiTheme="minorHAnsi" w:cstheme="minorHAnsi"/>
        </w:rPr>
      </w:pPr>
    </w:p>
    <w:p w14:paraId="7D6694D0" w14:textId="77777777" w:rsidR="00A6101B" w:rsidRPr="005535D4"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z w:val="22"/>
          <w:szCs w:val="22"/>
        </w:rPr>
        <w:t>Le</w:t>
      </w:r>
      <w:r w:rsidRPr="005535D4">
        <w:rPr>
          <w:rFonts w:asciiTheme="minorHAnsi" w:hAnsiTheme="minorHAnsi" w:cstheme="minorHAnsi"/>
          <w:spacing w:val="-15"/>
          <w:sz w:val="22"/>
          <w:szCs w:val="22"/>
        </w:rPr>
        <w:t xml:space="preserve"> </w:t>
      </w:r>
      <w:r>
        <w:rPr>
          <w:rFonts w:asciiTheme="minorHAnsi" w:hAnsiTheme="minorHAnsi" w:cstheme="minorHAnsi"/>
          <w:sz w:val="22"/>
          <w:szCs w:val="22"/>
        </w:rPr>
        <w:t>creusement des t</w:t>
      </w:r>
      <w:r w:rsidRPr="005535D4">
        <w:rPr>
          <w:rFonts w:asciiTheme="minorHAnsi" w:hAnsiTheme="minorHAnsi" w:cstheme="minorHAnsi"/>
          <w:sz w:val="22"/>
          <w:szCs w:val="22"/>
        </w:rPr>
        <w:t>ranché</w:t>
      </w:r>
      <w:r>
        <w:rPr>
          <w:rFonts w:asciiTheme="minorHAnsi" w:hAnsiTheme="minorHAnsi" w:cstheme="minorHAnsi"/>
          <w:sz w:val="22"/>
          <w:szCs w:val="22"/>
        </w:rPr>
        <w:t>e</w:t>
      </w:r>
      <w:r w:rsidRPr="005535D4">
        <w:rPr>
          <w:rFonts w:asciiTheme="minorHAnsi" w:hAnsiTheme="minorHAnsi" w:cstheme="minorHAnsi"/>
          <w:sz w:val="22"/>
          <w:szCs w:val="22"/>
        </w:rPr>
        <w:t>s pour les différents ouvrages et compactage de</w:t>
      </w:r>
      <w:r w:rsidRPr="005535D4">
        <w:rPr>
          <w:rFonts w:asciiTheme="minorHAnsi" w:hAnsiTheme="minorHAnsi" w:cstheme="minorHAnsi"/>
          <w:spacing w:val="-2"/>
          <w:sz w:val="22"/>
          <w:szCs w:val="22"/>
        </w:rPr>
        <w:t xml:space="preserve"> </w:t>
      </w:r>
      <w:r w:rsidRPr="005535D4">
        <w:rPr>
          <w:rFonts w:asciiTheme="minorHAnsi" w:hAnsiTheme="minorHAnsi" w:cstheme="minorHAnsi"/>
          <w:sz w:val="22"/>
          <w:szCs w:val="22"/>
        </w:rPr>
        <w:t>leurs fonds</w:t>
      </w:r>
      <w:r w:rsidRPr="005535D4">
        <w:rPr>
          <w:rFonts w:asciiTheme="minorHAnsi" w:hAnsiTheme="minorHAnsi" w:cstheme="minorHAnsi"/>
          <w:spacing w:val="-15"/>
          <w:sz w:val="22"/>
          <w:szCs w:val="22"/>
        </w:rPr>
        <w:t xml:space="preserve"> </w:t>
      </w:r>
      <w:r>
        <w:rPr>
          <w:rFonts w:asciiTheme="minorHAnsi" w:hAnsiTheme="minorHAnsi" w:cstheme="minorHAnsi"/>
          <w:sz w:val="22"/>
          <w:szCs w:val="22"/>
        </w:rPr>
        <w:t>devra ê</w:t>
      </w:r>
      <w:r w:rsidRPr="005535D4">
        <w:rPr>
          <w:rFonts w:asciiTheme="minorHAnsi" w:hAnsiTheme="minorHAnsi" w:cstheme="minorHAnsi"/>
          <w:sz w:val="22"/>
          <w:szCs w:val="22"/>
        </w:rPr>
        <w:t>tre</w:t>
      </w:r>
      <w:r w:rsidRPr="00C07D05">
        <w:rPr>
          <w:rFonts w:asciiTheme="minorHAnsi" w:hAnsiTheme="minorHAnsi" w:cstheme="minorHAnsi"/>
          <w:sz w:val="22"/>
          <w:szCs w:val="22"/>
        </w:rPr>
        <w:t xml:space="preserve"> fait avec</w:t>
      </w:r>
      <w:r w:rsidRPr="005535D4">
        <w:rPr>
          <w:rFonts w:asciiTheme="minorHAnsi" w:hAnsiTheme="minorHAnsi" w:cstheme="minorHAnsi"/>
          <w:sz w:val="22"/>
          <w:szCs w:val="22"/>
        </w:rPr>
        <w:t xml:space="preserve"> toutes les dispositions relatives </w:t>
      </w:r>
      <w:r>
        <w:rPr>
          <w:rFonts w:asciiTheme="minorHAnsi" w:hAnsiTheme="minorHAnsi" w:cstheme="minorHAnsi"/>
          <w:sz w:val="22"/>
          <w:szCs w:val="22"/>
        </w:rPr>
        <w:t>à</w:t>
      </w:r>
      <w:r w:rsidRPr="005535D4">
        <w:rPr>
          <w:rFonts w:asciiTheme="minorHAnsi" w:hAnsiTheme="minorHAnsi" w:cstheme="minorHAnsi"/>
          <w:sz w:val="22"/>
          <w:szCs w:val="22"/>
        </w:rPr>
        <w:t xml:space="preserve"> la pose de canalisation, raccords, pièces spéciales,</w:t>
      </w:r>
      <w:r>
        <w:rPr>
          <w:rFonts w:asciiTheme="minorHAnsi" w:hAnsiTheme="minorHAnsi" w:cstheme="minorHAnsi"/>
          <w:sz w:val="22"/>
          <w:szCs w:val="22"/>
        </w:rPr>
        <w:t xml:space="preserve"> </w:t>
      </w:r>
      <w:r w:rsidRPr="005535D4">
        <w:rPr>
          <w:rFonts w:asciiTheme="minorHAnsi" w:hAnsiTheme="minorHAnsi" w:cstheme="minorHAnsi"/>
          <w:sz w:val="22"/>
          <w:szCs w:val="22"/>
        </w:rPr>
        <w:t>ac</w:t>
      </w:r>
      <w:r>
        <w:rPr>
          <w:rFonts w:asciiTheme="minorHAnsi" w:hAnsiTheme="minorHAnsi" w:cstheme="minorHAnsi"/>
          <w:sz w:val="22"/>
          <w:szCs w:val="22"/>
        </w:rPr>
        <w:t>cessoires et pièces diverses, l’</w:t>
      </w:r>
      <w:r w:rsidRPr="005535D4">
        <w:rPr>
          <w:rFonts w:asciiTheme="minorHAnsi" w:hAnsiTheme="minorHAnsi" w:cstheme="minorHAnsi"/>
          <w:sz w:val="22"/>
          <w:szCs w:val="22"/>
        </w:rPr>
        <w:t xml:space="preserve">entrepreneur devra se conformer aux </w:t>
      </w:r>
      <w:r>
        <w:rPr>
          <w:rFonts w:asciiTheme="minorHAnsi" w:hAnsiTheme="minorHAnsi" w:cstheme="minorHAnsi"/>
          <w:sz w:val="22"/>
          <w:szCs w:val="22"/>
        </w:rPr>
        <w:t>consignes applicables aux marché</w:t>
      </w:r>
      <w:r w:rsidRPr="005535D4">
        <w:rPr>
          <w:rFonts w:asciiTheme="minorHAnsi" w:hAnsiTheme="minorHAnsi" w:cstheme="minorHAnsi"/>
          <w:sz w:val="22"/>
          <w:szCs w:val="22"/>
        </w:rPr>
        <w:t>s de</w:t>
      </w:r>
      <w:r>
        <w:rPr>
          <w:rFonts w:asciiTheme="minorHAnsi" w:hAnsiTheme="minorHAnsi" w:cstheme="minorHAnsi"/>
          <w:sz w:val="22"/>
          <w:szCs w:val="22"/>
        </w:rPr>
        <w:t>s</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travaux publics, ii doit</w:t>
      </w:r>
      <w:r w:rsidRPr="005535D4">
        <w:rPr>
          <w:rFonts w:asciiTheme="minorHAnsi" w:hAnsiTheme="minorHAnsi" w:cstheme="minorHAnsi"/>
          <w:spacing w:val="-4"/>
          <w:sz w:val="22"/>
          <w:szCs w:val="22"/>
        </w:rPr>
        <w:t xml:space="preserve"> </w:t>
      </w:r>
      <w:r w:rsidRPr="005535D4">
        <w:rPr>
          <w:rFonts w:asciiTheme="minorHAnsi" w:hAnsiTheme="minorHAnsi" w:cstheme="minorHAnsi"/>
          <w:sz w:val="22"/>
          <w:szCs w:val="22"/>
        </w:rPr>
        <w:t>répondre aux</w:t>
      </w:r>
      <w:r w:rsidRPr="005535D4">
        <w:rPr>
          <w:rFonts w:asciiTheme="minorHAnsi" w:hAnsiTheme="minorHAnsi" w:cstheme="minorHAnsi"/>
          <w:spacing w:val="-2"/>
          <w:sz w:val="22"/>
          <w:szCs w:val="22"/>
        </w:rPr>
        <w:t xml:space="preserve"> </w:t>
      </w:r>
      <w:r w:rsidRPr="005535D4">
        <w:rPr>
          <w:rFonts w:asciiTheme="minorHAnsi" w:hAnsiTheme="minorHAnsi" w:cstheme="minorHAnsi"/>
          <w:sz w:val="22"/>
          <w:szCs w:val="22"/>
        </w:rPr>
        <w:t>mesures suivantes :</w:t>
      </w:r>
    </w:p>
    <w:p w14:paraId="6367D889" w14:textId="77777777" w:rsidR="00A6101B" w:rsidRPr="005535D4" w:rsidRDefault="00A6101B" w:rsidP="007A07AA">
      <w:pPr>
        <w:pStyle w:val="Paragraphedeliste"/>
        <w:widowControl w:val="0"/>
        <w:numPr>
          <w:ilvl w:val="2"/>
          <w:numId w:val="8"/>
        </w:numPr>
        <w:tabs>
          <w:tab w:val="left" w:pos="284"/>
        </w:tabs>
        <w:autoSpaceDE w:val="0"/>
        <w:autoSpaceDN w:val="0"/>
        <w:ind w:left="0" w:right="-31" w:firstLine="0"/>
        <w:jc w:val="both"/>
        <w:rPr>
          <w:rFonts w:asciiTheme="minorHAnsi" w:hAnsiTheme="minorHAnsi" w:cstheme="minorHAnsi"/>
        </w:rPr>
      </w:pPr>
      <w:r w:rsidRPr="005535D4">
        <w:rPr>
          <w:rFonts w:asciiTheme="minorHAnsi" w:hAnsiTheme="minorHAnsi" w:cstheme="minorHAnsi"/>
        </w:rPr>
        <w:t>La largeur des tranchées sera</w:t>
      </w:r>
      <w:r w:rsidRPr="005535D4">
        <w:rPr>
          <w:rFonts w:asciiTheme="minorHAnsi" w:hAnsiTheme="minorHAnsi" w:cstheme="minorHAnsi"/>
          <w:spacing w:val="-4"/>
        </w:rPr>
        <w:t xml:space="preserve"> </w:t>
      </w:r>
      <w:r w:rsidRPr="005535D4">
        <w:rPr>
          <w:rFonts w:asciiTheme="minorHAnsi" w:hAnsiTheme="minorHAnsi" w:cstheme="minorHAnsi"/>
        </w:rPr>
        <w:t>au moins égale au</w:t>
      </w:r>
      <w:r w:rsidRPr="005535D4">
        <w:rPr>
          <w:rFonts w:asciiTheme="minorHAnsi" w:hAnsiTheme="minorHAnsi" w:cstheme="minorHAnsi"/>
          <w:spacing w:val="-1"/>
        </w:rPr>
        <w:t xml:space="preserve"> </w:t>
      </w:r>
      <w:r>
        <w:rPr>
          <w:rFonts w:asciiTheme="minorHAnsi" w:hAnsiTheme="minorHAnsi" w:cstheme="minorHAnsi"/>
        </w:rPr>
        <w:t>diamè</w:t>
      </w:r>
      <w:r w:rsidRPr="005535D4">
        <w:rPr>
          <w:rFonts w:asciiTheme="minorHAnsi" w:hAnsiTheme="minorHAnsi" w:cstheme="minorHAnsi"/>
        </w:rPr>
        <w:t>tre extérieur du tuyau majore de</w:t>
      </w:r>
      <w:r w:rsidRPr="005535D4">
        <w:rPr>
          <w:rFonts w:asciiTheme="minorHAnsi" w:hAnsiTheme="minorHAnsi" w:cstheme="minorHAnsi"/>
          <w:spacing w:val="-15"/>
        </w:rPr>
        <w:t xml:space="preserve"> </w:t>
      </w:r>
      <w:r w:rsidRPr="005535D4">
        <w:rPr>
          <w:rFonts w:asciiTheme="minorHAnsi" w:hAnsiTheme="minorHAnsi" w:cstheme="minorHAnsi"/>
        </w:rPr>
        <w:t>0.2</w:t>
      </w:r>
      <w:r w:rsidRPr="005535D4">
        <w:rPr>
          <w:rFonts w:asciiTheme="minorHAnsi" w:hAnsiTheme="minorHAnsi" w:cstheme="minorHAnsi"/>
          <w:spacing w:val="-12"/>
        </w:rPr>
        <w:t xml:space="preserve"> </w:t>
      </w:r>
      <w:r w:rsidRPr="005535D4">
        <w:rPr>
          <w:rFonts w:asciiTheme="minorHAnsi" w:hAnsiTheme="minorHAnsi" w:cstheme="minorHAnsi"/>
        </w:rPr>
        <w:t>m de part et d'autre avec un minimum de 0.60 m.</w:t>
      </w:r>
    </w:p>
    <w:p w14:paraId="21EAEC0B" w14:textId="77777777" w:rsidR="00A6101B" w:rsidRPr="005535D4" w:rsidRDefault="00A6101B" w:rsidP="007A07AA">
      <w:pPr>
        <w:pStyle w:val="Paragraphedeliste"/>
        <w:widowControl w:val="0"/>
        <w:numPr>
          <w:ilvl w:val="2"/>
          <w:numId w:val="8"/>
        </w:numPr>
        <w:tabs>
          <w:tab w:val="left" w:pos="284"/>
        </w:tabs>
        <w:autoSpaceDE w:val="0"/>
        <w:autoSpaceDN w:val="0"/>
        <w:ind w:left="0" w:right="-31" w:firstLine="0"/>
        <w:jc w:val="both"/>
        <w:rPr>
          <w:rFonts w:asciiTheme="minorHAnsi" w:hAnsiTheme="minorHAnsi" w:cstheme="minorHAnsi"/>
        </w:rPr>
      </w:pPr>
      <w:r w:rsidRPr="005535D4">
        <w:rPr>
          <w:rFonts w:asciiTheme="minorHAnsi" w:hAnsiTheme="minorHAnsi" w:cstheme="minorHAnsi"/>
        </w:rPr>
        <w:t>La</w:t>
      </w:r>
      <w:r w:rsidRPr="005535D4">
        <w:rPr>
          <w:rFonts w:asciiTheme="minorHAnsi" w:hAnsiTheme="minorHAnsi" w:cstheme="minorHAnsi"/>
          <w:spacing w:val="-15"/>
        </w:rPr>
        <w:t xml:space="preserve"> </w:t>
      </w:r>
      <w:r w:rsidRPr="005535D4">
        <w:rPr>
          <w:rFonts w:asciiTheme="minorHAnsi" w:hAnsiTheme="minorHAnsi" w:cstheme="minorHAnsi"/>
        </w:rPr>
        <w:t>profondeur</w:t>
      </w:r>
      <w:r w:rsidRPr="005535D4">
        <w:rPr>
          <w:rFonts w:asciiTheme="minorHAnsi" w:hAnsiTheme="minorHAnsi" w:cstheme="minorHAnsi"/>
          <w:spacing w:val="-15"/>
        </w:rPr>
        <w:t xml:space="preserve"> </w:t>
      </w:r>
      <w:r w:rsidRPr="005535D4">
        <w:rPr>
          <w:rFonts w:asciiTheme="minorHAnsi" w:hAnsiTheme="minorHAnsi" w:cstheme="minorHAnsi"/>
        </w:rPr>
        <w:t>totale</w:t>
      </w:r>
      <w:r w:rsidRPr="005535D4">
        <w:rPr>
          <w:rFonts w:asciiTheme="minorHAnsi" w:hAnsiTheme="minorHAnsi" w:cstheme="minorHAnsi"/>
          <w:spacing w:val="-15"/>
        </w:rPr>
        <w:t xml:space="preserve"> </w:t>
      </w:r>
      <w:r w:rsidRPr="005535D4">
        <w:rPr>
          <w:rFonts w:asciiTheme="minorHAnsi" w:hAnsiTheme="minorHAnsi" w:cstheme="minorHAnsi"/>
        </w:rPr>
        <w:t>des</w:t>
      </w:r>
      <w:r w:rsidRPr="005535D4">
        <w:rPr>
          <w:rFonts w:asciiTheme="minorHAnsi" w:hAnsiTheme="minorHAnsi" w:cstheme="minorHAnsi"/>
          <w:spacing w:val="-15"/>
        </w:rPr>
        <w:t xml:space="preserve"> </w:t>
      </w:r>
      <w:r>
        <w:rPr>
          <w:rFonts w:asciiTheme="minorHAnsi" w:hAnsiTheme="minorHAnsi" w:cstheme="minorHAnsi"/>
        </w:rPr>
        <w:t>tranché</w:t>
      </w:r>
      <w:r w:rsidRPr="005535D4">
        <w:rPr>
          <w:rFonts w:asciiTheme="minorHAnsi" w:hAnsiTheme="minorHAnsi" w:cstheme="minorHAnsi"/>
        </w:rPr>
        <w:t>es</w:t>
      </w:r>
      <w:r w:rsidRPr="005535D4">
        <w:rPr>
          <w:rFonts w:asciiTheme="minorHAnsi" w:hAnsiTheme="minorHAnsi" w:cstheme="minorHAnsi"/>
          <w:spacing w:val="-15"/>
        </w:rPr>
        <w:t xml:space="preserve"> </w:t>
      </w:r>
      <w:r w:rsidRPr="005535D4">
        <w:rPr>
          <w:rFonts w:asciiTheme="minorHAnsi" w:hAnsiTheme="minorHAnsi" w:cstheme="minorHAnsi"/>
        </w:rPr>
        <w:t>sera</w:t>
      </w:r>
      <w:r w:rsidRPr="005535D4">
        <w:rPr>
          <w:rFonts w:asciiTheme="minorHAnsi" w:hAnsiTheme="minorHAnsi" w:cstheme="minorHAnsi"/>
          <w:spacing w:val="-15"/>
        </w:rPr>
        <w:t xml:space="preserve"> </w:t>
      </w:r>
      <w:r w:rsidRPr="005535D4">
        <w:rPr>
          <w:rFonts w:asciiTheme="minorHAnsi" w:hAnsiTheme="minorHAnsi" w:cstheme="minorHAnsi"/>
        </w:rPr>
        <w:t>telle</w:t>
      </w:r>
      <w:r w:rsidRPr="005535D4">
        <w:rPr>
          <w:rFonts w:asciiTheme="minorHAnsi" w:hAnsiTheme="minorHAnsi" w:cstheme="minorHAnsi"/>
          <w:spacing w:val="-15"/>
        </w:rPr>
        <w:t xml:space="preserve"> </w:t>
      </w:r>
      <w:r w:rsidRPr="005535D4">
        <w:rPr>
          <w:rFonts w:asciiTheme="minorHAnsi" w:hAnsiTheme="minorHAnsi" w:cstheme="minorHAnsi"/>
        </w:rPr>
        <w:t>que</w:t>
      </w:r>
      <w:r w:rsidRPr="005535D4">
        <w:rPr>
          <w:rFonts w:asciiTheme="minorHAnsi" w:hAnsiTheme="minorHAnsi" w:cstheme="minorHAnsi"/>
          <w:spacing w:val="-15"/>
        </w:rPr>
        <w:t xml:space="preserve"> </w:t>
      </w:r>
      <w:r w:rsidRPr="005535D4">
        <w:rPr>
          <w:rFonts w:asciiTheme="minorHAnsi" w:hAnsiTheme="minorHAnsi" w:cstheme="minorHAnsi"/>
        </w:rPr>
        <w:t>l'épaisseur</w:t>
      </w:r>
      <w:r w:rsidRPr="005535D4">
        <w:rPr>
          <w:rFonts w:asciiTheme="minorHAnsi" w:hAnsiTheme="minorHAnsi" w:cstheme="minorHAnsi"/>
          <w:spacing w:val="-8"/>
        </w:rPr>
        <w:t xml:space="preserve"> </w:t>
      </w:r>
      <w:r w:rsidRPr="005535D4">
        <w:rPr>
          <w:rFonts w:asciiTheme="minorHAnsi" w:hAnsiTheme="minorHAnsi" w:cstheme="minorHAnsi"/>
        </w:rPr>
        <w:t>du</w:t>
      </w:r>
      <w:r w:rsidRPr="005535D4">
        <w:rPr>
          <w:rFonts w:asciiTheme="minorHAnsi" w:hAnsiTheme="minorHAnsi" w:cstheme="minorHAnsi"/>
          <w:spacing w:val="-11"/>
        </w:rPr>
        <w:t xml:space="preserve"> </w:t>
      </w:r>
      <w:r w:rsidRPr="005535D4">
        <w:rPr>
          <w:rFonts w:asciiTheme="minorHAnsi" w:hAnsiTheme="minorHAnsi" w:cstheme="minorHAnsi"/>
        </w:rPr>
        <w:t>remblai</w:t>
      </w:r>
      <w:r w:rsidRPr="005535D4">
        <w:rPr>
          <w:rFonts w:asciiTheme="minorHAnsi" w:hAnsiTheme="minorHAnsi" w:cstheme="minorHAnsi"/>
          <w:spacing w:val="-7"/>
        </w:rPr>
        <w:t xml:space="preserve"> </w:t>
      </w:r>
      <w:r w:rsidRPr="005535D4">
        <w:rPr>
          <w:rFonts w:asciiTheme="minorHAnsi" w:hAnsiTheme="minorHAnsi" w:cstheme="minorHAnsi"/>
        </w:rPr>
        <w:t>au-delà</w:t>
      </w:r>
      <w:r w:rsidRPr="005535D4">
        <w:rPr>
          <w:rFonts w:asciiTheme="minorHAnsi" w:hAnsiTheme="minorHAnsi" w:cstheme="minorHAnsi"/>
          <w:spacing w:val="-15"/>
        </w:rPr>
        <w:t xml:space="preserve"> </w:t>
      </w:r>
      <w:r w:rsidRPr="005535D4">
        <w:rPr>
          <w:rFonts w:asciiTheme="minorHAnsi" w:hAnsiTheme="minorHAnsi" w:cstheme="minorHAnsi"/>
        </w:rPr>
        <w:t>de</w:t>
      </w:r>
      <w:r w:rsidRPr="005535D4">
        <w:rPr>
          <w:rFonts w:asciiTheme="minorHAnsi" w:hAnsiTheme="minorHAnsi" w:cstheme="minorHAnsi"/>
          <w:spacing w:val="-15"/>
        </w:rPr>
        <w:t xml:space="preserve"> </w:t>
      </w:r>
      <w:r w:rsidRPr="005535D4">
        <w:rPr>
          <w:rFonts w:asciiTheme="minorHAnsi" w:hAnsiTheme="minorHAnsi" w:cstheme="minorHAnsi"/>
        </w:rPr>
        <w:t>la</w:t>
      </w:r>
      <w:r w:rsidRPr="005535D4">
        <w:rPr>
          <w:rFonts w:asciiTheme="minorHAnsi" w:hAnsiTheme="minorHAnsi" w:cstheme="minorHAnsi"/>
          <w:spacing w:val="-15"/>
        </w:rPr>
        <w:t xml:space="preserve"> </w:t>
      </w:r>
      <w:r w:rsidRPr="005535D4">
        <w:rPr>
          <w:rFonts w:asciiTheme="minorHAnsi" w:hAnsiTheme="minorHAnsi" w:cstheme="minorHAnsi"/>
        </w:rPr>
        <w:t>génératrice supérieure extérieure des tulipes ou des joints de</w:t>
      </w:r>
      <w:r w:rsidRPr="005535D4">
        <w:rPr>
          <w:rFonts w:asciiTheme="minorHAnsi" w:hAnsiTheme="minorHAnsi" w:cstheme="minorHAnsi"/>
          <w:spacing w:val="-12"/>
        </w:rPr>
        <w:t xml:space="preserve"> </w:t>
      </w:r>
      <w:r w:rsidRPr="005535D4">
        <w:rPr>
          <w:rFonts w:asciiTheme="minorHAnsi" w:hAnsiTheme="minorHAnsi" w:cstheme="minorHAnsi"/>
        </w:rPr>
        <w:t>la</w:t>
      </w:r>
      <w:r w:rsidRPr="005535D4">
        <w:rPr>
          <w:rFonts w:asciiTheme="minorHAnsi" w:hAnsiTheme="minorHAnsi" w:cstheme="minorHAnsi"/>
          <w:spacing w:val="-14"/>
        </w:rPr>
        <w:t xml:space="preserve"> </w:t>
      </w:r>
      <w:r w:rsidRPr="005535D4">
        <w:rPr>
          <w:rFonts w:asciiTheme="minorHAnsi" w:hAnsiTheme="minorHAnsi" w:cstheme="minorHAnsi"/>
        </w:rPr>
        <w:t>canalisation ne</w:t>
      </w:r>
      <w:r w:rsidRPr="005535D4">
        <w:rPr>
          <w:rFonts w:asciiTheme="minorHAnsi" w:hAnsiTheme="minorHAnsi" w:cstheme="minorHAnsi"/>
          <w:spacing w:val="-15"/>
        </w:rPr>
        <w:t xml:space="preserve"> </w:t>
      </w:r>
      <w:r w:rsidRPr="005535D4">
        <w:rPr>
          <w:rFonts w:asciiTheme="minorHAnsi" w:hAnsiTheme="minorHAnsi" w:cstheme="minorHAnsi"/>
        </w:rPr>
        <w:t>sera pas</w:t>
      </w:r>
      <w:r w:rsidRPr="005535D4">
        <w:rPr>
          <w:rFonts w:asciiTheme="minorHAnsi" w:hAnsiTheme="minorHAnsi" w:cstheme="minorHAnsi"/>
          <w:spacing w:val="-1"/>
        </w:rPr>
        <w:t xml:space="preserve"> </w:t>
      </w:r>
      <w:r w:rsidRPr="005535D4">
        <w:rPr>
          <w:rFonts w:asciiTheme="minorHAnsi" w:hAnsiTheme="minorHAnsi" w:cstheme="minorHAnsi"/>
        </w:rPr>
        <w:t>inférieure à</w:t>
      </w:r>
      <w:r w:rsidRPr="005535D4">
        <w:rPr>
          <w:rFonts w:asciiTheme="minorHAnsi" w:hAnsiTheme="minorHAnsi" w:cstheme="minorHAnsi"/>
          <w:spacing w:val="-15"/>
        </w:rPr>
        <w:t xml:space="preserve"> </w:t>
      </w:r>
      <w:r w:rsidRPr="005535D4">
        <w:rPr>
          <w:rFonts w:asciiTheme="minorHAnsi" w:hAnsiTheme="minorHAnsi" w:cstheme="minorHAnsi"/>
        </w:rPr>
        <w:t>80</w:t>
      </w:r>
      <w:r w:rsidRPr="005535D4">
        <w:rPr>
          <w:rFonts w:asciiTheme="minorHAnsi" w:hAnsiTheme="minorHAnsi" w:cstheme="minorHAnsi"/>
          <w:spacing w:val="-15"/>
        </w:rPr>
        <w:t xml:space="preserve"> </w:t>
      </w:r>
      <w:r>
        <w:rPr>
          <w:rFonts w:asciiTheme="minorHAnsi" w:hAnsiTheme="minorHAnsi" w:cstheme="minorHAnsi"/>
        </w:rPr>
        <w:t>cm.</w:t>
      </w:r>
    </w:p>
    <w:p w14:paraId="4C6E2787" w14:textId="77777777" w:rsidR="00A6101B" w:rsidRPr="005535D4" w:rsidRDefault="00A6101B" w:rsidP="00A6101B">
      <w:pPr>
        <w:pStyle w:val="Corpsdetexte"/>
        <w:ind w:right="-31"/>
        <w:jc w:val="both"/>
        <w:rPr>
          <w:rFonts w:asciiTheme="minorHAnsi" w:hAnsiTheme="minorHAnsi" w:cstheme="minorHAnsi"/>
          <w:sz w:val="22"/>
          <w:szCs w:val="22"/>
        </w:rPr>
      </w:pPr>
    </w:p>
    <w:p w14:paraId="38EF5576" w14:textId="77777777" w:rsidR="00A6101B" w:rsidRPr="00497B62" w:rsidRDefault="00A6101B" w:rsidP="00A6101B">
      <w:pPr>
        <w:pStyle w:val="Corpsdetexte"/>
        <w:ind w:right="-31"/>
        <w:jc w:val="both"/>
        <w:rPr>
          <w:rFonts w:asciiTheme="minorHAnsi" w:hAnsiTheme="minorHAnsi" w:cstheme="minorHAnsi"/>
          <w:snapToGrid/>
          <w:sz w:val="24"/>
          <w:szCs w:val="24"/>
        </w:rPr>
      </w:pPr>
      <w:r w:rsidRPr="00497B62">
        <w:rPr>
          <w:rFonts w:asciiTheme="minorHAnsi" w:hAnsiTheme="minorHAnsi" w:cstheme="minorHAnsi"/>
          <w:snapToGrid/>
          <w:sz w:val="24"/>
          <w:szCs w:val="24"/>
        </w:rPr>
        <w:t xml:space="preserve">Le fond de fouille sera soigneusement dressé, conformément aux indications portées sur le profil en long, sans aucune ondulation ni irrégularité, Il sera purgé de corps durs et réglé de façon que les canalisations reposeront uniformément sur le sol sur toute leur longueur. Le terrain sur lequel reposeront les canalisations devra être exempt d'éléments ne passant pas le crible de 2 </w:t>
      </w:r>
      <w:proofErr w:type="spellStart"/>
      <w:r w:rsidRPr="00497B62">
        <w:rPr>
          <w:rFonts w:asciiTheme="minorHAnsi" w:hAnsiTheme="minorHAnsi" w:cstheme="minorHAnsi"/>
          <w:snapToGrid/>
          <w:sz w:val="24"/>
          <w:szCs w:val="24"/>
        </w:rPr>
        <w:t>mm.</w:t>
      </w:r>
      <w:proofErr w:type="spellEnd"/>
    </w:p>
    <w:p w14:paraId="50AE6D87" w14:textId="77777777" w:rsidR="00A6101B" w:rsidRPr="00497B62" w:rsidRDefault="00A6101B" w:rsidP="00A6101B">
      <w:pPr>
        <w:pStyle w:val="Corpsdetexte"/>
        <w:ind w:right="-31"/>
        <w:rPr>
          <w:rFonts w:asciiTheme="minorHAnsi" w:hAnsiTheme="minorHAnsi" w:cstheme="minorHAnsi"/>
          <w:snapToGrid/>
          <w:sz w:val="24"/>
          <w:szCs w:val="24"/>
        </w:rPr>
      </w:pPr>
    </w:p>
    <w:p w14:paraId="4EACAFD4" w14:textId="77777777" w:rsidR="00A6101B" w:rsidRPr="00497B62" w:rsidRDefault="00A6101B" w:rsidP="00A6101B">
      <w:pPr>
        <w:pStyle w:val="Corpsdetexte"/>
        <w:ind w:right="-31"/>
        <w:jc w:val="both"/>
        <w:rPr>
          <w:rFonts w:asciiTheme="minorHAnsi" w:hAnsiTheme="minorHAnsi" w:cstheme="minorHAnsi"/>
          <w:snapToGrid/>
          <w:sz w:val="24"/>
          <w:szCs w:val="24"/>
        </w:rPr>
      </w:pPr>
      <w:r w:rsidRPr="00497B62">
        <w:rPr>
          <w:rFonts w:asciiTheme="minorHAnsi" w:hAnsiTheme="minorHAnsi" w:cstheme="minorHAnsi"/>
          <w:snapToGrid/>
          <w:sz w:val="24"/>
          <w:szCs w:val="24"/>
        </w:rPr>
        <w:t>Un lit de pose constitue du sable tamisé, passant à l'anneau de 2 mm sera mis en place. Il sera constitué de sable propre. Le maître d’ouvrage doit pouvoir effectuer des contrôles à tout moment de la conformité du lit de pose aux spécifications.</w:t>
      </w:r>
    </w:p>
    <w:p w14:paraId="51E24569" w14:textId="77777777" w:rsidR="00A6101B" w:rsidRPr="005535D4" w:rsidRDefault="00A6101B" w:rsidP="00A6101B">
      <w:pPr>
        <w:pStyle w:val="Corpsdetexte"/>
        <w:ind w:right="-31"/>
        <w:jc w:val="both"/>
        <w:rPr>
          <w:rFonts w:asciiTheme="minorHAnsi" w:hAnsiTheme="minorHAnsi" w:cstheme="minorHAnsi"/>
          <w:sz w:val="22"/>
          <w:szCs w:val="22"/>
        </w:rPr>
      </w:pPr>
    </w:p>
    <w:p w14:paraId="708DAE79"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au forfait</w:t>
      </w:r>
    </w:p>
    <w:p w14:paraId="066B564A" w14:textId="77777777" w:rsidR="00A6101B" w:rsidRDefault="00A6101B" w:rsidP="00A6101B">
      <w:pPr>
        <w:rPr>
          <w:rFonts w:asciiTheme="minorHAnsi" w:hAnsiTheme="minorHAnsi" w:cstheme="minorHAnsi"/>
          <w:b/>
          <w:bCs/>
          <w:iCs/>
        </w:rPr>
      </w:pPr>
    </w:p>
    <w:p w14:paraId="5EDA11F3" w14:textId="77777777" w:rsidR="00A6101B" w:rsidRPr="000B0783" w:rsidRDefault="00A6101B" w:rsidP="007A07AA">
      <w:pPr>
        <w:pStyle w:val="Paragraphedeliste"/>
        <w:widowControl w:val="0"/>
        <w:numPr>
          <w:ilvl w:val="1"/>
          <w:numId w:val="8"/>
        </w:numPr>
        <w:tabs>
          <w:tab w:val="left" w:pos="846"/>
        </w:tabs>
        <w:autoSpaceDE w:val="0"/>
        <w:autoSpaceDN w:val="0"/>
        <w:ind w:left="0" w:right="117" w:firstLine="0"/>
        <w:jc w:val="left"/>
        <w:rPr>
          <w:rFonts w:asciiTheme="minorHAnsi" w:hAnsiTheme="minorHAnsi" w:cstheme="minorHAnsi"/>
          <w:b/>
          <w:bCs/>
        </w:rPr>
      </w:pPr>
      <w:r>
        <w:rPr>
          <w:rFonts w:asciiTheme="minorHAnsi" w:hAnsiTheme="minorHAnsi" w:cstheme="minorHAnsi"/>
          <w:b/>
          <w:bCs/>
          <w:w w:val="105"/>
        </w:rPr>
        <w:t xml:space="preserve">Tuyauteries porteurs des distributeurs d’eau (Arboricultures – Olivier </w:t>
      </w:r>
      <w:proofErr w:type="spellStart"/>
      <w:r>
        <w:rPr>
          <w:rFonts w:asciiTheme="minorHAnsi" w:hAnsiTheme="minorHAnsi" w:cstheme="minorHAnsi"/>
          <w:b/>
          <w:bCs/>
          <w:w w:val="105"/>
        </w:rPr>
        <w:t>Menara</w:t>
      </w:r>
      <w:proofErr w:type="spellEnd"/>
      <w:r>
        <w:rPr>
          <w:rFonts w:asciiTheme="minorHAnsi" w:hAnsiTheme="minorHAnsi" w:cstheme="minorHAnsi"/>
          <w:b/>
          <w:bCs/>
          <w:w w:val="105"/>
        </w:rPr>
        <w:t>/</w:t>
      </w:r>
      <w:proofErr w:type="spellStart"/>
      <w:r>
        <w:rPr>
          <w:rFonts w:asciiTheme="minorHAnsi" w:hAnsiTheme="minorHAnsi" w:cstheme="minorHAnsi"/>
          <w:b/>
          <w:bCs/>
          <w:w w:val="105"/>
        </w:rPr>
        <w:t>Haouzia</w:t>
      </w:r>
      <w:proofErr w:type="spellEnd"/>
      <w:r>
        <w:rPr>
          <w:rFonts w:asciiTheme="minorHAnsi" w:hAnsiTheme="minorHAnsi" w:cstheme="minorHAnsi"/>
          <w:b/>
          <w:bCs/>
          <w:w w:val="105"/>
        </w:rPr>
        <w:t>)</w:t>
      </w:r>
    </w:p>
    <w:p w14:paraId="6EEF728A" w14:textId="77777777" w:rsidR="00A6101B" w:rsidRDefault="00A6101B" w:rsidP="00A6101B">
      <w:pPr>
        <w:jc w:val="both"/>
        <w:rPr>
          <w:rFonts w:asciiTheme="minorHAnsi" w:hAnsiTheme="minorHAnsi" w:cstheme="minorHAnsi"/>
        </w:rPr>
      </w:pPr>
    </w:p>
    <w:p w14:paraId="7309FB1C" w14:textId="1C467090" w:rsidR="00A6101B" w:rsidRDefault="00A6101B" w:rsidP="00A6101B">
      <w:pPr>
        <w:jc w:val="both"/>
        <w:rPr>
          <w:rFonts w:asciiTheme="minorHAnsi" w:hAnsiTheme="minorHAnsi" w:cstheme="minorHAnsi"/>
        </w:rPr>
      </w:pPr>
      <w:r w:rsidRPr="00BF4F20">
        <w:rPr>
          <w:rFonts w:asciiTheme="minorHAnsi" w:hAnsiTheme="minorHAnsi" w:cstheme="minorHAnsi"/>
        </w:rPr>
        <w:t xml:space="preserve">Ce prix rémunère la fourniture, le transport et la pose et mise en service de rampe </w:t>
      </w:r>
      <w:r>
        <w:rPr>
          <w:rFonts w:asciiTheme="minorHAnsi" w:hAnsiTheme="minorHAnsi" w:cstheme="minorHAnsi"/>
        </w:rPr>
        <w:t xml:space="preserve">avec tuyau en PE </w:t>
      </w:r>
      <w:r>
        <w:rPr>
          <w:rFonts w:asciiTheme="minorHAnsi" w:hAnsiTheme="minorHAnsi" w:cstheme="minorHAnsi" w:hint="cs"/>
        </w:rPr>
        <w:t>φ</w:t>
      </w:r>
      <w:r>
        <w:rPr>
          <w:rFonts w:asciiTheme="minorHAnsi" w:hAnsiTheme="minorHAnsi" w:cstheme="minorHAnsi"/>
        </w:rPr>
        <w:t xml:space="preserve"> 17/20 et goutteur de 8l/h Y C tous les accessoires et raccord (Jonction, départ, Fin de lignes …) selon l’étude d’irrigation proposée par l’entrepreneur et validé par le maitre d’ouvrage.</w:t>
      </w:r>
    </w:p>
    <w:p w14:paraId="60F35F6D" w14:textId="77777777" w:rsidR="00A6101B" w:rsidRPr="00BF4F20" w:rsidRDefault="00A6101B" w:rsidP="00A6101B">
      <w:pPr>
        <w:jc w:val="both"/>
        <w:rPr>
          <w:rFonts w:asciiTheme="minorHAnsi" w:hAnsiTheme="minorHAnsi" w:cstheme="minorHAnsi"/>
        </w:rPr>
      </w:pPr>
    </w:p>
    <w:p w14:paraId="73A0B4FB"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au forfait</w:t>
      </w:r>
    </w:p>
    <w:p w14:paraId="774BFFF6" w14:textId="77777777" w:rsidR="00A6101B" w:rsidRDefault="00A6101B" w:rsidP="00A6101B">
      <w:pPr>
        <w:ind w:firstLine="720"/>
        <w:rPr>
          <w:rFonts w:asciiTheme="minorHAnsi" w:hAnsiTheme="minorHAnsi" w:cstheme="minorHAnsi"/>
        </w:rPr>
      </w:pPr>
    </w:p>
    <w:p w14:paraId="39A76718" w14:textId="77777777" w:rsidR="00A6101B" w:rsidRPr="000B0783" w:rsidRDefault="00A6101B" w:rsidP="007A07AA">
      <w:pPr>
        <w:pStyle w:val="Paragraphedeliste"/>
        <w:widowControl w:val="0"/>
        <w:numPr>
          <w:ilvl w:val="1"/>
          <w:numId w:val="8"/>
        </w:numPr>
        <w:tabs>
          <w:tab w:val="left" w:pos="846"/>
        </w:tabs>
        <w:autoSpaceDE w:val="0"/>
        <w:autoSpaceDN w:val="0"/>
        <w:ind w:left="0" w:right="-450" w:firstLine="0"/>
        <w:jc w:val="left"/>
        <w:rPr>
          <w:rFonts w:asciiTheme="minorHAnsi" w:hAnsiTheme="minorHAnsi" w:cstheme="minorHAnsi"/>
          <w:b/>
          <w:bCs/>
        </w:rPr>
      </w:pPr>
      <w:r>
        <w:rPr>
          <w:rFonts w:asciiTheme="minorHAnsi" w:hAnsiTheme="minorHAnsi" w:cstheme="minorHAnsi"/>
          <w:b/>
          <w:bCs/>
          <w:w w:val="105"/>
        </w:rPr>
        <w:t xml:space="preserve">Tuyauteries porteurs des distributeurs d’eau (Arboricultures – Olivier </w:t>
      </w:r>
      <w:proofErr w:type="spellStart"/>
      <w:r>
        <w:rPr>
          <w:rFonts w:asciiTheme="minorHAnsi" w:hAnsiTheme="minorHAnsi" w:cstheme="minorHAnsi"/>
          <w:b/>
          <w:bCs/>
          <w:w w:val="105"/>
        </w:rPr>
        <w:t>Arbiquina</w:t>
      </w:r>
      <w:proofErr w:type="spellEnd"/>
      <w:r>
        <w:rPr>
          <w:rFonts w:asciiTheme="minorHAnsi" w:hAnsiTheme="minorHAnsi" w:cstheme="minorHAnsi"/>
          <w:b/>
          <w:bCs/>
          <w:w w:val="105"/>
        </w:rPr>
        <w:t>)</w:t>
      </w:r>
    </w:p>
    <w:p w14:paraId="662ADEC1" w14:textId="77777777" w:rsidR="00A6101B" w:rsidRDefault="00A6101B" w:rsidP="00A6101B">
      <w:pPr>
        <w:jc w:val="both"/>
        <w:rPr>
          <w:rFonts w:asciiTheme="minorHAnsi" w:hAnsiTheme="minorHAnsi" w:cstheme="minorHAnsi"/>
        </w:rPr>
      </w:pPr>
    </w:p>
    <w:p w14:paraId="15B0868E" w14:textId="1F620051" w:rsidR="00A6101B" w:rsidRDefault="00A6101B" w:rsidP="00A6101B">
      <w:pPr>
        <w:jc w:val="both"/>
        <w:rPr>
          <w:rFonts w:asciiTheme="minorHAnsi" w:hAnsiTheme="minorHAnsi" w:cstheme="minorHAnsi"/>
        </w:rPr>
      </w:pPr>
      <w:r w:rsidRPr="00BF4F20">
        <w:rPr>
          <w:rFonts w:asciiTheme="minorHAnsi" w:hAnsiTheme="minorHAnsi" w:cstheme="minorHAnsi"/>
        </w:rPr>
        <w:t xml:space="preserve">Ce prix rémunère la fourniture, le transport et la pose et mise en service de rampe </w:t>
      </w:r>
      <w:r>
        <w:rPr>
          <w:rFonts w:asciiTheme="minorHAnsi" w:hAnsiTheme="minorHAnsi" w:cstheme="minorHAnsi"/>
        </w:rPr>
        <w:t xml:space="preserve">avec tuyau en PE </w:t>
      </w:r>
      <w:r>
        <w:rPr>
          <w:rFonts w:asciiTheme="minorHAnsi" w:hAnsiTheme="minorHAnsi" w:cstheme="minorHAnsi" w:hint="cs"/>
        </w:rPr>
        <w:t>φ</w:t>
      </w:r>
      <w:r>
        <w:rPr>
          <w:rFonts w:asciiTheme="minorHAnsi" w:hAnsiTheme="minorHAnsi" w:cstheme="minorHAnsi"/>
        </w:rPr>
        <w:t xml:space="preserve"> 17/20 et goutteur de 8l/h Y C tous les accessoires et raccord (Jonction, départ, Fin de lignes …) selon l’étude d’irrigation proposée par l’entrepreneur et validé par le maitre d’ouvrage.</w:t>
      </w:r>
    </w:p>
    <w:p w14:paraId="3026B367" w14:textId="77777777" w:rsidR="00A6101B" w:rsidRPr="00BF4F20" w:rsidRDefault="00A6101B" w:rsidP="00A6101B">
      <w:pPr>
        <w:jc w:val="both"/>
        <w:rPr>
          <w:rFonts w:asciiTheme="minorHAnsi" w:hAnsiTheme="minorHAnsi" w:cstheme="minorHAnsi"/>
        </w:rPr>
      </w:pPr>
    </w:p>
    <w:p w14:paraId="57BD4AA3"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lastRenderedPageBreak/>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au forfait</w:t>
      </w:r>
    </w:p>
    <w:p w14:paraId="13E52F5A" w14:textId="77777777" w:rsidR="00A6101B" w:rsidRDefault="00A6101B" w:rsidP="00A6101B">
      <w:pPr>
        <w:ind w:firstLine="720"/>
        <w:rPr>
          <w:rFonts w:asciiTheme="minorHAnsi" w:hAnsiTheme="minorHAnsi" w:cstheme="minorHAnsi"/>
        </w:rPr>
      </w:pPr>
    </w:p>
    <w:p w14:paraId="5A5644E5" w14:textId="77777777" w:rsidR="00A6101B" w:rsidRPr="00541BB8" w:rsidRDefault="00A6101B" w:rsidP="007A07AA">
      <w:pPr>
        <w:pStyle w:val="Paragraphedeliste"/>
        <w:widowControl w:val="0"/>
        <w:numPr>
          <w:ilvl w:val="1"/>
          <w:numId w:val="8"/>
        </w:numPr>
        <w:tabs>
          <w:tab w:val="left" w:pos="846"/>
        </w:tabs>
        <w:autoSpaceDE w:val="0"/>
        <w:autoSpaceDN w:val="0"/>
        <w:ind w:left="0" w:right="-25" w:firstLine="0"/>
        <w:jc w:val="left"/>
        <w:rPr>
          <w:rFonts w:asciiTheme="minorHAnsi" w:hAnsiTheme="minorHAnsi" w:cstheme="minorHAnsi"/>
          <w:b/>
          <w:bCs/>
        </w:rPr>
      </w:pPr>
      <w:r>
        <w:rPr>
          <w:rFonts w:asciiTheme="minorHAnsi" w:hAnsiTheme="minorHAnsi" w:cstheme="minorHAnsi"/>
          <w:b/>
          <w:bCs/>
          <w:w w:val="105"/>
        </w:rPr>
        <w:t>Tuyauteries porteurs des distributeurs d’eau (Arboricultures – Arganier)</w:t>
      </w:r>
    </w:p>
    <w:p w14:paraId="3A9DDDAF" w14:textId="77777777" w:rsidR="00A6101B" w:rsidRPr="00541BB8" w:rsidRDefault="00A6101B" w:rsidP="00A6101B">
      <w:pPr>
        <w:pStyle w:val="Paragraphedeliste"/>
        <w:widowControl w:val="0"/>
        <w:tabs>
          <w:tab w:val="left" w:pos="846"/>
        </w:tabs>
        <w:autoSpaceDE w:val="0"/>
        <w:autoSpaceDN w:val="0"/>
        <w:ind w:left="0" w:right="-25"/>
        <w:rPr>
          <w:rFonts w:asciiTheme="minorHAnsi" w:hAnsiTheme="minorHAnsi" w:cstheme="minorHAnsi"/>
          <w:b/>
          <w:bCs/>
        </w:rPr>
      </w:pPr>
    </w:p>
    <w:p w14:paraId="554E49E8" w14:textId="7CFDFF7E" w:rsidR="00A6101B" w:rsidRDefault="00A6101B" w:rsidP="00A6101B">
      <w:pPr>
        <w:jc w:val="both"/>
        <w:rPr>
          <w:rFonts w:asciiTheme="minorHAnsi" w:hAnsiTheme="minorHAnsi" w:cstheme="minorHAnsi"/>
        </w:rPr>
      </w:pPr>
      <w:r w:rsidRPr="00BF4F20">
        <w:rPr>
          <w:rFonts w:asciiTheme="minorHAnsi" w:hAnsiTheme="minorHAnsi" w:cstheme="minorHAnsi"/>
        </w:rPr>
        <w:t xml:space="preserve">Ce prix rémunère la fourniture, le transport et la pose et mise en service de rampe </w:t>
      </w:r>
      <w:r>
        <w:rPr>
          <w:rFonts w:asciiTheme="minorHAnsi" w:hAnsiTheme="minorHAnsi" w:cstheme="minorHAnsi"/>
        </w:rPr>
        <w:t xml:space="preserve">avec tuyau en PE </w:t>
      </w:r>
      <w:r>
        <w:rPr>
          <w:rFonts w:asciiTheme="minorHAnsi" w:hAnsiTheme="minorHAnsi" w:cstheme="minorHAnsi" w:hint="cs"/>
        </w:rPr>
        <w:t>φ</w:t>
      </w:r>
      <w:r>
        <w:rPr>
          <w:rFonts w:asciiTheme="minorHAnsi" w:hAnsiTheme="minorHAnsi" w:cstheme="minorHAnsi"/>
        </w:rPr>
        <w:t xml:space="preserve"> 17/20 et goutteur de 8l/h Y C tous les accessoires et raccord (Jonction, départ, Fin de lignes …) selon l’étude d’irrigation proposée par l’entrepreneur et validé par le maitre d’ouvrage.</w:t>
      </w:r>
    </w:p>
    <w:p w14:paraId="37762020" w14:textId="77777777" w:rsidR="00A6101B" w:rsidRDefault="00A6101B" w:rsidP="00A6101B">
      <w:pPr>
        <w:rPr>
          <w:rFonts w:asciiTheme="minorHAnsi" w:hAnsiTheme="minorHAnsi" w:cstheme="minorHAnsi"/>
          <w:b/>
          <w:bCs/>
          <w:iCs/>
        </w:rPr>
      </w:pPr>
    </w:p>
    <w:p w14:paraId="49BB331B"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au forfait</w:t>
      </w:r>
    </w:p>
    <w:p w14:paraId="2DA47797" w14:textId="77777777" w:rsidR="00A6101B" w:rsidRDefault="00A6101B" w:rsidP="00A6101B">
      <w:pPr>
        <w:rPr>
          <w:rFonts w:asciiTheme="minorHAnsi" w:hAnsiTheme="minorHAnsi" w:cstheme="minorHAnsi"/>
        </w:rPr>
      </w:pPr>
    </w:p>
    <w:p w14:paraId="198C9B19" w14:textId="77777777" w:rsidR="00A6101B" w:rsidRPr="00541BB8" w:rsidRDefault="00A6101B" w:rsidP="007A07AA">
      <w:pPr>
        <w:pStyle w:val="Paragraphedeliste"/>
        <w:widowControl w:val="0"/>
        <w:numPr>
          <w:ilvl w:val="1"/>
          <w:numId w:val="8"/>
        </w:numPr>
        <w:tabs>
          <w:tab w:val="left" w:pos="846"/>
        </w:tabs>
        <w:autoSpaceDE w:val="0"/>
        <w:autoSpaceDN w:val="0"/>
        <w:ind w:left="0" w:right="-25" w:firstLine="0"/>
        <w:jc w:val="left"/>
        <w:rPr>
          <w:rFonts w:asciiTheme="minorHAnsi" w:hAnsiTheme="minorHAnsi" w:cstheme="minorHAnsi"/>
          <w:b/>
          <w:bCs/>
        </w:rPr>
      </w:pPr>
      <w:r>
        <w:rPr>
          <w:rFonts w:asciiTheme="minorHAnsi" w:hAnsiTheme="minorHAnsi" w:cstheme="minorHAnsi"/>
          <w:b/>
          <w:bCs/>
          <w:w w:val="105"/>
        </w:rPr>
        <w:t>Tuyauteries porteurs des distributeurs d’eau (Arboricultures – Grenadier)</w:t>
      </w:r>
    </w:p>
    <w:p w14:paraId="4226CD3F" w14:textId="77777777" w:rsidR="00A6101B" w:rsidRPr="00541BB8" w:rsidRDefault="00A6101B" w:rsidP="00A6101B">
      <w:pPr>
        <w:pStyle w:val="Paragraphedeliste"/>
        <w:widowControl w:val="0"/>
        <w:tabs>
          <w:tab w:val="left" w:pos="846"/>
        </w:tabs>
        <w:autoSpaceDE w:val="0"/>
        <w:autoSpaceDN w:val="0"/>
        <w:ind w:left="0" w:right="-25"/>
        <w:rPr>
          <w:rFonts w:asciiTheme="minorHAnsi" w:hAnsiTheme="minorHAnsi" w:cstheme="minorHAnsi"/>
          <w:b/>
          <w:bCs/>
        </w:rPr>
      </w:pPr>
    </w:p>
    <w:p w14:paraId="659CC872" w14:textId="6FA846C3" w:rsidR="00A6101B" w:rsidRDefault="00A6101B" w:rsidP="00A6101B">
      <w:pPr>
        <w:jc w:val="both"/>
        <w:rPr>
          <w:rFonts w:asciiTheme="minorHAnsi" w:hAnsiTheme="minorHAnsi" w:cstheme="minorHAnsi"/>
        </w:rPr>
      </w:pPr>
      <w:r w:rsidRPr="00BF4F20">
        <w:rPr>
          <w:rFonts w:asciiTheme="minorHAnsi" w:hAnsiTheme="minorHAnsi" w:cstheme="minorHAnsi"/>
        </w:rPr>
        <w:t xml:space="preserve">Ce prix rémunère la fourniture, le transport et la pose et mise en service de rampe </w:t>
      </w:r>
      <w:r>
        <w:rPr>
          <w:rFonts w:asciiTheme="minorHAnsi" w:hAnsiTheme="minorHAnsi" w:cstheme="minorHAnsi"/>
        </w:rPr>
        <w:t xml:space="preserve">avec tuyau en PE </w:t>
      </w:r>
      <w:r>
        <w:rPr>
          <w:rFonts w:asciiTheme="minorHAnsi" w:hAnsiTheme="minorHAnsi" w:cstheme="minorHAnsi" w:hint="cs"/>
        </w:rPr>
        <w:t>φ</w:t>
      </w:r>
      <w:r>
        <w:rPr>
          <w:rFonts w:asciiTheme="minorHAnsi" w:hAnsiTheme="minorHAnsi" w:cstheme="minorHAnsi"/>
        </w:rPr>
        <w:t xml:space="preserve"> 17/20 et goutteur de 8l/h Y C tous les accessoires et raccord (Jonction, départ, Fin de lignes …) selon l’étude d’irrigation proposée par l’entrepreneur et validé par le maitre d’ouvrage.</w:t>
      </w:r>
    </w:p>
    <w:p w14:paraId="4AC2A018" w14:textId="77777777" w:rsidR="00A6101B" w:rsidRDefault="00A6101B" w:rsidP="00A6101B">
      <w:pPr>
        <w:rPr>
          <w:rFonts w:asciiTheme="minorHAnsi" w:hAnsiTheme="minorHAnsi" w:cstheme="minorHAnsi"/>
          <w:b/>
          <w:bCs/>
          <w:iCs/>
        </w:rPr>
      </w:pPr>
    </w:p>
    <w:p w14:paraId="27849B07"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au forfait</w:t>
      </w:r>
    </w:p>
    <w:p w14:paraId="253C1B02" w14:textId="77777777" w:rsidR="00A6101B" w:rsidRDefault="00A6101B" w:rsidP="00A6101B">
      <w:pPr>
        <w:rPr>
          <w:rFonts w:asciiTheme="minorHAnsi" w:hAnsiTheme="minorHAnsi" w:cstheme="minorHAnsi"/>
        </w:rPr>
      </w:pPr>
    </w:p>
    <w:p w14:paraId="0DE4EFCD" w14:textId="77777777" w:rsidR="00A6101B" w:rsidRPr="000B0783" w:rsidRDefault="00A6101B" w:rsidP="007A07AA">
      <w:pPr>
        <w:pStyle w:val="Paragraphedeliste"/>
        <w:widowControl w:val="0"/>
        <w:numPr>
          <w:ilvl w:val="1"/>
          <w:numId w:val="8"/>
        </w:numPr>
        <w:tabs>
          <w:tab w:val="left" w:pos="846"/>
        </w:tabs>
        <w:autoSpaceDE w:val="0"/>
        <w:autoSpaceDN w:val="0"/>
        <w:ind w:left="0" w:right="117" w:firstLine="0"/>
        <w:jc w:val="left"/>
        <w:rPr>
          <w:rFonts w:asciiTheme="minorHAnsi" w:hAnsiTheme="minorHAnsi" w:cstheme="minorHAnsi"/>
          <w:b/>
          <w:bCs/>
        </w:rPr>
      </w:pPr>
      <w:r w:rsidRPr="00F7521D">
        <w:rPr>
          <w:rFonts w:asciiTheme="minorHAnsi" w:hAnsiTheme="minorHAnsi" w:cstheme="minorHAnsi"/>
          <w:b/>
          <w:bCs/>
          <w:w w:val="105"/>
        </w:rPr>
        <w:t>Goutteur intégré turbulen</w:t>
      </w:r>
      <w:r>
        <w:rPr>
          <w:rFonts w:asciiTheme="minorHAnsi" w:hAnsiTheme="minorHAnsi" w:cstheme="minorHAnsi"/>
          <w:b/>
          <w:bCs/>
          <w:w w:val="105"/>
        </w:rPr>
        <w:t xml:space="preserve">t (parcelle plein champ – </w:t>
      </w:r>
      <w:proofErr w:type="spellStart"/>
      <w:r>
        <w:rPr>
          <w:rFonts w:asciiTheme="minorHAnsi" w:hAnsiTheme="minorHAnsi" w:cstheme="minorHAnsi"/>
          <w:b/>
          <w:bCs/>
          <w:w w:val="105"/>
        </w:rPr>
        <w:t>Ceréales</w:t>
      </w:r>
      <w:proofErr w:type="spellEnd"/>
      <w:r>
        <w:rPr>
          <w:rFonts w:asciiTheme="minorHAnsi" w:hAnsiTheme="minorHAnsi" w:cstheme="minorHAnsi"/>
          <w:b/>
          <w:bCs/>
          <w:w w:val="105"/>
        </w:rPr>
        <w:t>)</w:t>
      </w:r>
    </w:p>
    <w:p w14:paraId="22D0374F" w14:textId="77777777" w:rsidR="00A6101B" w:rsidRDefault="00A6101B" w:rsidP="00A6101B">
      <w:pPr>
        <w:rPr>
          <w:rFonts w:asciiTheme="minorHAnsi" w:hAnsiTheme="minorHAnsi" w:cstheme="minorHAnsi"/>
        </w:rPr>
      </w:pPr>
    </w:p>
    <w:p w14:paraId="28E68F24" w14:textId="77777777" w:rsidR="00A6101B" w:rsidRPr="00F7521D" w:rsidRDefault="00A6101B" w:rsidP="00A6101B">
      <w:pPr>
        <w:jc w:val="both"/>
        <w:rPr>
          <w:rFonts w:asciiTheme="minorHAnsi" w:hAnsiTheme="minorHAnsi" w:cstheme="minorHAnsi"/>
        </w:rPr>
      </w:pPr>
      <w:r w:rsidRPr="00F7521D">
        <w:rPr>
          <w:rFonts w:asciiTheme="minorHAnsi" w:hAnsiTheme="minorHAnsi" w:cstheme="minorHAnsi"/>
        </w:rPr>
        <w:t>Ce prix rémunère la fourniture, le transport et la pose et mise en service de rampe porte goutteur intégré turbulent en diamètre 16 mm PEBD PN 4 bars épaisseur minimale 1,1 mm, espacement 25 cm, débit du goutteur de 2 L/h</w:t>
      </w:r>
      <w:r>
        <w:rPr>
          <w:rFonts w:asciiTheme="minorHAnsi" w:hAnsiTheme="minorHAnsi" w:cstheme="minorHAnsi"/>
        </w:rPr>
        <w:t>, y c tous les accessoires et raccords.</w:t>
      </w:r>
    </w:p>
    <w:p w14:paraId="300E2FD2" w14:textId="77777777" w:rsidR="00A6101B" w:rsidRPr="00F7521D" w:rsidRDefault="00A6101B" w:rsidP="00A6101B">
      <w:pPr>
        <w:jc w:val="both"/>
        <w:rPr>
          <w:rFonts w:asciiTheme="minorHAnsi" w:hAnsiTheme="minorHAnsi" w:cstheme="minorHAnsi"/>
        </w:rPr>
      </w:pPr>
      <w:r w:rsidRPr="00F7521D">
        <w:rPr>
          <w:rFonts w:asciiTheme="minorHAnsi" w:hAnsiTheme="minorHAnsi" w:cstheme="minorHAnsi"/>
        </w:rPr>
        <w:t>Les tuyaux PEBD devront être flexible, insensible au rayonnement</w:t>
      </w:r>
      <w:r w:rsidRPr="00F7521D">
        <w:rPr>
          <w:rFonts w:asciiTheme="minorHAnsi" w:hAnsiTheme="minorHAnsi" w:cstheme="minorHAnsi"/>
          <w:spacing w:val="40"/>
        </w:rPr>
        <w:t xml:space="preserve"> </w:t>
      </w:r>
      <w:r w:rsidRPr="00F7521D">
        <w:rPr>
          <w:rFonts w:asciiTheme="minorHAnsi" w:hAnsiTheme="minorHAnsi" w:cstheme="minorHAnsi"/>
        </w:rPr>
        <w:t>solaire.</w:t>
      </w:r>
    </w:p>
    <w:p w14:paraId="2B4D59AA" w14:textId="77777777" w:rsidR="00A6101B" w:rsidRDefault="00A6101B" w:rsidP="00A6101B">
      <w:pPr>
        <w:rPr>
          <w:rFonts w:asciiTheme="minorHAnsi" w:hAnsiTheme="minorHAnsi" w:cstheme="minorHAnsi"/>
          <w:b/>
          <w:bCs/>
          <w:iCs/>
        </w:rPr>
      </w:pPr>
    </w:p>
    <w:p w14:paraId="5175A872"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au forfait</w:t>
      </w:r>
    </w:p>
    <w:p w14:paraId="29CC0784" w14:textId="77777777" w:rsidR="00A6101B" w:rsidRDefault="00A6101B" w:rsidP="00A6101B">
      <w:pPr>
        <w:rPr>
          <w:rFonts w:asciiTheme="minorHAnsi" w:hAnsiTheme="minorHAnsi" w:cstheme="minorHAnsi"/>
        </w:rPr>
      </w:pPr>
    </w:p>
    <w:p w14:paraId="13490E39" w14:textId="77777777" w:rsidR="00A6101B" w:rsidRPr="000B0783" w:rsidRDefault="00A6101B" w:rsidP="007A07AA">
      <w:pPr>
        <w:pStyle w:val="Paragraphedeliste"/>
        <w:widowControl w:val="0"/>
        <w:numPr>
          <w:ilvl w:val="1"/>
          <w:numId w:val="8"/>
        </w:numPr>
        <w:tabs>
          <w:tab w:val="left" w:pos="846"/>
        </w:tabs>
        <w:autoSpaceDE w:val="0"/>
        <w:autoSpaceDN w:val="0"/>
        <w:ind w:left="0" w:right="-25" w:firstLine="0"/>
        <w:jc w:val="left"/>
        <w:rPr>
          <w:rFonts w:asciiTheme="minorHAnsi" w:hAnsiTheme="minorHAnsi" w:cstheme="minorHAnsi"/>
          <w:b/>
          <w:bCs/>
        </w:rPr>
      </w:pPr>
      <w:r w:rsidRPr="00F7521D">
        <w:rPr>
          <w:rFonts w:asciiTheme="minorHAnsi" w:hAnsiTheme="minorHAnsi" w:cstheme="minorHAnsi"/>
          <w:b/>
          <w:bCs/>
          <w:w w:val="105"/>
        </w:rPr>
        <w:t>Goutteur intégré turbulen</w:t>
      </w:r>
      <w:r>
        <w:rPr>
          <w:rFonts w:asciiTheme="minorHAnsi" w:hAnsiTheme="minorHAnsi" w:cstheme="minorHAnsi"/>
          <w:b/>
          <w:bCs/>
          <w:w w:val="105"/>
        </w:rPr>
        <w:t>t (parcelle plein champ – Maraichage)</w:t>
      </w:r>
    </w:p>
    <w:p w14:paraId="74B36E2E" w14:textId="77777777" w:rsidR="00A6101B" w:rsidRDefault="00A6101B" w:rsidP="00A6101B">
      <w:pPr>
        <w:rPr>
          <w:rFonts w:asciiTheme="minorHAnsi" w:hAnsiTheme="minorHAnsi" w:cstheme="minorHAnsi"/>
        </w:rPr>
      </w:pPr>
    </w:p>
    <w:p w14:paraId="2296D3DF" w14:textId="77777777" w:rsidR="00A6101B" w:rsidRPr="00F7521D" w:rsidRDefault="00A6101B" w:rsidP="00A6101B">
      <w:pPr>
        <w:jc w:val="both"/>
        <w:rPr>
          <w:rFonts w:asciiTheme="minorHAnsi" w:hAnsiTheme="minorHAnsi" w:cstheme="minorHAnsi"/>
        </w:rPr>
      </w:pPr>
      <w:r w:rsidRPr="00F7521D">
        <w:rPr>
          <w:rFonts w:asciiTheme="minorHAnsi" w:hAnsiTheme="minorHAnsi" w:cstheme="minorHAnsi"/>
        </w:rPr>
        <w:t>Ce prix rémunère la fourniture, le transport et la pose et mise en service de rampe porte goutteur intégré turbulent en diamètre 16 mm PEBD PN 4 bars épaisseur minimale 1,1 mm, espacement 25 cm, débit du goutteur de 2 L/h</w:t>
      </w:r>
      <w:r>
        <w:rPr>
          <w:rFonts w:asciiTheme="minorHAnsi" w:hAnsiTheme="minorHAnsi" w:cstheme="minorHAnsi"/>
        </w:rPr>
        <w:t>, y c tous les accessoires et raccords.</w:t>
      </w:r>
    </w:p>
    <w:p w14:paraId="0F4AE0EA" w14:textId="77777777" w:rsidR="00A6101B" w:rsidRPr="00F7521D" w:rsidRDefault="00A6101B" w:rsidP="00A6101B">
      <w:pPr>
        <w:jc w:val="both"/>
        <w:rPr>
          <w:rFonts w:asciiTheme="minorHAnsi" w:hAnsiTheme="minorHAnsi" w:cstheme="minorHAnsi"/>
        </w:rPr>
      </w:pPr>
      <w:r w:rsidRPr="00F7521D">
        <w:rPr>
          <w:rFonts w:asciiTheme="minorHAnsi" w:hAnsiTheme="minorHAnsi" w:cstheme="minorHAnsi"/>
        </w:rPr>
        <w:t>Les tuyaux PEBD devront être flexible, insensible au rayonnement</w:t>
      </w:r>
      <w:r w:rsidRPr="00F7521D">
        <w:rPr>
          <w:rFonts w:asciiTheme="minorHAnsi" w:hAnsiTheme="minorHAnsi" w:cstheme="minorHAnsi"/>
          <w:spacing w:val="40"/>
        </w:rPr>
        <w:t xml:space="preserve"> </w:t>
      </w:r>
      <w:r w:rsidRPr="00F7521D">
        <w:rPr>
          <w:rFonts w:asciiTheme="minorHAnsi" w:hAnsiTheme="minorHAnsi" w:cstheme="minorHAnsi"/>
        </w:rPr>
        <w:t>solaire.</w:t>
      </w:r>
    </w:p>
    <w:p w14:paraId="46A32EC0" w14:textId="77777777" w:rsidR="00A6101B" w:rsidRDefault="00A6101B" w:rsidP="00A6101B">
      <w:pPr>
        <w:rPr>
          <w:rFonts w:asciiTheme="minorHAnsi" w:hAnsiTheme="minorHAnsi" w:cstheme="minorHAnsi"/>
        </w:rPr>
      </w:pPr>
    </w:p>
    <w:p w14:paraId="7D4548FF"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au forfait</w:t>
      </w:r>
    </w:p>
    <w:p w14:paraId="660E6941" w14:textId="77777777" w:rsidR="00A6101B" w:rsidRDefault="00A6101B" w:rsidP="00A6101B">
      <w:pPr>
        <w:rPr>
          <w:rFonts w:asciiTheme="minorHAnsi" w:hAnsiTheme="minorHAnsi" w:cstheme="minorHAnsi"/>
        </w:rPr>
      </w:pPr>
    </w:p>
    <w:p w14:paraId="51E8BDF3" w14:textId="77777777" w:rsidR="00A6101B" w:rsidRPr="000B0783" w:rsidRDefault="00A6101B" w:rsidP="007A07AA">
      <w:pPr>
        <w:pStyle w:val="Paragraphedeliste"/>
        <w:widowControl w:val="0"/>
        <w:numPr>
          <w:ilvl w:val="1"/>
          <w:numId w:val="8"/>
        </w:numPr>
        <w:tabs>
          <w:tab w:val="left" w:pos="846"/>
        </w:tabs>
        <w:autoSpaceDE w:val="0"/>
        <w:autoSpaceDN w:val="0"/>
        <w:ind w:left="0" w:right="117" w:firstLine="0"/>
        <w:jc w:val="left"/>
        <w:rPr>
          <w:rFonts w:asciiTheme="minorHAnsi" w:hAnsiTheme="minorHAnsi" w:cstheme="minorHAnsi"/>
          <w:b/>
          <w:bCs/>
        </w:rPr>
      </w:pPr>
      <w:r w:rsidRPr="00F7521D">
        <w:rPr>
          <w:rFonts w:asciiTheme="minorHAnsi" w:hAnsiTheme="minorHAnsi" w:cstheme="minorHAnsi"/>
          <w:b/>
          <w:bCs/>
          <w:w w:val="105"/>
        </w:rPr>
        <w:t>Goutteur intégré turbulen</w:t>
      </w:r>
      <w:r>
        <w:rPr>
          <w:rFonts w:asciiTheme="minorHAnsi" w:hAnsiTheme="minorHAnsi" w:cstheme="minorHAnsi"/>
          <w:b/>
          <w:bCs/>
          <w:w w:val="105"/>
        </w:rPr>
        <w:t>t (parcelle plein champ – Légumineuse)</w:t>
      </w:r>
    </w:p>
    <w:p w14:paraId="68CBFD39" w14:textId="77777777" w:rsidR="00A6101B" w:rsidRPr="00082CDE" w:rsidRDefault="00A6101B" w:rsidP="00A6101B">
      <w:pPr>
        <w:jc w:val="both"/>
        <w:rPr>
          <w:rFonts w:asciiTheme="minorHAnsi" w:hAnsiTheme="minorHAnsi" w:cstheme="minorHAnsi"/>
        </w:rPr>
      </w:pPr>
      <w:r w:rsidRPr="00082CDE">
        <w:rPr>
          <w:rFonts w:asciiTheme="minorHAnsi" w:hAnsiTheme="minorHAnsi" w:cstheme="minorHAnsi"/>
        </w:rPr>
        <w:t>Ce prix rémunère la fourniture, le transport et la pose et mise en service de rampe porte goutteur intégré turbulent en diamètre 16 mm PEBD PN 4 bars épaisseur minimale 1,1 mm, espacement 25 cm, débit du goutteur de 2 L/h, y c tous les accessoires et raccords.</w:t>
      </w:r>
    </w:p>
    <w:p w14:paraId="74BE6DC3" w14:textId="77777777" w:rsidR="00A6101B" w:rsidRPr="00082CDE" w:rsidRDefault="00A6101B" w:rsidP="00A6101B">
      <w:pPr>
        <w:jc w:val="both"/>
        <w:rPr>
          <w:rFonts w:asciiTheme="minorHAnsi" w:hAnsiTheme="minorHAnsi" w:cstheme="minorHAnsi"/>
        </w:rPr>
      </w:pPr>
      <w:r w:rsidRPr="00082CDE">
        <w:rPr>
          <w:rFonts w:asciiTheme="minorHAnsi" w:hAnsiTheme="minorHAnsi" w:cstheme="minorHAnsi"/>
        </w:rPr>
        <w:t>Les tuyaux PEBD devront être flexible, insensible au rayonnement</w:t>
      </w:r>
      <w:r w:rsidRPr="00082CDE">
        <w:rPr>
          <w:rFonts w:asciiTheme="minorHAnsi" w:hAnsiTheme="minorHAnsi" w:cstheme="minorHAnsi"/>
          <w:spacing w:val="40"/>
        </w:rPr>
        <w:t xml:space="preserve"> </w:t>
      </w:r>
      <w:r w:rsidRPr="00082CDE">
        <w:rPr>
          <w:rFonts w:asciiTheme="minorHAnsi" w:hAnsiTheme="minorHAnsi" w:cstheme="minorHAnsi"/>
        </w:rPr>
        <w:t>solaire.</w:t>
      </w:r>
    </w:p>
    <w:p w14:paraId="4885CDEC" w14:textId="77777777" w:rsidR="00A6101B" w:rsidRDefault="00A6101B" w:rsidP="00A6101B">
      <w:pPr>
        <w:rPr>
          <w:rFonts w:asciiTheme="minorHAnsi" w:hAnsiTheme="minorHAnsi" w:cstheme="minorHAnsi"/>
        </w:rPr>
      </w:pPr>
    </w:p>
    <w:p w14:paraId="5039A8C8"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au forfait</w:t>
      </w:r>
    </w:p>
    <w:p w14:paraId="4F0CD686" w14:textId="77777777" w:rsidR="00A6101B" w:rsidRDefault="00A6101B" w:rsidP="00A6101B">
      <w:pPr>
        <w:rPr>
          <w:rFonts w:asciiTheme="minorHAnsi" w:hAnsiTheme="minorHAnsi" w:cstheme="minorHAnsi"/>
        </w:rPr>
      </w:pPr>
    </w:p>
    <w:p w14:paraId="3A8EB2AA" w14:textId="77777777" w:rsidR="00A6101B" w:rsidRPr="000B0783" w:rsidRDefault="00A6101B" w:rsidP="007A07AA">
      <w:pPr>
        <w:pStyle w:val="Paragraphedeliste"/>
        <w:widowControl w:val="0"/>
        <w:numPr>
          <w:ilvl w:val="1"/>
          <w:numId w:val="8"/>
        </w:numPr>
        <w:tabs>
          <w:tab w:val="left" w:pos="846"/>
        </w:tabs>
        <w:autoSpaceDE w:val="0"/>
        <w:autoSpaceDN w:val="0"/>
        <w:ind w:left="0" w:right="-25" w:firstLine="0"/>
        <w:jc w:val="left"/>
        <w:rPr>
          <w:rFonts w:asciiTheme="minorHAnsi" w:hAnsiTheme="minorHAnsi" w:cstheme="minorHAnsi"/>
          <w:b/>
          <w:bCs/>
        </w:rPr>
      </w:pPr>
      <w:r w:rsidRPr="00F7521D">
        <w:rPr>
          <w:rFonts w:asciiTheme="minorHAnsi" w:hAnsiTheme="minorHAnsi" w:cstheme="minorHAnsi"/>
          <w:b/>
          <w:bCs/>
          <w:w w:val="105"/>
        </w:rPr>
        <w:lastRenderedPageBreak/>
        <w:t>Goutteur intégré turbulen</w:t>
      </w:r>
      <w:r>
        <w:rPr>
          <w:rFonts w:asciiTheme="minorHAnsi" w:hAnsiTheme="minorHAnsi" w:cstheme="minorHAnsi"/>
          <w:b/>
          <w:bCs/>
          <w:w w:val="105"/>
        </w:rPr>
        <w:t>t (parcelle plein champ – Ornements)</w:t>
      </w:r>
    </w:p>
    <w:p w14:paraId="0F68F163" w14:textId="77777777" w:rsidR="00A6101B" w:rsidRDefault="00A6101B" w:rsidP="00A6101B">
      <w:pPr>
        <w:rPr>
          <w:rFonts w:asciiTheme="minorHAnsi" w:hAnsiTheme="minorHAnsi" w:cstheme="minorHAnsi"/>
        </w:rPr>
      </w:pPr>
    </w:p>
    <w:p w14:paraId="48011D55" w14:textId="77777777" w:rsidR="00A6101B" w:rsidRPr="00F7521D" w:rsidRDefault="00A6101B" w:rsidP="00A6101B">
      <w:pPr>
        <w:jc w:val="both"/>
        <w:rPr>
          <w:rFonts w:asciiTheme="minorHAnsi" w:hAnsiTheme="minorHAnsi" w:cstheme="minorHAnsi"/>
        </w:rPr>
      </w:pPr>
      <w:r w:rsidRPr="00F7521D">
        <w:rPr>
          <w:rFonts w:asciiTheme="minorHAnsi" w:hAnsiTheme="minorHAnsi" w:cstheme="minorHAnsi"/>
        </w:rPr>
        <w:t>Ce prix rémunère la fourniture, le transport et la pose et mise en service de rampe porte goutteur intégré turbulent en diamètre 16 mm PEBD PN 4 bars épaisseur minimale 1,1 mm, espacement 25 cm, débit du goutteur de 2 L/h</w:t>
      </w:r>
      <w:r>
        <w:rPr>
          <w:rFonts w:asciiTheme="minorHAnsi" w:hAnsiTheme="minorHAnsi" w:cstheme="minorHAnsi"/>
        </w:rPr>
        <w:t>, y c tous les accessoires et raccords.</w:t>
      </w:r>
    </w:p>
    <w:p w14:paraId="6DCF32D2" w14:textId="77777777" w:rsidR="00A6101B" w:rsidRPr="00F7521D" w:rsidRDefault="00A6101B" w:rsidP="00A6101B">
      <w:pPr>
        <w:jc w:val="both"/>
        <w:rPr>
          <w:rFonts w:asciiTheme="minorHAnsi" w:hAnsiTheme="minorHAnsi" w:cstheme="minorHAnsi"/>
        </w:rPr>
      </w:pPr>
      <w:r w:rsidRPr="00F7521D">
        <w:rPr>
          <w:rFonts w:asciiTheme="minorHAnsi" w:hAnsiTheme="minorHAnsi" w:cstheme="minorHAnsi"/>
        </w:rPr>
        <w:t>Les tuyaux PEBD devront être flexible, insensible au rayonnement</w:t>
      </w:r>
      <w:r w:rsidRPr="00F7521D">
        <w:rPr>
          <w:rFonts w:asciiTheme="minorHAnsi" w:hAnsiTheme="minorHAnsi" w:cstheme="minorHAnsi"/>
          <w:spacing w:val="40"/>
        </w:rPr>
        <w:t xml:space="preserve"> </w:t>
      </w:r>
      <w:r w:rsidRPr="00F7521D">
        <w:rPr>
          <w:rFonts w:asciiTheme="minorHAnsi" w:hAnsiTheme="minorHAnsi" w:cstheme="minorHAnsi"/>
        </w:rPr>
        <w:t>solaire.</w:t>
      </w:r>
    </w:p>
    <w:p w14:paraId="40DDA68A" w14:textId="77777777" w:rsidR="00A6101B" w:rsidRDefault="00A6101B" w:rsidP="00A6101B">
      <w:pPr>
        <w:rPr>
          <w:rFonts w:asciiTheme="minorHAnsi" w:hAnsiTheme="minorHAnsi" w:cstheme="minorHAnsi"/>
        </w:rPr>
      </w:pPr>
    </w:p>
    <w:p w14:paraId="124AC68A"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au forfait</w:t>
      </w:r>
    </w:p>
    <w:p w14:paraId="59AF5DC5" w14:textId="77777777" w:rsidR="00A6101B" w:rsidRDefault="00A6101B" w:rsidP="00A6101B">
      <w:pPr>
        <w:rPr>
          <w:rFonts w:asciiTheme="minorHAnsi" w:hAnsiTheme="minorHAnsi" w:cstheme="minorHAnsi"/>
        </w:rPr>
      </w:pPr>
    </w:p>
    <w:p w14:paraId="37AD2CE7" w14:textId="77777777" w:rsidR="00A6101B" w:rsidRPr="000B0783" w:rsidRDefault="00A6101B" w:rsidP="007A07AA">
      <w:pPr>
        <w:pStyle w:val="Paragraphedeliste"/>
        <w:widowControl w:val="0"/>
        <w:numPr>
          <w:ilvl w:val="1"/>
          <w:numId w:val="8"/>
        </w:numPr>
        <w:tabs>
          <w:tab w:val="left" w:pos="846"/>
        </w:tabs>
        <w:autoSpaceDE w:val="0"/>
        <w:autoSpaceDN w:val="0"/>
        <w:ind w:left="0" w:right="-450" w:firstLine="0"/>
        <w:jc w:val="left"/>
        <w:rPr>
          <w:rFonts w:asciiTheme="minorHAnsi" w:hAnsiTheme="minorHAnsi" w:cstheme="minorHAnsi"/>
          <w:b/>
          <w:bCs/>
        </w:rPr>
      </w:pPr>
      <w:r>
        <w:rPr>
          <w:rFonts w:asciiTheme="minorHAnsi" w:hAnsiTheme="minorHAnsi" w:cstheme="minorHAnsi"/>
          <w:b/>
          <w:bCs/>
          <w:w w:val="105"/>
        </w:rPr>
        <w:t>Tuyauteries porteurs des distributeurs d’eau -Brumisation (Tunnel N° 1 Pépinière)</w:t>
      </w:r>
    </w:p>
    <w:p w14:paraId="09A067B2" w14:textId="77777777" w:rsidR="00A6101B" w:rsidRDefault="00A6101B" w:rsidP="00A6101B">
      <w:pPr>
        <w:rPr>
          <w:rFonts w:asciiTheme="minorHAnsi" w:hAnsiTheme="minorHAnsi" w:cstheme="minorHAnsi"/>
        </w:rPr>
      </w:pPr>
    </w:p>
    <w:p w14:paraId="69B6DFF8" w14:textId="77777777" w:rsidR="00A6101B" w:rsidRDefault="00A6101B" w:rsidP="00A6101B">
      <w:pPr>
        <w:pStyle w:val="TableParagraph"/>
        <w:jc w:val="both"/>
        <w:rPr>
          <w:rFonts w:asciiTheme="minorHAnsi" w:hAnsiTheme="minorHAnsi" w:cstheme="minorHAnsi"/>
        </w:rPr>
      </w:pPr>
      <w:r>
        <w:rPr>
          <w:rFonts w:asciiTheme="minorHAnsi" w:hAnsiTheme="minorHAnsi" w:cstheme="minorHAnsi"/>
        </w:rPr>
        <w:t xml:space="preserve">Ce prix rémunère la fourniture, le transport et la pose et mise en service de rampe porte micro-jet inversé en diamètre 16 mm PEBD PN 4 bars épaisseur minimale 1,1 mm (Tunnel 7 *30) : Débit du micro-jet inversé de </w:t>
      </w:r>
      <w:r w:rsidRPr="000F525E">
        <w:rPr>
          <w:rFonts w:asciiTheme="minorHAnsi" w:hAnsiTheme="minorHAnsi" w:cstheme="minorHAnsi"/>
          <w:b/>
          <w:bCs/>
        </w:rPr>
        <w:t>39 L/h</w:t>
      </w:r>
      <w:r>
        <w:rPr>
          <w:rFonts w:asciiTheme="minorHAnsi" w:hAnsiTheme="minorHAnsi" w:cstheme="minorHAnsi"/>
        </w:rPr>
        <w:t xml:space="preserve">, </w:t>
      </w:r>
      <w:r>
        <w:rPr>
          <w:rFonts w:asciiTheme="minorHAnsi" w:hAnsiTheme="minorHAnsi" w:cstheme="minorHAnsi"/>
          <w:b/>
          <w:bCs/>
        </w:rPr>
        <w:t>1</w:t>
      </w:r>
      <w:r>
        <w:rPr>
          <w:rFonts w:asciiTheme="minorHAnsi" w:hAnsiTheme="minorHAnsi" w:cstheme="minorHAnsi"/>
        </w:rPr>
        <w:t xml:space="preserve"> rampes de brumisation/irrigation.</w:t>
      </w:r>
    </w:p>
    <w:p w14:paraId="27BB11CD" w14:textId="77777777" w:rsidR="00A6101B" w:rsidRDefault="00A6101B" w:rsidP="00A6101B">
      <w:pPr>
        <w:jc w:val="both"/>
        <w:rPr>
          <w:rFonts w:asciiTheme="minorHAnsi" w:hAnsiTheme="minorHAnsi" w:cstheme="minorHAnsi"/>
          <w:sz w:val="22"/>
          <w:szCs w:val="22"/>
          <w:lang w:eastAsia="en-US"/>
        </w:rPr>
      </w:pPr>
      <w:r w:rsidRPr="00082CDE">
        <w:rPr>
          <w:rFonts w:asciiTheme="minorHAnsi" w:hAnsiTheme="minorHAnsi" w:cstheme="minorHAnsi"/>
          <w:sz w:val="22"/>
          <w:szCs w:val="22"/>
          <w:lang w:eastAsia="en-US"/>
        </w:rPr>
        <w:t>Longueur 30 m de chaque rampe. Ecartement des micro-jets inversé de 5 m. Portée 8 m. Les tuyaux PEBD devront être flexible, insensible au rayonnement solaire.</w:t>
      </w:r>
    </w:p>
    <w:p w14:paraId="4EA69DBE" w14:textId="77777777" w:rsidR="00A6101B" w:rsidRPr="00082CDE" w:rsidRDefault="00A6101B" w:rsidP="00A6101B">
      <w:pPr>
        <w:jc w:val="both"/>
        <w:rPr>
          <w:rFonts w:asciiTheme="minorHAnsi" w:hAnsiTheme="minorHAnsi" w:cstheme="minorHAnsi"/>
          <w:sz w:val="22"/>
          <w:szCs w:val="22"/>
          <w:lang w:eastAsia="en-US"/>
        </w:rPr>
      </w:pPr>
    </w:p>
    <w:p w14:paraId="68FE6BAC"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au forfait</w:t>
      </w:r>
    </w:p>
    <w:p w14:paraId="037583AC" w14:textId="77777777" w:rsidR="00A6101B" w:rsidRDefault="00A6101B" w:rsidP="00A6101B">
      <w:pPr>
        <w:rPr>
          <w:rFonts w:asciiTheme="minorHAnsi" w:hAnsiTheme="minorHAnsi" w:cstheme="minorHAnsi"/>
        </w:rPr>
      </w:pPr>
    </w:p>
    <w:p w14:paraId="4E491D53" w14:textId="77777777" w:rsidR="00A6101B" w:rsidRPr="00082CDE" w:rsidRDefault="00A6101B" w:rsidP="007A07AA">
      <w:pPr>
        <w:pStyle w:val="Paragraphedeliste"/>
        <w:widowControl w:val="0"/>
        <w:numPr>
          <w:ilvl w:val="1"/>
          <w:numId w:val="8"/>
        </w:numPr>
        <w:tabs>
          <w:tab w:val="left" w:pos="846"/>
        </w:tabs>
        <w:autoSpaceDE w:val="0"/>
        <w:autoSpaceDN w:val="0"/>
        <w:ind w:left="0" w:right="117" w:firstLine="0"/>
        <w:jc w:val="left"/>
        <w:rPr>
          <w:rFonts w:asciiTheme="minorHAnsi" w:hAnsiTheme="minorHAnsi" w:cstheme="minorHAnsi"/>
        </w:rPr>
      </w:pPr>
      <w:r w:rsidRPr="006E558A">
        <w:rPr>
          <w:rFonts w:asciiTheme="minorHAnsi" w:hAnsiTheme="minorHAnsi" w:cstheme="minorHAnsi"/>
          <w:b/>
          <w:bCs/>
          <w:w w:val="105"/>
        </w:rPr>
        <w:t xml:space="preserve">Tuyauteries porteurs des distributeurs d’eau – Irrigation (Tunnel N° </w:t>
      </w:r>
      <w:r>
        <w:rPr>
          <w:rFonts w:asciiTheme="minorHAnsi" w:hAnsiTheme="minorHAnsi" w:cstheme="minorHAnsi"/>
          <w:b/>
          <w:bCs/>
          <w:w w:val="105"/>
        </w:rPr>
        <w:t>2</w:t>
      </w:r>
      <w:r w:rsidRPr="006E558A">
        <w:rPr>
          <w:rFonts w:asciiTheme="minorHAnsi" w:hAnsiTheme="minorHAnsi" w:cstheme="minorHAnsi"/>
          <w:b/>
          <w:bCs/>
          <w:w w:val="105"/>
        </w:rPr>
        <w:t>)</w:t>
      </w:r>
    </w:p>
    <w:p w14:paraId="65F6C9B3" w14:textId="77777777" w:rsidR="00A6101B" w:rsidRPr="006E558A" w:rsidRDefault="00A6101B" w:rsidP="00A6101B">
      <w:pPr>
        <w:pStyle w:val="Paragraphedeliste"/>
        <w:widowControl w:val="0"/>
        <w:tabs>
          <w:tab w:val="left" w:pos="846"/>
        </w:tabs>
        <w:autoSpaceDE w:val="0"/>
        <w:autoSpaceDN w:val="0"/>
        <w:ind w:left="0" w:right="117"/>
        <w:rPr>
          <w:rFonts w:asciiTheme="minorHAnsi" w:hAnsiTheme="minorHAnsi" w:cstheme="minorHAnsi"/>
        </w:rPr>
      </w:pPr>
    </w:p>
    <w:p w14:paraId="47A4BBFB" w14:textId="77777777" w:rsidR="00A6101B" w:rsidRDefault="00A6101B" w:rsidP="00A6101B">
      <w:pPr>
        <w:jc w:val="both"/>
        <w:rPr>
          <w:rFonts w:asciiTheme="minorHAnsi" w:hAnsiTheme="minorHAnsi" w:cstheme="minorHAnsi"/>
        </w:rPr>
      </w:pPr>
      <w:r>
        <w:rPr>
          <w:rFonts w:asciiTheme="minorHAnsi" w:hAnsiTheme="minorHAnsi" w:cstheme="minorHAnsi"/>
        </w:rPr>
        <w:t xml:space="preserve">Ce prix rémunère la fourniture, le transport et la pose et mise en service de rampe porte goutteur en dérivation anti vidange à pression compensée avec une pression de fermeture élevée diamètre 16 mm PEBD PN 4 bars épaisseur minimale 1,1 mm (Tunnel 7 *30) : Débit du </w:t>
      </w:r>
      <w:r>
        <w:rPr>
          <w:rFonts w:asciiTheme="minorHAnsi" w:hAnsiTheme="minorHAnsi" w:cstheme="minorHAnsi"/>
          <w:b/>
          <w:bCs/>
        </w:rPr>
        <w:t>3</w:t>
      </w:r>
      <w:r w:rsidRPr="00EB2AF0">
        <w:rPr>
          <w:rFonts w:asciiTheme="minorHAnsi" w:hAnsiTheme="minorHAnsi" w:cstheme="minorHAnsi"/>
          <w:b/>
          <w:bCs/>
        </w:rPr>
        <w:t>.</w:t>
      </w:r>
      <w:r>
        <w:rPr>
          <w:rFonts w:asciiTheme="minorHAnsi" w:hAnsiTheme="minorHAnsi" w:cstheme="minorHAnsi"/>
          <w:b/>
          <w:bCs/>
        </w:rPr>
        <w:t>1</w:t>
      </w:r>
      <w:r w:rsidRPr="000F525E">
        <w:rPr>
          <w:rFonts w:asciiTheme="minorHAnsi" w:hAnsiTheme="minorHAnsi" w:cstheme="minorHAnsi"/>
          <w:b/>
          <w:bCs/>
        </w:rPr>
        <w:t xml:space="preserve"> L/h</w:t>
      </w:r>
      <w:r>
        <w:rPr>
          <w:rFonts w:asciiTheme="minorHAnsi" w:hAnsiTheme="minorHAnsi" w:cstheme="minorHAnsi"/>
        </w:rPr>
        <w:t>, Longueur 30 m de chaque rampe. 2 Goutteurs par pot. Ecartement des pots de 80 cm. 3 lignes (rampe). Espacement inter ligne 2.3 m. Nombre de tubing 3*5 mm est 4 par pot d’une longueur de 80 cm. Nombre de piquet 4 par pot, Q piquet = 2 l/h et d’une longueur de 15 cm.</w:t>
      </w:r>
    </w:p>
    <w:p w14:paraId="15CC71DD" w14:textId="77777777" w:rsidR="00A6101B" w:rsidRDefault="00A6101B" w:rsidP="00A6101B">
      <w:pPr>
        <w:jc w:val="both"/>
        <w:rPr>
          <w:rFonts w:asciiTheme="minorHAnsi" w:hAnsiTheme="minorHAnsi" w:cstheme="minorHAnsi"/>
        </w:rPr>
      </w:pPr>
    </w:p>
    <w:p w14:paraId="5F38F16B"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au forfait</w:t>
      </w:r>
    </w:p>
    <w:p w14:paraId="26927050" w14:textId="77777777" w:rsidR="00A6101B" w:rsidRDefault="00A6101B" w:rsidP="00A6101B">
      <w:pPr>
        <w:rPr>
          <w:rFonts w:asciiTheme="minorHAnsi" w:hAnsiTheme="minorHAnsi" w:cstheme="minorHAnsi"/>
          <w:b/>
          <w:bCs/>
          <w:iCs/>
        </w:rPr>
      </w:pPr>
    </w:p>
    <w:p w14:paraId="5AEB69C1" w14:textId="77777777" w:rsidR="00A6101B" w:rsidRPr="000B0783" w:rsidRDefault="00A6101B" w:rsidP="007A07AA">
      <w:pPr>
        <w:pStyle w:val="Paragraphedeliste"/>
        <w:widowControl w:val="0"/>
        <w:numPr>
          <w:ilvl w:val="1"/>
          <w:numId w:val="8"/>
        </w:numPr>
        <w:tabs>
          <w:tab w:val="left" w:pos="846"/>
        </w:tabs>
        <w:autoSpaceDE w:val="0"/>
        <w:autoSpaceDN w:val="0"/>
        <w:ind w:left="0" w:right="-167" w:firstLine="0"/>
        <w:jc w:val="left"/>
        <w:rPr>
          <w:rFonts w:asciiTheme="minorHAnsi" w:hAnsiTheme="minorHAnsi" w:cstheme="minorHAnsi"/>
          <w:b/>
          <w:bCs/>
        </w:rPr>
      </w:pPr>
      <w:r>
        <w:rPr>
          <w:rFonts w:asciiTheme="minorHAnsi" w:hAnsiTheme="minorHAnsi" w:cstheme="minorHAnsi"/>
          <w:b/>
          <w:bCs/>
          <w:w w:val="105"/>
        </w:rPr>
        <w:t>Tuyauteries porteurs des distributeurs d’eau – Brumisation (Tunnel N° 2)</w:t>
      </w:r>
    </w:p>
    <w:p w14:paraId="1444EFE7" w14:textId="77777777" w:rsidR="00A6101B" w:rsidRDefault="00A6101B" w:rsidP="00A6101B">
      <w:pPr>
        <w:rPr>
          <w:rFonts w:asciiTheme="minorHAnsi" w:hAnsiTheme="minorHAnsi" w:cstheme="minorHAnsi"/>
        </w:rPr>
      </w:pPr>
    </w:p>
    <w:p w14:paraId="33B41BC7" w14:textId="77777777" w:rsidR="00A6101B" w:rsidRDefault="00A6101B" w:rsidP="00A6101B">
      <w:pPr>
        <w:jc w:val="both"/>
        <w:rPr>
          <w:rFonts w:asciiTheme="minorHAnsi" w:hAnsiTheme="minorHAnsi" w:cstheme="minorHAnsi"/>
        </w:rPr>
      </w:pPr>
      <w:r>
        <w:rPr>
          <w:rFonts w:asciiTheme="minorHAnsi" w:hAnsiTheme="minorHAnsi" w:cstheme="minorHAnsi"/>
        </w:rPr>
        <w:t xml:space="preserve">Ce prix rémunère la fourniture, le transport et la pose et mise en service de rampe porte micro-jet inversé en diamètre 16 mm PEBD PN 4 bars épaisseur minimale 1,1 mm (Tunnel 7 *30) : Débit du micro-jet inversé de </w:t>
      </w:r>
      <w:r w:rsidRPr="000F525E">
        <w:rPr>
          <w:rFonts w:asciiTheme="minorHAnsi" w:hAnsiTheme="minorHAnsi" w:cstheme="minorHAnsi"/>
          <w:b/>
          <w:bCs/>
        </w:rPr>
        <w:t>39 L/h</w:t>
      </w:r>
      <w:r>
        <w:rPr>
          <w:rFonts w:asciiTheme="minorHAnsi" w:hAnsiTheme="minorHAnsi" w:cstheme="minorHAnsi"/>
        </w:rPr>
        <w:t xml:space="preserve">, </w:t>
      </w:r>
      <w:r>
        <w:rPr>
          <w:rFonts w:asciiTheme="minorHAnsi" w:hAnsiTheme="minorHAnsi" w:cstheme="minorHAnsi"/>
          <w:b/>
          <w:bCs/>
        </w:rPr>
        <w:t>1</w:t>
      </w:r>
      <w:r>
        <w:rPr>
          <w:rFonts w:asciiTheme="minorHAnsi" w:hAnsiTheme="minorHAnsi" w:cstheme="minorHAnsi"/>
        </w:rPr>
        <w:t xml:space="preserve"> rampes de brumisation de longueur de 30 m de chaque rampe. Ecartement des micro-jets inversé de 5 m. Portée 8 m.</w:t>
      </w:r>
    </w:p>
    <w:p w14:paraId="1F9A773D"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au forfait</w:t>
      </w:r>
    </w:p>
    <w:p w14:paraId="03DD1FC1" w14:textId="77777777" w:rsidR="00A6101B" w:rsidRDefault="00A6101B" w:rsidP="00A6101B">
      <w:pPr>
        <w:rPr>
          <w:rFonts w:asciiTheme="minorHAnsi" w:hAnsiTheme="minorHAnsi" w:cstheme="minorHAnsi"/>
        </w:rPr>
      </w:pPr>
    </w:p>
    <w:p w14:paraId="5517D241" w14:textId="77777777" w:rsidR="00A6101B" w:rsidRPr="001C4B09" w:rsidRDefault="00A6101B" w:rsidP="007A07AA">
      <w:pPr>
        <w:pStyle w:val="Paragraphedeliste"/>
        <w:widowControl w:val="0"/>
        <w:numPr>
          <w:ilvl w:val="1"/>
          <w:numId w:val="8"/>
        </w:numPr>
        <w:tabs>
          <w:tab w:val="left" w:pos="846"/>
        </w:tabs>
        <w:autoSpaceDE w:val="0"/>
        <w:autoSpaceDN w:val="0"/>
        <w:ind w:left="0" w:right="117" w:firstLine="0"/>
        <w:jc w:val="left"/>
        <w:rPr>
          <w:rFonts w:asciiTheme="minorHAnsi" w:hAnsiTheme="minorHAnsi" w:cstheme="minorHAnsi"/>
          <w:b/>
          <w:bCs/>
          <w:strike/>
        </w:rPr>
      </w:pPr>
      <w:r w:rsidRPr="001C4B09">
        <w:rPr>
          <w:rFonts w:asciiTheme="minorHAnsi" w:hAnsiTheme="minorHAnsi" w:cstheme="minorHAnsi"/>
          <w:b/>
          <w:bCs/>
          <w:w w:val="105"/>
        </w:rPr>
        <w:t>Tuyauteries porteurs des distributeurs d’eau – Irrigation (Tunnel N°3)</w:t>
      </w:r>
    </w:p>
    <w:p w14:paraId="0DE9E8B9" w14:textId="77777777" w:rsidR="00A6101B" w:rsidRPr="000B0783" w:rsidRDefault="00A6101B" w:rsidP="00A6101B">
      <w:pPr>
        <w:pStyle w:val="Paragraphedeliste"/>
        <w:tabs>
          <w:tab w:val="left" w:pos="846"/>
        </w:tabs>
        <w:ind w:left="0" w:right="1163"/>
        <w:rPr>
          <w:rFonts w:asciiTheme="minorHAnsi" w:hAnsiTheme="minorHAnsi" w:cstheme="minorHAnsi"/>
          <w:b/>
          <w:bCs/>
        </w:rPr>
      </w:pPr>
    </w:p>
    <w:p w14:paraId="6191C444" w14:textId="77777777" w:rsidR="00A6101B" w:rsidRDefault="00A6101B" w:rsidP="00A6101B">
      <w:pPr>
        <w:jc w:val="both"/>
        <w:rPr>
          <w:rFonts w:asciiTheme="minorHAnsi" w:hAnsiTheme="minorHAnsi" w:cstheme="minorHAnsi"/>
        </w:rPr>
      </w:pPr>
      <w:r>
        <w:rPr>
          <w:rFonts w:asciiTheme="minorHAnsi" w:hAnsiTheme="minorHAnsi" w:cstheme="minorHAnsi"/>
        </w:rPr>
        <w:t xml:space="preserve">Ce prix rémunère la fourniture, le transport et la pose et mise en service de rampe porte goutteur en dérivation anti vidange à pression compensée avec une pression de fermeture élevée diamètre 16 mm PEBD PN 4 bars épaisseur minimale 1,1 mm (Tunnel 7 *30) : Débit du </w:t>
      </w:r>
      <w:r>
        <w:rPr>
          <w:rFonts w:asciiTheme="minorHAnsi" w:hAnsiTheme="minorHAnsi" w:cstheme="minorHAnsi"/>
          <w:b/>
          <w:bCs/>
        </w:rPr>
        <w:t>3</w:t>
      </w:r>
      <w:r w:rsidRPr="00EB2AF0">
        <w:rPr>
          <w:rFonts w:asciiTheme="minorHAnsi" w:hAnsiTheme="minorHAnsi" w:cstheme="minorHAnsi"/>
          <w:b/>
          <w:bCs/>
        </w:rPr>
        <w:t>.</w:t>
      </w:r>
      <w:r>
        <w:rPr>
          <w:rFonts w:asciiTheme="minorHAnsi" w:hAnsiTheme="minorHAnsi" w:cstheme="minorHAnsi"/>
          <w:b/>
          <w:bCs/>
        </w:rPr>
        <w:t>1</w:t>
      </w:r>
      <w:r w:rsidRPr="000F525E">
        <w:rPr>
          <w:rFonts w:asciiTheme="minorHAnsi" w:hAnsiTheme="minorHAnsi" w:cstheme="minorHAnsi"/>
          <w:b/>
          <w:bCs/>
        </w:rPr>
        <w:t xml:space="preserve"> L/h</w:t>
      </w:r>
      <w:r>
        <w:rPr>
          <w:rFonts w:asciiTheme="minorHAnsi" w:hAnsiTheme="minorHAnsi" w:cstheme="minorHAnsi"/>
        </w:rPr>
        <w:t xml:space="preserve">, Longueur 30 m de chaque rampe. 2 Goutteurs par pot. Ecartement des pots de 80 cm. 3 lignes (rampe). Espacement </w:t>
      </w:r>
      <w:r>
        <w:rPr>
          <w:rFonts w:asciiTheme="minorHAnsi" w:hAnsiTheme="minorHAnsi" w:cstheme="minorHAnsi"/>
        </w:rPr>
        <w:lastRenderedPageBreak/>
        <w:t>inter ligne 2.3 m. Nombre de tubing 3*5 mm est 4 par pot d’une longueur de 80 cm. Nombre de piquet 4 par pot, Q piquet = 2 l/h et d’une longueur de 15 cm.</w:t>
      </w:r>
    </w:p>
    <w:p w14:paraId="30235459" w14:textId="77777777" w:rsidR="00A6101B" w:rsidRDefault="00A6101B" w:rsidP="00A6101B">
      <w:pPr>
        <w:rPr>
          <w:rFonts w:asciiTheme="minorHAnsi" w:hAnsiTheme="minorHAnsi" w:cstheme="minorHAnsi"/>
        </w:rPr>
      </w:pPr>
    </w:p>
    <w:p w14:paraId="5667A688"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au forfait</w:t>
      </w:r>
    </w:p>
    <w:p w14:paraId="616CA531" w14:textId="77777777" w:rsidR="00A6101B" w:rsidRDefault="00A6101B" w:rsidP="00A6101B">
      <w:pPr>
        <w:rPr>
          <w:rFonts w:asciiTheme="minorHAnsi" w:hAnsiTheme="minorHAnsi" w:cstheme="minorHAnsi"/>
        </w:rPr>
      </w:pPr>
    </w:p>
    <w:p w14:paraId="200A3753" w14:textId="77777777" w:rsidR="00A6101B" w:rsidRPr="001C4B09" w:rsidRDefault="00A6101B" w:rsidP="007A07AA">
      <w:pPr>
        <w:pStyle w:val="Paragraphedeliste"/>
        <w:widowControl w:val="0"/>
        <w:numPr>
          <w:ilvl w:val="1"/>
          <w:numId w:val="8"/>
        </w:numPr>
        <w:tabs>
          <w:tab w:val="left" w:pos="846"/>
        </w:tabs>
        <w:autoSpaceDE w:val="0"/>
        <w:autoSpaceDN w:val="0"/>
        <w:ind w:left="0" w:right="117" w:firstLine="0"/>
        <w:jc w:val="left"/>
        <w:rPr>
          <w:rFonts w:asciiTheme="minorHAnsi" w:hAnsiTheme="minorHAnsi" w:cstheme="minorHAnsi"/>
          <w:b/>
          <w:bCs/>
        </w:rPr>
      </w:pPr>
      <w:r w:rsidRPr="001C4B09">
        <w:rPr>
          <w:rFonts w:asciiTheme="minorHAnsi" w:hAnsiTheme="minorHAnsi" w:cstheme="minorHAnsi"/>
          <w:b/>
          <w:bCs/>
          <w:w w:val="105"/>
        </w:rPr>
        <w:t>Tuyauteries porteurs des distributeurs d’eau –Brumisation (Tunnel N°3)</w:t>
      </w:r>
    </w:p>
    <w:p w14:paraId="42F91B8E" w14:textId="77777777" w:rsidR="00A6101B" w:rsidRPr="007639BE" w:rsidRDefault="00A6101B" w:rsidP="00A6101B">
      <w:pPr>
        <w:pStyle w:val="Paragraphedeliste"/>
        <w:tabs>
          <w:tab w:val="left" w:pos="846"/>
        </w:tabs>
        <w:ind w:left="0" w:right="1163"/>
        <w:rPr>
          <w:rFonts w:asciiTheme="minorHAnsi" w:hAnsiTheme="minorHAnsi" w:cstheme="minorHAnsi"/>
          <w:b/>
          <w:bCs/>
          <w:highlight w:val="yellow"/>
        </w:rPr>
      </w:pPr>
    </w:p>
    <w:p w14:paraId="69A2FD76" w14:textId="77777777" w:rsidR="00A6101B" w:rsidRDefault="00A6101B" w:rsidP="00A6101B">
      <w:pPr>
        <w:jc w:val="both"/>
        <w:rPr>
          <w:rFonts w:asciiTheme="minorHAnsi" w:hAnsiTheme="minorHAnsi" w:cstheme="minorHAnsi"/>
        </w:rPr>
      </w:pPr>
      <w:r>
        <w:rPr>
          <w:rFonts w:asciiTheme="minorHAnsi" w:hAnsiTheme="minorHAnsi" w:cstheme="minorHAnsi"/>
        </w:rPr>
        <w:t xml:space="preserve">Ce prix rémunère la fourniture, le transport et la pose et mise en service de rampe porte micro-jet inversé en diamètre 16 mm PEBD PN 4 bars épaisseur minimale 1,1 mm (Tunnel 7 *30) : Débit du micro-jet inversé de </w:t>
      </w:r>
      <w:r w:rsidRPr="000F525E">
        <w:rPr>
          <w:rFonts w:asciiTheme="minorHAnsi" w:hAnsiTheme="minorHAnsi" w:cstheme="minorHAnsi"/>
          <w:b/>
          <w:bCs/>
        </w:rPr>
        <w:t>39 L/h</w:t>
      </w:r>
      <w:r>
        <w:rPr>
          <w:rFonts w:asciiTheme="minorHAnsi" w:hAnsiTheme="minorHAnsi" w:cstheme="minorHAnsi"/>
        </w:rPr>
        <w:t xml:space="preserve">, </w:t>
      </w:r>
      <w:r>
        <w:rPr>
          <w:rFonts w:asciiTheme="minorHAnsi" w:hAnsiTheme="minorHAnsi" w:cstheme="minorHAnsi"/>
          <w:b/>
          <w:bCs/>
        </w:rPr>
        <w:t>1</w:t>
      </w:r>
      <w:r>
        <w:rPr>
          <w:rFonts w:asciiTheme="minorHAnsi" w:hAnsiTheme="minorHAnsi" w:cstheme="minorHAnsi"/>
        </w:rPr>
        <w:t xml:space="preserve"> rampes de brumisation de longueur de 30 m de chaque rampe. Ecartement des micro-jets inversé de 5 m. Portée 8 m</w:t>
      </w:r>
    </w:p>
    <w:p w14:paraId="2CE280C5" w14:textId="77777777" w:rsidR="00A6101B" w:rsidRDefault="00A6101B" w:rsidP="00A6101B">
      <w:pPr>
        <w:rPr>
          <w:rFonts w:asciiTheme="minorHAnsi" w:hAnsiTheme="minorHAnsi" w:cstheme="minorHAnsi"/>
        </w:rPr>
      </w:pPr>
    </w:p>
    <w:p w14:paraId="0872C46F" w14:textId="77777777" w:rsidR="00A6101B" w:rsidRPr="005535D4" w:rsidRDefault="00A6101B" w:rsidP="00A6101B">
      <w:pPr>
        <w:rPr>
          <w:rFonts w:asciiTheme="minorHAnsi" w:hAnsiTheme="minorHAnsi" w:cstheme="minorHAnsi"/>
        </w:rPr>
        <w:sectPr w:rsidR="00A6101B" w:rsidRPr="005535D4" w:rsidSect="00A6101B">
          <w:type w:val="continuous"/>
          <w:pgSz w:w="11910" w:h="16850"/>
          <w:pgMar w:top="1440" w:right="1077" w:bottom="1440" w:left="1077" w:header="0" w:footer="947" w:gutter="0"/>
          <w:cols w:space="720"/>
          <w:docGrid w:linePitch="299"/>
        </w:sect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au forfait</w:t>
      </w:r>
    </w:p>
    <w:p w14:paraId="35E69903" w14:textId="77777777" w:rsidR="00A6101B" w:rsidRPr="005535D4" w:rsidRDefault="00A6101B" w:rsidP="00A6101B">
      <w:pPr>
        <w:rPr>
          <w:rFonts w:asciiTheme="minorHAnsi" w:hAnsiTheme="minorHAnsi" w:cstheme="minorHAnsi"/>
        </w:rPr>
        <w:sectPr w:rsidR="00A6101B" w:rsidRPr="005535D4" w:rsidSect="00A6101B">
          <w:type w:val="continuous"/>
          <w:pgSz w:w="11910" w:h="16850"/>
          <w:pgMar w:top="1440" w:right="1077" w:bottom="1440" w:left="1077" w:header="0" w:footer="947" w:gutter="0"/>
          <w:cols w:space="720"/>
          <w:docGrid w:linePitch="299"/>
        </w:sectPr>
      </w:pPr>
    </w:p>
    <w:p w14:paraId="6A88D4E4" w14:textId="77777777" w:rsidR="00A6101B" w:rsidRPr="00454F50" w:rsidRDefault="00A6101B" w:rsidP="00A6101B">
      <w:pPr>
        <w:rPr>
          <w:rFonts w:asciiTheme="minorHAnsi" w:hAnsiTheme="minorHAnsi" w:cstheme="minorHAnsi"/>
          <w:b/>
          <w:w w:val="90"/>
          <w:u w:val="thick"/>
        </w:rPr>
      </w:pPr>
      <w:r w:rsidRPr="00454F50">
        <w:rPr>
          <w:rFonts w:asciiTheme="minorHAnsi" w:hAnsiTheme="minorHAnsi" w:cstheme="minorHAnsi"/>
          <w:b/>
          <w:w w:val="90"/>
          <w:u w:val="thick"/>
        </w:rPr>
        <w:lastRenderedPageBreak/>
        <w:t xml:space="preserve">ARTICLE </w:t>
      </w:r>
      <w:r>
        <w:rPr>
          <w:rFonts w:asciiTheme="minorHAnsi" w:hAnsiTheme="minorHAnsi" w:cstheme="minorHAnsi"/>
          <w:b/>
          <w:w w:val="90"/>
          <w:u w:val="thick"/>
        </w:rPr>
        <w:t>7</w:t>
      </w:r>
      <w:r w:rsidRPr="00454F50">
        <w:rPr>
          <w:rFonts w:asciiTheme="minorHAnsi" w:hAnsiTheme="minorHAnsi" w:cstheme="minorHAnsi"/>
          <w:b/>
          <w:w w:val="90"/>
          <w:u w:val="thick"/>
        </w:rPr>
        <w:t> : FOURNITURE ET INSTALLATION DES SERRES</w:t>
      </w:r>
    </w:p>
    <w:p w14:paraId="1E5C0FA3" w14:textId="77777777" w:rsidR="00A6101B" w:rsidRPr="005535D4" w:rsidRDefault="00A6101B" w:rsidP="00A6101B">
      <w:pPr>
        <w:jc w:val="both"/>
        <w:rPr>
          <w:rFonts w:asciiTheme="minorHAnsi" w:hAnsiTheme="minorHAnsi" w:cstheme="minorHAnsi"/>
          <w:b/>
        </w:rPr>
      </w:pPr>
    </w:p>
    <w:p w14:paraId="4CD0ADC4" w14:textId="77777777" w:rsidR="00A6101B"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z w:val="22"/>
          <w:szCs w:val="22"/>
        </w:rPr>
        <w:t>Pour</w:t>
      </w:r>
      <w:r w:rsidRPr="005535D4">
        <w:rPr>
          <w:rFonts w:asciiTheme="minorHAnsi" w:hAnsiTheme="minorHAnsi" w:cstheme="minorHAnsi"/>
          <w:spacing w:val="-6"/>
          <w:sz w:val="22"/>
          <w:szCs w:val="22"/>
        </w:rPr>
        <w:t xml:space="preserve"> </w:t>
      </w:r>
      <w:r w:rsidRPr="005535D4">
        <w:rPr>
          <w:rFonts w:asciiTheme="minorHAnsi" w:hAnsiTheme="minorHAnsi" w:cstheme="minorHAnsi"/>
          <w:sz w:val="22"/>
          <w:szCs w:val="22"/>
        </w:rPr>
        <w:t>renforcer</w:t>
      </w:r>
      <w:r w:rsidRPr="005535D4">
        <w:rPr>
          <w:rFonts w:asciiTheme="minorHAnsi" w:hAnsiTheme="minorHAnsi" w:cstheme="minorHAnsi"/>
          <w:spacing w:val="-12"/>
          <w:sz w:val="22"/>
          <w:szCs w:val="22"/>
        </w:rPr>
        <w:t xml:space="preserve"> </w:t>
      </w:r>
      <w:r>
        <w:rPr>
          <w:rFonts w:asciiTheme="minorHAnsi" w:hAnsiTheme="minorHAnsi" w:cstheme="minorHAnsi"/>
          <w:sz w:val="22"/>
          <w:szCs w:val="22"/>
        </w:rPr>
        <w:t>les capacité</w:t>
      </w:r>
      <w:r w:rsidRPr="005535D4">
        <w:rPr>
          <w:rFonts w:asciiTheme="minorHAnsi" w:hAnsiTheme="minorHAnsi" w:cstheme="minorHAnsi"/>
          <w:sz w:val="22"/>
          <w:szCs w:val="22"/>
        </w:rPr>
        <w:t>s de</w:t>
      </w:r>
      <w:r w:rsidRPr="005535D4">
        <w:rPr>
          <w:rFonts w:asciiTheme="minorHAnsi" w:hAnsiTheme="minorHAnsi" w:cstheme="minorHAnsi"/>
          <w:spacing w:val="-2"/>
          <w:sz w:val="22"/>
          <w:szCs w:val="22"/>
        </w:rPr>
        <w:t xml:space="preserve"> </w:t>
      </w:r>
      <w:r>
        <w:rPr>
          <w:rFonts w:asciiTheme="minorHAnsi" w:hAnsiTheme="minorHAnsi" w:cstheme="minorHAnsi"/>
          <w:sz w:val="22"/>
          <w:szCs w:val="22"/>
        </w:rPr>
        <w:t>l’ét</w:t>
      </w:r>
      <w:r w:rsidRPr="005535D4">
        <w:rPr>
          <w:rFonts w:asciiTheme="minorHAnsi" w:hAnsiTheme="minorHAnsi" w:cstheme="minorHAnsi"/>
          <w:sz w:val="22"/>
          <w:szCs w:val="22"/>
        </w:rPr>
        <w:t>ablissement en mati</w:t>
      </w:r>
      <w:r>
        <w:rPr>
          <w:rFonts w:asciiTheme="minorHAnsi" w:hAnsiTheme="minorHAnsi" w:cstheme="minorHAnsi"/>
          <w:sz w:val="22"/>
          <w:szCs w:val="22"/>
        </w:rPr>
        <w:t>è</w:t>
      </w:r>
      <w:r w:rsidRPr="005535D4">
        <w:rPr>
          <w:rFonts w:asciiTheme="minorHAnsi" w:hAnsiTheme="minorHAnsi" w:cstheme="minorHAnsi"/>
          <w:sz w:val="22"/>
          <w:szCs w:val="22"/>
        </w:rPr>
        <w:t>re de</w:t>
      </w:r>
      <w:r w:rsidRPr="005535D4">
        <w:rPr>
          <w:rFonts w:asciiTheme="minorHAnsi" w:hAnsiTheme="minorHAnsi" w:cstheme="minorHAnsi"/>
          <w:spacing w:val="-6"/>
          <w:sz w:val="22"/>
          <w:szCs w:val="22"/>
        </w:rPr>
        <w:t xml:space="preserve"> </w:t>
      </w:r>
      <w:r w:rsidRPr="005535D4">
        <w:rPr>
          <w:rFonts w:asciiTheme="minorHAnsi" w:hAnsiTheme="minorHAnsi" w:cstheme="minorHAnsi"/>
          <w:sz w:val="22"/>
          <w:szCs w:val="22"/>
        </w:rPr>
        <w:t>recherche et de</w:t>
      </w:r>
      <w:r w:rsidRPr="005535D4">
        <w:rPr>
          <w:rFonts w:asciiTheme="minorHAnsi" w:hAnsiTheme="minorHAnsi" w:cstheme="minorHAnsi"/>
          <w:spacing w:val="-5"/>
          <w:sz w:val="22"/>
          <w:szCs w:val="22"/>
        </w:rPr>
        <w:t xml:space="preserve"> </w:t>
      </w:r>
      <w:r>
        <w:rPr>
          <w:rFonts w:asciiTheme="minorHAnsi" w:hAnsiTheme="minorHAnsi" w:cstheme="minorHAnsi"/>
          <w:sz w:val="22"/>
          <w:szCs w:val="22"/>
        </w:rPr>
        <w:t>dé</w:t>
      </w:r>
      <w:r w:rsidRPr="005535D4">
        <w:rPr>
          <w:rFonts w:asciiTheme="minorHAnsi" w:hAnsiTheme="minorHAnsi" w:cstheme="minorHAnsi"/>
          <w:sz w:val="22"/>
          <w:szCs w:val="22"/>
        </w:rPr>
        <w:t>monstration</w:t>
      </w:r>
      <w:r>
        <w:rPr>
          <w:rFonts w:asciiTheme="minorHAnsi" w:hAnsiTheme="minorHAnsi" w:cstheme="minorHAnsi"/>
          <w:sz w:val="22"/>
          <w:szCs w:val="22"/>
        </w:rPr>
        <w:t xml:space="preserve"> </w:t>
      </w:r>
      <w:r w:rsidRPr="005535D4">
        <w:rPr>
          <w:rFonts w:asciiTheme="minorHAnsi" w:hAnsiTheme="minorHAnsi" w:cstheme="minorHAnsi"/>
          <w:sz w:val="22"/>
          <w:szCs w:val="22"/>
        </w:rPr>
        <w:t>au profit des stagiaires. Cet article comprend</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plusieurs unités d'abri-serre de type canarien et tunnel selon</w:t>
      </w:r>
      <w:r w:rsidRPr="005535D4">
        <w:rPr>
          <w:rFonts w:asciiTheme="minorHAnsi" w:hAnsiTheme="minorHAnsi" w:cstheme="minorHAnsi"/>
          <w:spacing w:val="-4"/>
          <w:sz w:val="22"/>
          <w:szCs w:val="22"/>
        </w:rPr>
        <w:t xml:space="preserve"> </w:t>
      </w:r>
      <w:r>
        <w:rPr>
          <w:rFonts w:asciiTheme="minorHAnsi" w:hAnsiTheme="minorHAnsi" w:cstheme="minorHAnsi"/>
          <w:sz w:val="22"/>
          <w:szCs w:val="22"/>
        </w:rPr>
        <w:t>l</w:t>
      </w:r>
      <w:r w:rsidRPr="005535D4">
        <w:rPr>
          <w:rFonts w:asciiTheme="minorHAnsi" w:hAnsiTheme="minorHAnsi" w:cstheme="minorHAnsi"/>
          <w:sz w:val="22"/>
          <w:szCs w:val="22"/>
        </w:rPr>
        <w:t>es caractéristiques suivantes :</w:t>
      </w:r>
    </w:p>
    <w:p w14:paraId="7CA711F7" w14:textId="77777777" w:rsidR="00A6101B" w:rsidRDefault="00A6101B" w:rsidP="00A6101B">
      <w:pPr>
        <w:pStyle w:val="Corpsdetexte"/>
        <w:ind w:right="-31"/>
        <w:jc w:val="both"/>
        <w:rPr>
          <w:rFonts w:asciiTheme="minorHAnsi" w:hAnsiTheme="minorHAnsi" w:cstheme="minorHAnsi"/>
          <w:sz w:val="22"/>
          <w:szCs w:val="22"/>
        </w:rPr>
      </w:pPr>
    </w:p>
    <w:p w14:paraId="306921CC" w14:textId="77777777" w:rsidR="00A6101B" w:rsidRPr="00475782" w:rsidRDefault="00A6101B" w:rsidP="007A07AA">
      <w:pPr>
        <w:pStyle w:val="Paragraphedeliste"/>
        <w:widowControl w:val="0"/>
        <w:numPr>
          <w:ilvl w:val="0"/>
          <w:numId w:val="7"/>
        </w:numPr>
        <w:tabs>
          <w:tab w:val="left" w:pos="805"/>
        </w:tabs>
        <w:autoSpaceDE w:val="0"/>
        <w:autoSpaceDN w:val="0"/>
        <w:rPr>
          <w:rFonts w:asciiTheme="minorHAnsi" w:hAnsiTheme="minorHAnsi" w:cstheme="minorHAnsi"/>
          <w:b/>
          <w:vanish/>
        </w:rPr>
      </w:pPr>
    </w:p>
    <w:p w14:paraId="4C426CB2" w14:textId="77777777" w:rsidR="00A6101B" w:rsidRPr="00A05C56" w:rsidRDefault="00A6101B" w:rsidP="007A07AA">
      <w:pPr>
        <w:pStyle w:val="Paragraphedeliste"/>
        <w:widowControl w:val="0"/>
        <w:numPr>
          <w:ilvl w:val="1"/>
          <w:numId w:val="7"/>
        </w:numPr>
        <w:tabs>
          <w:tab w:val="left" w:pos="805"/>
        </w:tabs>
        <w:autoSpaceDE w:val="0"/>
        <w:autoSpaceDN w:val="0"/>
        <w:ind w:left="371"/>
        <w:rPr>
          <w:rFonts w:asciiTheme="minorHAnsi" w:hAnsiTheme="minorHAnsi" w:cstheme="minorHAnsi"/>
          <w:b/>
        </w:rPr>
      </w:pPr>
      <w:r w:rsidRPr="00A05C56">
        <w:rPr>
          <w:rFonts w:asciiTheme="minorHAnsi" w:hAnsiTheme="minorHAnsi" w:cstheme="minorHAnsi"/>
          <w:b/>
        </w:rPr>
        <w:t>Serres tunnels :</w:t>
      </w:r>
    </w:p>
    <w:p w14:paraId="2B50BD7C" w14:textId="77777777" w:rsidR="00A6101B" w:rsidRDefault="00A6101B" w:rsidP="00A6101B">
      <w:pPr>
        <w:pStyle w:val="Paragraphedeliste"/>
        <w:tabs>
          <w:tab w:val="left" w:pos="805"/>
        </w:tabs>
        <w:ind w:left="371"/>
        <w:rPr>
          <w:rFonts w:asciiTheme="minorHAnsi" w:hAnsiTheme="minorHAnsi" w:cstheme="minorHAnsi"/>
          <w:b/>
        </w:rPr>
      </w:pPr>
    </w:p>
    <w:p w14:paraId="53820933" w14:textId="77777777" w:rsidR="00A6101B" w:rsidRDefault="00A6101B" w:rsidP="00A6101B">
      <w:pPr>
        <w:jc w:val="both"/>
        <w:rPr>
          <w:rFonts w:asciiTheme="minorHAnsi" w:hAnsiTheme="minorHAnsi" w:cstheme="minorHAnsi"/>
          <w:spacing w:val="-10"/>
        </w:rPr>
      </w:pPr>
      <w:r>
        <w:rPr>
          <w:rFonts w:asciiTheme="minorHAnsi" w:hAnsiTheme="minorHAnsi" w:cstheme="minorHAnsi"/>
          <w:b/>
        </w:rPr>
        <w:t>Trois</w:t>
      </w:r>
      <w:r w:rsidRPr="005535D4">
        <w:rPr>
          <w:rFonts w:asciiTheme="minorHAnsi" w:hAnsiTheme="minorHAnsi" w:cstheme="minorHAnsi"/>
          <w:b/>
          <w:spacing w:val="11"/>
        </w:rPr>
        <w:t xml:space="preserve"> </w:t>
      </w:r>
      <w:r w:rsidRPr="005535D4">
        <w:rPr>
          <w:rFonts w:asciiTheme="minorHAnsi" w:hAnsiTheme="minorHAnsi" w:cstheme="minorHAnsi"/>
          <w:b/>
        </w:rPr>
        <w:t>tunnels</w:t>
      </w:r>
      <w:r>
        <w:rPr>
          <w:rFonts w:asciiTheme="minorHAnsi" w:hAnsiTheme="minorHAnsi" w:cstheme="minorHAnsi"/>
          <w:b/>
        </w:rPr>
        <w:t xml:space="preserve"> </w:t>
      </w:r>
      <w:proofErr w:type="spellStart"/>
      <w:r w:rsidRPr="005535D4">
        <w:rPr>
          <w:rFonts w:asciiTheme="minorHAnsi" w:hAnsiTheme="minorHAnsi" w:cstheme="minorHAnsi"/>
          <w:b/>
        </w:rPr>
        <w:t>tunnels</w:t>
      </w:r>
      <w:proofErr w:type="spellEnd"/>
      <w:r w:rsidRPr="00E249B4">
        <w:rPr>
          <w:rFonts w:asciiTheme="minorHAnsi" w:hAnsiTheme="minorHAnsi" w:cstheme="minorHAnsi"/>
          <w:b/>
        </w:rPr>
        <w:t xml:space="preserve"> </w:t>
      </w:r>
      <w:r w:rsidRPr="005535D4">
        <w:rPr>
          <w:rFonts w:asciiTheme="minorHAnsi" w:hAnsiTheme="minorHAnsi" w:cstheme="minorHAnsi"/>
          <w:b/>
        </w:rPr>
        <w:t>pour</w:t>
      </w:r>
      <w:r w:rsidRPr="00E249B4">
        <w:rPr>
          <w:rFonts w:asciiTheme="minorHAnsi" w:hAnsiTheme="minorHAnsi" w:cstheme="minorHAnsi"/>
          <w:b/>
        </w:rPr>
        <w:t xml:space="preserve"> </w:t>
      </w:r>
      <w:r>
        <w:rPr>
          <w:rFonts w:asciiTheme="minorHAnsi" w:hAnsiTheme="minorHAnsi" w:cstheme="minorHAnsi"/>
          <w:b/>
        </w:rPr>
        <w:t>pépiniè</w:t>
      </w:r>
      <w:r w:rsidRPr="005535D4">
        <w:rPr>
          <w:rFonts w:asciiTheme="minorHAnsi" w:hAnsiTheme="minorHAnsi" w:cstheme="minorHAnsi"/>
          <w:b/>
        </w:rPr>
        <w:t>re</w:t>
      </w:r>
      <w:r>
        <w:rPr>
          <w:rFonts w:asciiTheme="minorHAnsi" w:hAnsiTheme="minorHAnsi" w:cstheme="minorHAnsi"/>
          <w:b/>
        </w:rPr>
        <w:t xml:space="preserve">, et 2 pour </w:t>
      </w:r>
      <w:proofErr w:type="gramStart"/>
      <w:r>
        <w:rPr>
          <w:rFonts w:asciiTheme="minorHAnsi" w:hAnsiTheme="minorHAnsi" w:cstheme="minorHAnsi"/>
          <w:b/>
        </w:rPr>
        <w:t>Myrtille </w:t>
      </w:r>
      <w:r w:rsidRPr="005535D4">
        <w:rPr>
          <w:rFonts w:asciiTheme="minorHAnsi" w:hAnsiTheme="minorHAnsi" w:cstheme="minorHAnsi"/>
          <w:b/>
          <w:spacing w:val="10"/>
        </w:rPr>
        <w:t xml:space="preserve"> </w:t>
      </w:r>
      <w:r w:rsidRPr="005535D4">
        <w:rPr>
          <w:rFonts w:asciiTheme="minorHAnsi" w:hAnsiTheme="minorHAnsi" w:cstheme="minorHAnsi"/>
        </w:rPr>
        <w:t>de</w:t>
      </w:r>
      <w:proofErr w:type="gramEnd"/>
      <w:r w:rsidRPr="005535D4">
        <w:rPr>
          <w:rFonts w:asciiTheme="minorHAnsi" w:hAnsiTheme="minorHAnsi" w:cstheme="minorHAnsi"/>
          <w:spacing w:val="-8"/>
        </w:rPr>
        <w:t xml:space="preserve"> </w:t>
      </w:r>
      <w:r w:rsidRPr="005535D4">
        <w:rPr>
          <w:rFonts w:asciiTheme="minorHAnsi" w:hAnsiTheme="minorHAnsi" w:cstheme="minorHAnsi"/>
        </w:rPr>
        <w:t>dimension</w:t>
      </w:r>
      <w:r w:rsidRPr="005535D4">
        <w:rPr>
          <w:rFonts w:asciiTheme="minorHAnsi" w:hAnsiTheme="minorHAnsi" w:cstheme="minorHAnsi"/>
          <w:spacing w:val="12"/>
        </w:rPr>
        <w:t xml:space="preserve"> </w:t>
      </w:r>
      <w:r w:rsidRPr="005535D4">
        <w:rPr>
          <w:rFonts w:asciiTheme="minorHAnsi" w:hAnsiTheme="minorHAnsi" w:cstheme="minorHAnsi"/>
        </w:rPr>
        <w:t>de</w:t>
      </w:r>
      <w:r w:rsidRPr="005535D4">
        <w:rPr>
          <w:rFonts w:asciiTheme="minorHAnsi" w:hAnsiTheme="minorHAnsi" w:cstheme="minorHAnsi"/>
          <w:spacing w:val="-11"/>
        </w:rPr>
        <w:t xml:space="preserve"> </w:t>
      </w:r>
      <w:r w:rsidRPr="005535D4">
        <w:rPr>
          <w:rFonts w:asciiTheme="minorHAnsi" w:hAnsiTheme="minorHAnsi" w:cstheme="minorHAnsi"/>
        </w:rPr>
        <w:t>30*7</w:t>
      </w:r>
      <w:r w:rsidRPr="005535D4">
        <w:rPr>
          <w:rFonts w:asciiTheme="minorHAnsi" w:hAnsiTheme="minorHAnsi" w:cstheme="minorHAnsi"/>
          <w:spacing w:val="10"/>
        </w:rPr>
        <w:t xml:space="preserve"> </w:t>
      </w:r>
      <w:r w:rsidRPr="005535D4">
        <w:rPr>
          <w:rFonts w:asciiTheme="minorHAnsi" w:hAnsiTheme="minorHAnsi" w:cstheme="minorHAnsi"/>
        </w:rPr>
        <w:t>et</w:t>
      </w:r>
      <w:r w:rsidRPr="005535D4">
        <w:rPr>
          <w:rFonts w:asciiTheme="minorHAnsi" w:hAnsiTheme="minorHAnsi" w:cstheme="minorHAnsi"/>
          <w:spacing w:val="-17"/>
        </w:rPr>
        <w:t xml:space="preserve"> </w:t>
      </w:r>
      <w:r w:rsidRPr="005535D4">
        <w:rPr>
          <w:rFonts w:asciiTheme="minorHAnsi" w:hAnsiTheme="minorHAnsi" w:cstheme="minorHAnsi"/>
        </w:rPr>
        <w:t>de</w:t>
      </w:r>
      <w:r w:rsidRPr="005535D4">
        <w:rPr>
          <w:rFonts w:asciiTheme="minorHAnsi" w:hAnsiTheme="minorHAnsi" w:cstheme="minorHAnsi"/>
          <w:spacing w:val="-3"/>
        </w:rPr>
        <w:t xml:space="preserve"> </w:t>
      </w:r>
      <w:r w:rsidRPr="005535D4">
        <w:rPr>
          <w:rFonts w:asciiTheme="minorHAnsi" w:hAnsiTheme="minorHAnsi" w:cstheme="minorHAnsi"/>
        </w:rPr>
        <w:t>3</w:t>
      </w:r>
      <w:r>
        <w:rPr>
          <w:rFonts w:asciiTheme="minorHAnsi" w:hAnsiTheme="minorHAnsi" w:cstheme="minorHAnsi"/>
        </w:rPr>
        <w:t>,7</w:t>
      </w:r>
      <w:r w:rsidRPr="005535D4">
        <w:rPr>
          <w:rFonts w:asciiTheme="minorHAnsi" w:hAnsiTheme="minorHAnsi" w:cstheme="minorHAnsi"/>
          <w:spacing w:val="-6"/>
        </w:rPr>
        <w:t xml:space="preserve"> </w:t>
      </w:r>
      <w:r w:rsidRPr="005535D4">
        <w:rPr>
          <w:rFonts w:asciiTheme="minorHAnsi" w:hAnsiTheme="minorHAnsi" w:cstheme="minorHAnsi"/>
        </w:rPr>
        <w:t>m</w:t>
      </w:r>
      <w:r w:rsidRPr="005535D4">
        <w:rPr>
          <w:rFonts w:asciiTheme="minorHAnsi" w:hAnsiTheme="minorHAnsi" w:cstheme="minorHAnsi"/>
          <w:spacing w:val="-2"/>
        </w:rPr>
        <w:t xml:space="preserve"> </w:t>
      </w:r>
      <w:r w:rsidRPr="005535D4">
        <w:rPr>
          <w:rFonts w:asciiTheme="minorHAnsi" w:hAnsiTheme="minorHAnsi" w:cstheme="minorHAnsi"/>
        </w:rPr>
        <w:t>de</w:t>
      </w:r>
      <w:r w:rsidRPr="005535D4">
        <w:rPr>
          <w:rFonts w:asciiTheme="minorHAnsi" w:hAnsiTheme="minorHAnsi" w:cstheme="minorHAnsi"/>
          <w:spacing w:val="-11"/>
        </w:rPr>
        <w:t xml:space="preserve"> </w:t>
      </w:r>
      <w:r>
        <w:rPr>
          <w:rFonts w:asciiTheme="minorHAnsi" w:hAnsiTheme="minorHAnsi" w:cstheme="minorHAnsi"/>
        </w:rPr>
        <w:t>hauteur maximale</w:t>
      </w:r>
      <w:r>
        <w:rPr>
          <w:rFonts w:asciiTheme="minorHAnsi" w:hAnsiTheme="minorHAnsi" w:cstheme="minorHAnsi"/>
          <w:spacing w:val="24"/>
        </w:rPr>
        <w:t> </w:t>
      </w:r>
      <w:r w:rsidRPr="005535D4">
        <w:rPr>
          <w:rFonts w:asciiTheme="minorHAnsi" w:hAnsiTheme="minorHAnsi" w:cstheme="minorHAnsi"/>
          <w:spacing w:val="-10"/>
        </w:rPr>
        <w:t>:</w:t>
      </w:r>
    </w:p>
    <w:p w14:paraId="3EA7CA7C" w14:textId="77777777" w:rsidR="00A6101B" w:rsidRDefault="00A6101B" w:rsidP="00A6101B">
      <w:pPr>
        <w:jc w:val="both"/>
        <w:rPr>
          <w:rFonts w:asciiTheme="minorHAnsi" w:hAnsiTheme="minorHAnsi" w:cstheme="minorHAnsi"/>
          <w:spacing w:val="-10"/>
        </w:rPr>
      </w:pPr>
      <w:r w:rsidRPr="005535D4">
        <w:rPr>
          <w:rFonts w:asciiTheme="minorHAnsi" w:hAnsiTheme="minorHAnsi" w:cstheme="minorHAnsi"/>
          <w:b/>
        </w:rPr>
        <w:t>Consistance des</w:t>
      </w:r>
      <w:r w:rsidRPr="005535D4">
        <w:rPr>
          <w:rFonts w:asciiTheme="minorHAnsi" w:hAnsiTheme="minorHAnsi" w:cstheme="minorHAnsi"/>
          <w:b/>
          <w:spacing w:val="-10"/>
        </w:rPr>
        <w:t xml:space="preserve"> </w:t>
      </w:r>
      <w:r w:rsidRPr="005535D4">
        <w:rPr>
          <w:rFonts w:asciiTheme="minorHAnsi" w:hAnsiTheme="minorHAnsi" w:cstheme="minorHAnsi"/>
          <w:b/>
        </w:rPr>
        <w:t>prestations</w:t>
      </w:r>
      <w:r>
        <w:rPr>
          <w:rFonts w:asciiTheme="minorHAnsi" w:hAnsiTheme="minorHAnsi" w:cstheme="minorHAnsi"/>
          <w:b/>
          <w:spacing w:val="-2"/>
        </w:rPr>
        <w:t> </w:t>
      </w:r>
      <w:r w:rsidRPr="005535D4">
        <w:rPr>
          <w:rFonts w:asciiTheme="minorHAnsi" w:hAnsiTheme="minorHAnsi" w:cstheme="minorHAnsi"/>
          <w:spacing w:val="-10"/>
        </w:rPr>
        <w:t>:</w:t>
      </w:r>
    </w:p>
    <w:p w14:paraId="460FD289" w14:textId="77777777" w:rsidR="00A6101B" w:rsidRDefault="00A6101B" w:rsidP="00A6101B">
      <w:pPr>
        <w:pStyle w:val="Corpsdetexte"/>
        <w:jc w:val="both"/>
        <w:rPr>
          <w:rFonts w:asciiTheme="minorHAnsi" w:hAnsiTheme="minorHAnsi" w:cstheme="minorHAnsi"/>
          <w:spacing w:val="-10"/>
          <w:sz w:val="22"/>
          <w:szCs w:val="22"/>
        </w:rPr>
      </w:pPr>
      <w:r w:rsidRPr="005535D4">
        <w:rPr>
          <w:rFonts w:asciiTheme="minorHAnsi" w:hAnsiTheme="minorHAnsi" w:cstheme="minorHAnsi"/>
          <w:sz w:val="22"/>
          <w:szCs w:val="22"/>
        </w:rPr>
        <w:t>En</w:t>
      </w:r>
      <w:r w:rsidRPr="005535D4">
        <w:rPr>
          <w:rFonts w:asciiTheme="minorHAnsi" w:hAnsiTheme="minorHAnsi" w:cstheme="minorHAnsi"/>
          <w:spacing w:val="-7"/>
          <w:sz w:val="22"/>
          <w:szCs w:val="22"/>
        </w:rPr>
        <w:t xml:space="preserve"> </w:t>
      </w:r>
      <w:r>
        <w:rPr>
          <w:rFonts w:asciiTheme="minorHAnsi" w:hAnsiTheme="minorHAnsi" w:cstheme="minorHAnsi"/>
          <w:sz w:val="22"/>
          <w:szCs w:val="22"/>
        </w:rPr>
        <w:t>dé</w:t>
      </w:r>
      <w:r w:rsidRPr="005535D4">
        <w:rPr>
          <w:rFonts w:asciiTheme="minorHAnsi" w:hAnsiTheme="minorHAnsi" w:cstheme="minorHAnsi"/>
          <w:sz w:val="22"/>
          <w:szCs w:val="22"/>
        </w:rPr>
        <w:t>finitive,</w:t>
      </w:r>
      <w:r w:rsidRPr="005535D4">
        <w:rPr>
          <w:rFonts w:asciiTheme="minorHAnsi" w:hAnsiTheme="minorHAnsi" w:cstheme="minorHAnsi"/>
          <w:spacing w:val="-8"/>
          <w:sz w:val="22"/>
          <w:szCs w:val="22"/>
        </w:rPr>
        <w:t xml:space="preserve"> </w:t>
      </w:r>
      <w:r>
        <w:rPr>
          <w:rFonts w:asciiTheme="minorHAnsi" w:hAnsiTheme="minorHAnsi" w:cstheme="minorHAnsi"/>
          <w:sz w:val="22"/>
          <w:szCs w:val="22"/>
        </w:rPr>
        <w:t>l</w:t>
      </w:r>
      <w:r w:rsidRPr="005535D4">
        <w:rPr>
          <w:rFonts w:asciiTheme="minorHAnsi" w:hAnsiTheme="minorHAnsi" w:cstheme="minorHAnsi"/>
          <w:sz w:val="22"/>
          <w:szCs w:val="22"/>
        </w:rPr>
        <w:t>es</w:t>
      </w:r>
      <w:r w:rsidRPr="005535D4">
        <w:rPr>
          <w:rFonts w:asciiTheme="minorHAnsi" w:hAnsiTheme="minorHAnsi" w:cstheme="minorHAnsi"/>
          <w:spacing w:val="-11"/>
          <w:sz w:val="22"/>
          <w:szCs w:val="22"/>
        </w:rPr>
        <w:t xml:space="preserve"> </w:t>
      </w:r>
      <w:r w:rsidRPr="005535D4">
        <w:rPr>
          <w:rFonts w:asciiTheme="minorHAnsi" w:hAnsiTheme="minorHAnsi" w:cstheme="minorHAnsi"/>
          <w:sz w:val="22"/>
          <w:szCs w:val="22"/>
        </w:rPr>
        <w:t>trois</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t</w:t>
      </w:r>
      <w:r>
        <w:rPr>
          <w:rFonts w:asciiTheme="minorHAnsi" w:hAnsiTheme="minorHAnsi" w:cstheme="minorHAnsi"/>
          <w:sz w:val="22"/>
          <w:szCs w:val="22"/>
        </w:rPr>
        <w:t>unnels</w:t>
      </w:r>
      <w:r w:rsidRPr="005535D4">
        <w:rPr>
          <w:rFonts w:asciiTheme="minorHAnsi" w:hAnsiTheme="minorHAnsi" w:cstheme="minorHAnsi"/>
          <w:spacing w:val="16"/>
          <w:sz w:val="22"/>
          <w:szCs w:val="22"/>
        </w:rPr>
        <w:t xml:space="preserve"> </w:t>
      </w:r>
      <w:r>
        <w:rPr>
          <w:rFonts w:asciiTheme="minorHAnsi" w:hAnsiTheme="minorHAnsi" w:cstheme="minorHAnsi"/>
          <w:sz w:val="22"/>
          <w:szCs w:val="22"/>
        </w:rPr>
        <w:t>pré</w:t>
      </w:r>
      <w:r w:rsidRPr="005535D4">
        <w:rPr>
          <w:rFonts w:asciiTheme="minorHAnsi" w:hAnsiTheme="minorHAnsi" w:cstheme="minorHAnsi"/>
          <w:sz w:val="22"/>
          <w:szCs w:val="22"/>
        </w:rPr>
        <w:t>senteront</w:t>
      </w:r>
      <w:r w:rsidRPr="005535D4">
        <w:rPr>
          <w:rFonts w:asciiTheme="minorHAnsi" w:hAnsiTheme="minorHAnsi" w:cstheme="minorHAnsi"/>
          <w:spacing w:val="-15"/>
          <w:sz w:val="22"/>
          <w:szCs w:val="22"/>
        </w:rPr>
        <w:t xml:space="preserve"> </w:t>
      </w:r>
      <w:r>
        <w:rPr>
          <w:rFonts w:asciiTheme="minorHAnsi" w:hAnsiTheme="minorHAnsi" w:cstheme="minorHAnsi"/>
          <w:sz w:val="22"/>
          <w:szCs w:val="22"/>
        </w:rPr>
        <w:t>l</w:t>
      </w:r>
      <w:r w:rsidRPr="005535D4">
        <w:rPr>
          <w:rFonts w:asciiTheme="minorHAnsi" w:hAnsiTheme="minorHAnsi" w:cstheme="minorHAnsi"/>
          <w:sz w:val="22"/>
          <w:szCs w:val="22"/>
        </w:rPr>
        <w:t>es</w:t>
      </w:r>
      <w:r w:rsidRPr="005535D4">
        <w:rPr>
          <w:rFonts w:asciiTheme="minorHAnsi" w:hAnsiTheme="minorHAnsi" w:cstheme="minorHAnsi"/>
          <w:spacing w:val="-9"/>
          <w:sz w:val="22"/>
          <w:szCs w:val="22"/>
        </w:rPr>
        <w:t xml:space="preserve"> </w:t>
      </w:r>
      <w:r>
        <w:rPr>
          <w:rFonts w:asciiTheme="minorHAnsi" w:hAnsiTheme="minorHAnsi" w:cstheme="minorHAnsi"/>
          <w:sz w:val="22"/>
          <w:szCs w:val="22"/>
        </w:rPr>
        <w:t>caracté</w:t>
      </w:r>
      <w:r w:rsidRPr="005535D4">
        <w:rPr>
          <w:rFonts w:asciiTheme="minorHAnsi" w:hAnsiTheme="minorHAnsi" w:cstheme="minorHAnsi"/>
          <w:sz w:val="22"/>
          <w:szCs w:val="22"/>
        </w:rPr>
        <w:t>ristiques</w:t>
      </w:r>
      <w:r w:rsidRPr="00E01174">
        <w:rPr>
          <w:rFonts w:asciiTheme="minorHAnsi" w:hAnsiTheme="minorHAnsi" w:cstheme="minorHAnsi"/>
          <w:sz w:val="22"/>
          <w:szCs w:val="22"/>
        </w:rPr>
        <w:t xml:space="preserve"> </w:t>
      </w:r>
      <w:r w:rsidRPr="005535D4">
        <w:rPr>
          <w:rFonts w:asciiTheme="minorHAnsi" w:hAnsiTheme="minorHAnsi" w:cstheme="minorHAnsi"/>
          <w:sz w:val="22"/>
          <w:szCs w:val="22"/>
        </w:rPr>
        <w:t>et</w:t>
      </w:r>
      <w:r w:rsidRPr="00E01174">
        <w:rPr>
          <w:rFonts w:asciiTheme="minorHAnsi" w:hAnsiTheme="minorHAnsi" w:cstheme="minorHAnsi"/>
          <w:sz w:val="22"/>
          <w:szCs w:val="22"/>
        </w:rPr>
        <w:t xml:space="preserve"> les </w:t>
      </w:r>
      <w:r w:rsidRPr="005535D4">
        <w:rPr>
          <w:rFonts w:asciiTheme="minorHAnsi" w:hAnsiTheme="minorHAnsi" w:cstheme="minorHAnsi"/>
          <w:sz w:val="22"/>
          <w:szCs w:val="22"/>
        </w:rPr>
        <w:t>structures</w:t>
      </w:r>
      <w:r w:rsidRPr="005535D4">
        <w:rPr>
          <w:rFonts w:asciiTheme="minorHAnsi" w:hAnsiTheme="minorHAnsi" w:cstheme="minorHAnsi"/>
          <w:spacing w:val="11"/>
          <w:sz w:val="22"/>
          <w:szCs w:val="22"/>
        </w:rPr>
        <w:t xml:space="preserve"> </w:t>
      </w:r>
      <w:r w:rsidRPr="005535D4">
        <w:rPr>
          <w:rFonts w:asciiTheme="minorHAnsi" w:hAnsiTheme="minorHAnsi" w:cstheme="minorHAnsi"/>
          <w:sz w:val="22"/>
          <w:szCs w:val="22"/>
        </w:rPr>
        <w:t>suivantes</w:t>
      </w:r>
      <w:r>
        <w:rPr>
          <w:rFonts w:asciiTheme="minorHAnsi" w:hAnsiTheme="minorHAnsi" w:cstheme="minorHAnsi"/>
          <w:spacing w:val="3"/>
          <w:sz w:val="22"/>
          <w:szCs w:val="22"/>
        </w:rPr>
        <w:t> </w:t>
      </w:r>
      <w:r w:rsidRPr="005535D4">
        <w:rPr>
          <w:rFonts w:asciiTheme="minorHAnsi" w:hAnsiTheme="minorHAnsi" w:cstheme="minorHAnsi"/>
          <w:spacing w:val="-10"/>
          <w:sz w:val="22"/>
          <w:szCs w:val="22"/>
        </w:rPr>
        <w:t>:</w:t>
      </w:r>
    </w:p>
    <w:p w14:paraId="680CA34A" w14:textId="3EF8596C" w:rsidR="00A6101B" w:rsidRPr="00B321C5" w:rsidRDefault="00EE36E8" w:rsidP="00A6101B">
      <w:pPr>
        <w:spacing w:before="100" w:beforeAutospacing="1" w:after="100" w:afterAutospacing="1"/>
      </w:pPr>
      <w:r w:rsidRPr="00B321C5">
        <w:rPr>
          <w:noProof/>
        </w:rPr>
        <w:drawing>
          <wp:inline distT="0" distB="0" distL="0" distR="0" wp14:anchorId="588B5767" wp14:editId="11560107">
            <wp:extent cx="6191250" cy="1097739"/>
            <wp:effectExtent l="0" t="0" r="0" b="7620"/>
            <wp:docPr id="3" name="Image 3" descr="C:\Users\HP\Downloads\delta 7 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P\Downloads\delta 7 image.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91250" cy="1097739"/>
                    </a:xfrm>
                    <a:prstGeom prst="rect">
                      <a:avLst/>
                    </a:prstGeom>
                    <a:noFill/>
                    <a:ln>
                      <a:noFill/>
                    </a:ln>
                  </pic:spPr>
                </pic:pic>
              </a:graphicData>
            </a:graphic>
          </wp:inline>
        </w:drawing>
      </w:r>
    </w:p>
    <w:p w14:paraId="47E13FB3" w14:textId="77777777" w:rsidR="00A6101B" w:rsidRDefault="00A6101B" w:rsidP="00A6101B">
      <w:pPr>
        <w:pStyle w:val="Corpsdetexte"/>
        <w:jc w:val="both"/>
        <w:rPr>
          <w:rFonts w:asciiTheme="minorHAnsi" w:hAnsiTheme="minorHAnsi" w:cstheme="minorHAnsi"/>
          <w:spacing w:val="-10"/>
          <w:sz w:val="22"/>
          <w:szCs w:val="22"/>
        </w:rPr>
      </w:pPr>
    </w:p>
    <w:p w14:paraId="27558C7F" w14:textId="77777777" w:rsidR="00A6101B" w:rsidRDefault="00A6101B" w:rsidP="00A6101B">
      <w:pPr>
        <w:pStyle w:val="Corpsdetexte"/>
        <w:jc w:val="both"/>
        <w:rPr>
          <w:rFonts w:asciiTheme="minorHAnsi" w:hAnsiTheme="minorHAnsi" w:cstheme="minorHAnsi"/>
          <w:spacing w:val="-10"/>
          <w:sz w:val="22"/>
          <w:szCs w:val="22"/>
        </w:rPr>
      </w:pPr>
    </w:p>
    <w:p w14:paraId="17FBAF25" w14:textId="77777777" w:rsidR="00A6101B" w:rsidRPr="005535D4" w:rsidRDefault="00A6101B" w:rsidP="00A6101B">
      <w:pPr>
        <w:tabs>
          <w:tab w:val="left" w:pos="830"/>
        </w:tabs>
        <w:jc w:val="both"/>
        <w:rPr>
          <w:rFonts w:asciiTheme="minorHAnsi" w:hAnsiTheme="minorHAnsi" w:cstheme="minorHAnsi"/>
          <w:b/>
        </w:rPr>
      </w:pPr>
    </w:p>
    <w:tbl>
      <w:tblPr>
        <w:tblStyle w:val="TableNormal1"/>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789"/>
        <w:gridCol w:w="1559"/>
      </w:tblGrid>
      <w:tr w:rsidR="00A6101B" w:rsidRPr="00B321C5" w14:paraId="3A8B3956" w14:textId="77777777" w:rsidTr="008B1CCC">
        <w:trPr>
          <w:trHeight w:val="316"/>
          <w:jc w:val="center"/>
        </w:trPr>
        <w:tc>
          <w:tcPr>
            <w:tcW w:w="7789" w:type="dxa"/>
          </w:tcPr>
          <w:p w14:paraId="2D7ACB1A" w14:textId="77777777" w:rsidR="00A6101B" w:rsidRPr="00B321C5" w:rsidRDefault="00A6101B" w:rsidP="008B1CCC">
            <w:pPr>
              <w:pStyle w:val="TableParagraph"/>
              <w:ind w:right="64"/>
              <w:jc w:val="center"/>
              <w:rPr>
                <w:rFonts w:cstheme="minorHAnsi"/>
                <w:b/>
                <w:bCs/>
              </w:rPr>
            </w:pPr>
            <w:r w:rsidRPr="00B321C5">
              <w:rPr>
                <w:rFonts w:cstheme="minorHAnsi"/>
                <w:b/>
                <w:bCs/>
                <w:spacing w:val="-2"/>
              </w:rPr>
              <w:t>Tunnel Delta 7 type « Fruit rouge »</w:t>
            </w:r>
          </w:p>
        </w:tc>
        <w:tc>
          <w:tcPr>
            <w:tcW w:w="1559" w:type="dxa"/>
          </w:tcPr>
          <w:p w14:paraId="5ACE61CF" w14:textId="77777777" w:rsidR="00A6101B" w:rsidRPr="00B321C5" w:rsidRDefault="00A6101B" w:rsidP="008B1CCC">
            <w:pPr>
              <w:pStyle w:val="TableParagraph"/>
              <w:ind w:right="9"/>
              <w:jc w:val="center"/>
              <w:rPr>
                <w:rFonts w:cstheme="minorHAnsi"/>
                <w:b/>
                <w:bCs/>
              </w:rPr>
            </w:pPr>
            <w:r w:rsidRPr="00B321C5">
              <w:rPr>
                <w:rFonts w:cstheme="minorHAnsi"/>
                <w:b/>
                <w:bCs/>
                <w:spacing w:val="-2"/>
              </w:rPr>
              <w:t>Dimensions</w:t>
            </w:r>
          </w:p>
        </w:tc>
      </w:tr>
      <w:tr w:rsidR="00A6101B" w:rsidRPr="005535D4" w14:paraId="46991714" w14:textId="77777777" w:rsidTr="008B1CCC">
        <w:trPr>
          <w:trHeight w:val="316"/>
          <w:jc w:val="center"/>
        </w:trPr>
        <w:tc>
          <w:tcPr>
            <w:tcW w:w="7789" w:type="dxa"/>
          </w:tcPr>
          <w:p w14:paraId="0A236ABE" w14:textId="77777777" w:rsidR="00A6101B" w:rsidRPr="005535D4" w:rsidRDefault="00A6101B" w:rsidP="008B1CCC">
            <w:pPr>
              <w:pStyle w:val="TableParagraph"/>
              <w:rPr>
                <w:rFonts w:cstheme="minorHAnsi"/>
              </w:rPr>
            </w:pPr>
            <w:proofErr w:type="spellStart"/>
            <w:r w:rsidRPr="005535D4">
              <w:rPr>
                <w:rFonts w:cstheme="minorHAnsi"/>
                <w:spacing w:val="-2"/>
              </w:rPr>
              <w:t>Longueur</w:t>
            </w:r>
            <w:proofErr w:type="spellEnd"/>
            <w:r>
              <w:rPr>
                <w:rFonts w:cstheme="minorHAnsi"/>
                <w:spacing w:val="-2"/>
              </w:rPr>
              <w:t xml:space="preserve"> tunnel (m)</w:t>
            </w:r>
          </w:p>
        </w:tc>
        <w:tc>
          <w:tcPr>
            <w:tcW w:w="1559" w:type="dxa"/>
          </w:tcPr>
          <w:p w14:paraId="0BC2ADFA" w14:textId="77777777" w:rsidR="00A6101B" w:rsidRPr="005535D4" w:rsidRDefault="00A6101B" w:rsidP="008B1CCC">
            <w:pPr>
              <w:pStyle w:val="TableParagraph"/>
              <w:ind w:right="8"/>
              <w:jc w:val="center"/>
              <w:rPr>
                <w:rFonts w:cstheme="minorHAnsi"/>
              </w:rPr>
            </w:pPr>
            <w:r w:rsidRPr="005535D4">
              <w:rPr>
                <w:rFonts w:cstheme="minorHAnsi"/>
                <w:spacing w:val="-5"/>
                <w:w w:val="105"/>
              </w:rPr>
              <w:t>30</w:t>
            </w:r>
          </w:p>
        </w:tc>
      </w:tr>
      <w:tr w:rsidR="00A6101B" w:rsidRPr="005535D4" w14:paraId="701461B0" w14:textId="77777777" w:rsidTr="008B1CCC">
        <w:trPr>
          <w:trHeight w:val="316"/>
          <w:jc w:val="center"/>
        </w:trPr>
        <w:tc>
          <w:tcPr>
            <w:tcW w:w="7789" w:type="dxa"/>
          </w:tcPr>
          <w:p w14:paraId="7A172A23" w14:textId="77777777" w:rsidR="00A6101B" w:rsidRPr="005535D4" w:rsidRDefault="00A6101B" w:rsidP="008B1CCC">
            <w:pPr>
              <w:pStyle w:val="TableParagraph"/>
              <w:ind w:right="64"/>
              <w:rPr>
                <w:rFonts w:cstheme="minorHAnsi"/>
              </w:rPr>
            </w:pPr>
            <w:proofErr w:type="spellStart"/>
            <w:r w:rsidRPr="005535D4">
              <w:rPr>
                <w:rFonts w:cstheme="minorHAnsi"/>
                <w:spacing w:val="-2"/>
              </w:rPr>
              <w:t>Largeur</w:t>
            </w:r>
            <w:proofErr w:type="spellEnd"/>
            <w:r>
              <w:rPr>
                <w:rFonts w:cstheme="minorHAnsi"/>
                <w:spacing w:val="-2"/>
              </w:rPr>
              <w:t xml:space="preserve"> tunnel (m)</w:t>
            </w:r>
          </w:p>
        </w:tc>
        <w:tc>
          <w:tcPr>
            <w:tcW w:w="1559" w:type="dxa"/>
          </w:tcPr>
          <w:p w14:paraId="65B872AE" w14:textId="77777777" w:rsidR="00A6101B" w:rsidRPr="005535D4" w:rsidRDefault="00A6101B" w:rsidP="008B1CCC">
            <w:pPr>
              <w:pStyle w:val="TableParagraph"/>
              <w:ind w:right="16"/>
              <w:jc w:val="center"/>
              <w:rPr>
                <w:rFonts w:cstheme="minorHAnsi"/>
              </w:rPr>
            </w:pPr>
            <w:r w:rsidRPr="005535D4">
              <w:rPr>
                <w:rFonts w:cstheme="minorHAnsi"/>
                <w:spacing w:val="-10"/>
                <w:w w:val="105"/>
              </w:rPr>
              <w:t>7</w:t>
            </w:r>
          </w:p>
        </w:tc>
      </w:tr>
      <w:tr w:rsidR="00A6101B" w:rsidRPr="005535D4" w14:paraId="1AA093A6" w14:textId="77777777" w:rsidTr="008B1CCC">
        <w:trPr>
          <w:trHeight w:val="316"/>
          <w:jc w:val="center"/>
        </w:trPr>
        <w:tc>
          <w:tcPr>
            <w:tcW w:w="7789" w:type="dxa"/>
          </w:tcPr>
          <w:p w14:paraId="58F48D07" w14:textId="77777777" w:rsidR="00A6101B" w:rsidRPr="005535D4" w:rsidRDefault="00A6101B" w:rsidP="008B1CCC">
            <w:pPr>
              <w:pStyle w:val="TableParagraph"/>
              <w:ind w:right="64"/>
              <w:rPr>
                <w:rFonts w:cstheme="minorHAnsi"/>
                <w:spacing w:val="-2"/>
              </w:rPr>
            </w:pPr>
            <w:r>
              <w:rPr>
                <w:rFonts w:cstheme="minorHAnsi"/>
                <w:spacing w:val="-2"/>
              </w:rPr>
              <w:t xml:space="preserve">Hauteur </w:t>
            </w:r>
            <w:proofErr w:type="spellStart"/>
            <w:r>
              <w:rPr>
                <w:rFonts w:cstheme="minorHAnsi"/>
                <w:spacing w:val="-2"/>
              </w:rPr>
              <w:t>maximale</w:t>
            </w:r>
            <w:proofErr w:type="spellEnd"/>
            <w:r>
              <w:rPr>
                <w:rFonts w:cstheme="minorHAnsi"/>
                <w:spacing w:val="-2"/>
              </w:rPr>
              <w:t xml:space="preserve"> du tunnel (m)</w:t>
            </w:r>
          </w:p>
        </w:tc>
        <w:tc>
          <w:tcPr>
            <w:tcW w:w="1559" w:type="dxa"/>
          </w:tcPr>
          <w:p w14:paraId="38D33B8E" w14:textId="77777777" w:rsidR="00A6101B" w:rsidRPr="005535D4" w:rsidRDefault="00A6101B" w:rsidP="008B1CCC">
            <w:pPr>
              <w:pStyle w:val="TableParagraph"/>
              <w:ind w:right="16"/>
              <w:jc w:val="center"/>
              <w:rPr>
                <w:rFonts w:cstheme="minorHAnsi"/>
                <w:spacing w:val="-10"/>
                <w:w w:val="105"/>
              </w:rPr>
            </w:pPr>
            <w:r>
              <w:rPr>
                <w:rFonts w:cstheme="minorHAnsi"/>
                <w:spacing w:val="-10"/>
                <w:w w:val="105"/>
              </w:rPr>
              <w:t>3.7</w:t>
            </w:r>
          </w:p>
        </w:tc>
      </w:tr>
      <w:tr w:rsidR="00A6101B" w:rsidRPr="005535D4" w14:paraId="7FCDAE72" w14:textId="77777777" w:rsidTr="008B1CCC">
        <w:trPr>
          <w:trHeight w:val="316"/>
          <w:jc w:val="center"/>
        </w:trPr>
        <w:tc>
          <w:tcPr>
            <w:tcW w:w="7789" w:type="dxa"/>
          </w:tcPr>
          <w:p w14:paraId="1D4D11B6" w14:textId="77777777" w:rsidR="00A6101B" w:rsidRDefault="00A6101B" w:rsidP="008B1CCC">
            <w:pPr>
              <w:pStyle w:val="TableParagraph"/>
              <w:ind w:right="64"/>
              <w:rPr>
                <w:rFonts w:cstheme="minorHAnsi"/>
                <w:spacing w:val="-2"/>
              </w:rPr>
            </w:pPr>
            <w:r>
              <w:rPr>
                <w:rFonts w:cstheme="minorHAnsi"/>
                <w:spacing w:val="-2"/>
              </w:rPr>
              <w:t xml:space="preserve">Hauteur des </w:t>
            </w:r>
            <w:proofErr w:type="spellStart"/>
            <w:r>
              <w:rPr>
                <w:rFonts w:cstheme="minorHAnsi"/>
                <w:spacing w:val="-2"/>
              </w:rPr>
              <w:t>pattes</w:t>
            </w:r>
            <w:proofErr w:type="spellEnd"/>
            <w:r>
              <w:rPr>
                <w:rFonts w:cstheme="minorHAnsi"/>
                <w:spacing w:val="-2"/>
              </w:rPr>
              <w:t xml:space="preserve"> (m) </w:t>
            </w:r>
            <w:proofErr w:type="spellStart"/>
            <w:r>
              <w:rPr>
                <w:rFonts w:cstheme="minorHAnsi"/>
                <w:spacing w:val="-2"/>
              </w:rPr>
              <w:t>dans</w:t>
            </w:r>
            <w:proofErr w:type="spellEnd"/>
            <w:r>
              <w:rPr>
                <w:rFonts w:cstheme="minorHAnsi"/>
                <w:spacing w:val="-2"/>
              </w:rPr>
              <w:t xml:space="preserve"> 1 m </w:t>
            </w:r>
            <w:proofErr w:type="spellStart"/>
            <w:r>
              <w:rPr>
                <w:rFonts w:cstheme="minorHAnsi"/>
                <w:spacing w:val="-2"/>
              </w:rPr>
              <w:t>ancré</w:t>
            </w:r>
            <w:proofErr w:type="spellEnd"/>
            <w:r>
              <w:rPr>
                <w:rFonts w:cstheme="minorHAnsi"/>
                <w:spacing w:val="-2"/>
              </w:rPr>
              <w:t xml:space="preserve"> </w:t>
            </w:r>
            <w:proofErr w:type="spellStart"/>
            <w:r>
              <w:rPr>
                <w:rFonts w:cstheme="minorHAnsi"/>
                <w:spacing w:val="-2"/>
              </w:rPr>
              <w:t>dans</w:t>
            </w:r>
            <w:proofErr w:type="spellEnd"/>
            <w:r>
              <w:rPr>
                <w:rFonts w:cstheme="minorHAnsi"/>
                <w:spacing w:val="-2"/>
              </w:rPr>
              <w:t xml:space="preserve"> le sol</w:t>
            </w:r>
          </w:p>
        </w:tc>
        <w:tc>
          <w:tcPr>
            <w:tcW w:w="1559" w:type="dxa"/>
          </w:tcPr>
          <w:p w14:paraId="30AD34C1" w14:textId="77777777" w:rsidR="00A6101B" w:rsidRDefault="00A6101B" w:rsidP="008B1CCC">
            <w:pPr>
              <w:pStyle w:val="TableParagraph"/>
              <w:ind w:right="16"/>
              <w:jc w:val="center"/>
              <w:rPr>
                <w:rFonts w:cstheme="minorHAnsi"/>
                <w:spacing w:val="-10"/>
                <w:w w:val="105"/>
              </w:rPr>
            </w:pPr>
            <w:r>
              <w:rPr>
                <w:rFonts w:cstheme="minorHAnsi"/>
                <w:spacing w:val="-10"/>
                <w:w w:val="105"/>
              </w:rPr>
              <w:t>2.4</w:t>
            </w:r>
          </w:p>
        </w:tc>
      </w:tr>
      <w:tr w:rsidR="00A6101B" w:rsidRPr="005535D4" w14:paraId="4BFCB946" w14:textId="77777777" w:rsidTr="008B1CCC">
        <w:trPr>
          <w:trHeight w:val="316"/>
          <w:jc w:val="center"/>
        </w:trPr>
        <w:tc>
          <w:tcPr>
            <w:tcW w:w="7789" w:type="dxa"/>
          </w:tcPr>
          <w:p w14:paraId="10AA3F8E" w14:textId="77777777" w:rsidR="00A6101B" w:rsidRDefault="00A6101B" w:rsidP="008B1CCC">
            <w:pPr>
              <w:pStyle w:val="TableParagraph"/>
              <w:ind w:right="64"/>
              <w:rPr>
                <w:rFonts w:cstheme="minorHAnsi"/>
                <w:spacing w:val="-2"/>
              </w:rPr>
            </w:pPr>
            <w:proofErr w:type="spellStart"/>
            <w:r>
              <w:rPr>
                <w:rFonts w:cstheme="minorHAnsi"/>
                <w:spacing w:val="-2"/>
              </w:rPr>
              <w:t>Longueur</w:t>
            </w:r>
            <w:proofErr w:type="spellEnd"/>
            <w:r>
              <w:rPr>
                <w:rFonts w:cstheme="minorHAnsi"/>
                <w:spacing w:val="-2"/>
              </w:rPr>
              <w:t xml:space="preserve"> </w:t>
            </w:r>
            <w:proofErr w:type="spellStart"/>
            <w:r>
              <w:rPr>
                <w:rFonts w:cstheme="minorHAnsi"/>
                <w:spacing w:val="-2"/>
              </w:rPr>
              <w:t>pattes</w:t>
            </w:r>
            <w:proofErr w:type="spellEnd"/>
            <w:r>
              <w:rPr>
                <w:rFonts w:cstheme="minorHAnsi"/>
                <w:spacing w:val="-2"/>
              </w:rPr>
              <w:t xml:space="preserve"> </w:t>
            </w:r>
            <w:proofErr w:type="spellStart"/>
            <w:r>
              <w:rPr>
                <w:rFonts w:cstheme="minorHAnsi"/>
                <w:spacing w:val="-2"/>
              </w:rPr>
              <w:t>en</w:t>
            </w:r>
            <w:proofErr w:type="spellEnd"/>
            <w:r>
              <w:rPr>
                <w:rFonts w:cstheme="minorHAnsi"/>
                <w:spacing w:val="-2"/>
              </w:rPr>
              <w:t xml:space="preserve"> tube </w:t>
            </w:r>
            <w:proofErr w:type="spellStart"/>
            <w:r>
              <w:rPr>
                <w:rFonts w:cstheme="minorHAnsi"/>
                <w:spacing w:val="-2"/>
              </w:rPr>
              <w:t>rond</w:t>
            </w:r>
            <w:proofErr w:type="spellEnd"/>
            <w:r>
              <w:rPr>
                <w:rFonts w:cstheme="minorHAnsi"/>
                <w:spacing w:val="-2"/>
              </w:rPr>
              <w:t xml:space="preserve"> </w:t>
            </w:r>
            <w:proofErr w:type="spellStart"/>
            <w:r>
              <w:rPr>
                <w:rFonts w:cstheme="minorHAnsi"/>
                <w:spacing w:val="-2"/>
              </w:rPr>
              <w:t>galvanisé</w:t>
            </w:r>
            <w:proofErr w:type="spellEnd"/>
            <w:r>
              <w:rPr>
                <w:rFonts w:cstheme="minorHAnsi"/>
                <w:spacing w:val="-2"/>
              </w:rPr>
              <w:t xml:space="preserve"> </w:t>
            </w:r>
            <w:proofErr w:type="spellStart"/>
            <w:r>
              <w:rPr>
                <w:rFonts w:cstheme="minorHAnsi"/>
                <w:spacing w:val="-2"/>
              </w:rPr>
              <w:t>en</w:t>
            </w:r>
            <w:proofErr w:type="spellEnd"/>
            <w:r>
              <w:rPr>
                <w:rFonts w:cstheme="minorHAnsi"/>
                <w:spacing w:val="-2"/>
              </w:rPr>
              <w:t xml:space="preserve"> </w:t>
            </w:r>
            <w:proofErr w:type="spellStart"/>
            <w:r>
              <w:rPr>
                <w:rFonts w:cstheme="minorHAnsi"/>
                <w:spacing w:val="-2"/>
              </w:rPr>
              <w:t>continu</w:t>
            </w:r>
            <w:proofErr w:type="spellEnd"/>
            <w:r>
              <w:rPr>
                <w:rFonts w:cstheme="minorHAnsi"/>
                <w:spacing w:val="-2"/>
              </w:rPr>
              <w:t xml:space="preserve"> S235 de </w:t>
            </w:r>
            <w:proofErr w:type="spellStart"/>
            <w:r>
              <w:rPr>
                <w:rFonts w:cstheme="minorHAnsi"/>
                <w:spacing w:val="-2"/>
              </w:rPr>
              <w:t>diamètre</w:t>
            </w:r>
            <w:proofErr w:type="spellEnd"/>
            <w:r>
              <w:rPr>
                <w:rFonts w:cstheme="minorHAnsi"/>
                <w:spacing w:val="-2"/>
              </w:rPr>
              <w:t xml:space="preserve"> 40 mm/ 2 mm (26 </w:t>
            </w:r>
            <w:proofErr w:type="spellStart"/>
            <w:r>
              <w:rPr>
                <w:rFonts w:cstheme="minorHAnsi"/>
                <w:spacing w:val="-2"/>
              </w:rPr>
              <w:t>pattes</w:t>
            </w:r>
            <w:proofErr w:type="spellEnd"/>
            <w:r>
              <w:rPr>
                <w:rFonts w:cstheme="minorHAnsi"/>
                <w:spacing w:val="-2"/>
              </w:rPr>
              <w:t xml:space="preserve"> </w:t>
            </w:r>
            <w:proofErr w:type="spellStart"/>
            <w:r>
              <w:rPr>
                <w:rFonts w:cstheme="minorHAnsi"/>
                <w:spacing w:val="-2"/>
              </w:rPr>
              <w:t>d’une</w:t>
            </w:r>
            <w:proofErr w:type="spellEnd"/>
            <w:r>
              <w:rPr>
                <w:rFonts w:cstheme="minorHAnsi"/>
                <w:spacing w:val="-2"/>
              </w:rPr>
              <w:t xml:space="preserve"> </w:t>
            </w:r>
            <w:proofErr w:type="spellStart"/>
            <w:r>
              <w:rPr>
                <w:rFonts w:cstheme="minorHAnsi"/>
                <w:spacing w:val="-2"/>
              </w:rPr>
              <w:t>longueur</w:t>
            </w:r>
            <w:proofErr w:type="spellEnd"/>
            <w:r>
              <w:rPr>
                <w:rFonts w:cstheme="minorHAnsi"/>
                <w:spacing w:val="-2"/>
              </w:rPr>
              <w:t xml:space="preserve"> de 2.4 m) </w:t>
            </w:r>
            <w:proofErr w:type="spellStart"/>
            <w:r>
              <w:rPr>
                <w:rFonts w:cstheme="minorHAnsi"/>
                <w:spacing w:val="-2"/>
              </w:rPr>
              <w:t>en</w:t>
            </w:r>
            <w:proofErr w:type="spellEnd"/>
            <w:r>
              <w:rPr>
                <w:rFonts w:cstheme="minorHAnsi"/>
                <w:spacing w:val="-2"/>
              </w:rPr>
              <w:t xml:space="preserve"> ml</w:t>
            </w:r>
          </w:p>
        </w:tc>
        <w:tc>
          <w:tcPr>
            <w:tcW w:w="1559" w:type="dxa"/>
          </w:tcPr>
          <w:p w14:paraId="6E54F30A" w14:textId="77777777" w:rsidR="00A6101B" w:rsidRDefault="00A6101B" w:rsidP="008B1CCC">
            <w:pPr>
              <w:pStyle w:val="TableParagraph"/>
              <w:ind w:right="16"/>
              <w:jc w:val="center"/>
              <w:rPr>
                <w:rFonts w:cstheme="minorHAnsi"/>
                <w:spacing w:val="-10"/>
                <w:w w:val="105"/>
              </w:rPr>
            </w:pPr>
            <w:r>
              <w:rPr>
                <w:rFonts w:cstheme="minorHAnsi"/>
                <w:spacing w:val="-10"/>
                <w:w w:val="105"/>
              </w:rPr>
              <w:t>62,4</w:t>
            </w:r>
          </w:p>
        </w:tc>
      </w:tr>
      <w:tr w:rsidR="00A6101B" w:rsidRPr="005535D4" w14:paraId="3F6E6CDC" w14:textId="77777777" w:rsidTr="008B1CCC">
        <w:trPr>
          <w:trHeight w:val="316"/>
          <w:jc w:val="center"/>
        </w:trPr>
        <w:tc>
          <w:tcPr>
            <w:tcW w:w="7789" w:type="dxa"/>
          </w:tcPr>
          <w:p w14:paraId="395C88F9" w14:textId="77777777" w:rsidR="00A6101B" w:rsidRPr="005535D4" w:rsidRDefault="00A6101B" w:rsidP="008B1CCC">
            <w:pPr>
              <w:pStyle w:val="TableParagraph"/>
              <w:ind w:right="45"/>
              <w:rPr>
                <w:rFonts w:cstheme="minorHAnsi"/>
              </w:rPr>
            </w:pPr>
            <w:proofErr w:type="spellStart"/>
            <w:r>
              <w:rPr>
                <w:rFonts w:cstheme="minorHAnsi"/>
                <w:spacing w:val="-2"/>
              </w:rPr>
              <w:t>Longueur</w:t>
            </w:r>
            <w:proofErr w:type="spellEnd"/>
            <w:r>
              <w:rPr>
                <w:rFonts w:cstheme="minorHAnsi"/>
                <w:spacing w:val="-2"/>
              </w:rPr>
              <w:t xml:space="preserve"> </w:t>
            </w:r>
            <w:proofErr w:type="spellStart"/>
            <w:r>
              <w:rPr>
                <w:rFonts w:cstheme="minorHAnsi"/>
                <w:spacing w:val="-2"/>
              </w:rPr>
              <w:t>Arceaux</w:t>
            </w:r>
            <w:proofErr w:type="spellEnd"/>
            <w:r>
              <w:rPr>
                <w:rFonts w:cstheme="minorHAnsi"/>
                <w:spacing w:val="-2"/>
              </w:rPr>
              <w:t xml:space="preserve"> </w:t>
            </w:r>
            <w:proofErr w:type="spellStart"/>
            <w:r>
              <w:rPr>
                <w:rFonts w:cstheme="minorHAnsi"/>
                <w:spacing w:val="-2"/>
              </w:rPr>
              <w:t>en</w:t>
            </w:r>
            <w:proofErr w:type="spellEnd"/>
            <w:r>
              <w:rPr>
                <w:rFonts w:cstheme="minorHAnsi"/>
                <w:spacing w:val="-2"/>
              </w:rPr>
              <w:t xml:space="preserve"> tube </w:t>
            </w:r>
            <w:proofErr w:type="spellStart"/>
            <w:r>
              <w:rPr>
                <w:rFonts w:cstheme="minorHAnsi"/>
                <w:spacing w:val="-2"/>
              </w:rPr>
              <w:t>rond</w:t>
            </w:r>
            <w:proofErr w:type="spellEnd"/>
            <w:r>
              <w:rPr>
                <w:rFonts w:cstheme="minorHAnsi"/>
                <w:spacing w:val="-2"/>
              </w:rPr>
              <w:t xml:space="preserve"> </w:t>
            </w:r>
            <w:proofErr w:type="spellStart"/>
            <w:r>
              <w:rPr>
                <w:rFonts w:cstheme="minorHAnsi"/>
                <w:spacing w:val="-2"/>
              </w:rPr>
              <w:t>galvanisé</w:t>
            </w:r>
            <w:proofErr w:type="spellEnd"/>
            <w:r>
              <w:rPr>
                <w:rFonts w:cstheme="minorHAnsi"/>
                <w:spacing w:val="-2"/>
              </w:rPr>
              <w:t xml:space="preserve"> </w:t>
            </w:r>
            <w:proofErr w:type="spellStart"/>
            <w:r>
              <w:rPr>
                <w:rFonts w:cstheme="minorHAnsi"/>
                <w:spacing w:val="-2"/>
              </w:rPr>
              <w:t>en</w:t>
            </w:r>
            <w:proofErr w:type="spellEnd"/>
            <w:r>
              <w:rPr>
                <w:rFonts w:cstheme="minorHAnsi"/>
                <w:spacing w:val="-2"/>
              </w:rPr>
              <w:t xml:space="preserve"> </w:t>
            </w:r>
            <w:proofErr w:type="spellStart"/>
            <w:r>
              <w:rPr>
                <w:rFonts w:cstheme="minorHAnsi"/>
                <w:spacing w:val="-2"/>
              </w:rPr>
              <w:t>continu</w:t>
            </w:r>
            <w:proofErr w:type="spellEnd"/>
            <w:r>
              <w:rPr>
                <w:rFonts w:cstheme="minorHAnsi"/>
                <w:spacing w:val="-2"/>
              </w:rPr>
              <w:t xml:space="preserve"> S235 </w:t>
            </w:r>
            <w:proofErr w:type="spellStart"/>
            <w:r>
              <w:rPr>
                <w:rFonts w:cstheme="minorHAnsi"/>
                <w:spacing w:val="-2"/>
              </w:rPr>
              <w:t>diamètre</w:t>
            </w:r>
            <w:proofErr w:type="spellEnd"/>
            <w:r>
              <w:rPr>
                <w:rFonts w:cstheme="minorHAnsi"/>
                <w:spacing w:val="-2"/>
              </w:rPr>
              <w:t xml:space="preserve"> 35 mm/2 mm (13 </w:t>
            </w:r>
            <w:proofErr w:type="spellStart"/>
            <w:r>
              <w:rPr>
                <w:rFonts w:cstheme="minorHAnsi"/>
                <w:spacing w:val="-2"/>
              </w:rPr>
              <w:t>arceaux</w:t>
            </w:r>
            <w:proofErr w:type="spellEnd"/>
            <w:r>
              <w:rPr>
                <w:rFonts w:cstheme="minorHAnsi"/>
                <w:spacing w:val="-2"/>
              </w:rPr>
              <w:t xml:space="preserve"> de 8.9 m de </w:t>
            </w:r>
            <w:proofErr w:type="spellStart"/>
            <w:r>
              <w:rPr>
                <w:rFonts w:cstheme="minorHAnsi"/>
                <w:spacing w:val="-2"/>
              </w:rPr>
              <w:t>longueur</w:t>
            </w:r>
            <w:proofErr w:type="spellEnd"/>
            <w:r>
              <w:rPr>
                <w:rFonts w:cstheme="minorHAnsi"/>
                <w:spacing w:val="-2"/>
              </w:rPr>
              <w:t xml:space="preserve">) </w:t>
            </w:r>
            <w:proofErr w:type="spellStart"/>
            <w:r>
              <w:rPr>
                <w:rFonts w:cstheme="minorHAnsi"/>
                <w:spacing w:val="-2"/>
              </w:rPr>
              <w:t>en</w:t>
            </w:r>
            <w:proofErr w:type="spellEnd"/>
            <w:r>
              <w:rPr>
                <w:rFonts w:cstheme="minorHAnsi"/>
                <w:spacing w:val="-2"/>
              </w:rPr>
              <w:t xml:space="preserve"> ml</w:t>
            </w:r>
          </w:p>
        </w:tc>
        <w:tc>
          <w:tcPr>
            <w:tcW w:w="1559" w:type="dxa"/>
          </w:tcPr>
          <w:p w14:paraId="2DFF8A6E" w14:textId="77777777" w:rsidR="00A6101B" w:rsidRPr="005535D4" w:rsidRDefault="00A6101B" w:rsidP="008B1CCC">
            <w:pPr>
              <w:pStyle w:val="TableParagraph"/>
              <w:ind w:right="11"/>
              <w:jc w:val="center"/>
              <w:rPr>
                <w:rFonts w:cstheme="minorHAnsi"/>
              </w:rPr>
            </w:pPr>
            <w:r>
              <w:rPr>
                <w:rFonts w:cstheme="minorHAnsi"/>
                <w:spacing w:val="-5"/>
              </w:rPr>
              <w:t xml:space="preserve">116 </w:t>
            </w:r>
          </w:p>
        </w:tc>
      </w:tr>
      <w:tr w:rsidR="00A6101B" w:rsidRPr="005535D4" w14:paraId="595EFD00" w14:textId="77777777" w:rsidTr="008B1CCC">
        <w:trPr>
          <w:trHeight w:val="309"/>
          <w:jc w:val="center"/>
        </w:trPr>
        <w:tc>
          <w:tcPr>
            <w:tcW w:w="7789" w:type="dxa"/>
          </w:tcPr>
          <w:p w14:paraId="0A531808" w14:textId="77777777" w:rsidR="00A6101B" w:rsidRPr="005535D4" w:rsidRDefault="00A6101B" w:rsidP="008B1CCC">
            <w:pPr>
              <w:pStyle w:val="TableParagraph"/>
              <w:ind w:right="60"/>
              <w:rPr>
                <w:rFonts w:cstheme="minorHAnsi"/>
              </w:rPr>
            </w:pPr>
            <w:proofErr w:type="spellStart"/>
            <w:r>
              <w:rPr>
                <w:rFonts w:cstheme="minorHAnsi"/>
              </w:rPr>
              <w:t>Longueur</w:t>
            </w:r>
            <w:proofErr w:type="spellEnd"/>
            <w:r>
              <w:rPr>
                <w:rFonts w:cstheme="minorHAnsi"/>
              </w:rPr>
              <w:t xml:space="preserve"> </w:t>
            </w:r>
            <w:r w:rsidRPr="005535D4">
              <w:rPr>
                <w:rFonts w:cstheme="minorHAnsi"/>
              </w:rPr>
              <w:t>Barre</w:t>
            </w:r>
            <w:r w:rsidRPr="005535D4">
              <w:rPr>
                <w:rFonts w:cstheme="minorHAnsi"/>
                <w:spacing w:val="2"/>
              </w:rPr>
              <w:t xml:space="preserve"> </w:t>
            </w:r>
            <w:proofErr w:type="spellStart"/>
            <w:r>
              <w:rPr>
                <w:rFonts w:cstheme="minorHAnsi"/>
                <w:spacing w:val="-2"/>
              </w:rPr>
              <w:t>parallèle</w:t>
            </w:r>
            <w:proofErr w:type="spellEnd"/>
            <w:r>
              <w:rPr>
                <w:rFonts w:cstheme="minorHAnsi"/>
                <w:spacing w:val="-2"/>
              </w:rPr>
              <w:t xml:space="preserve"> </w:t>
            </w:r>
            <w:proofErr w:type="spellStart"/>
            <w:r>
              <w:rPr>
                <w:rFonts w:cstheme="minorHAnsi"/>
                <w:spacing w:val="-2"/>
              </w:rPr>
              <w:t>en</w:t>
            </w:r>
            <w:proofErr w:type="spellEnd"/>
            <w:r>
              <w:rPr>
                <w:rFonts w:cstheme="minorHAnsi"/>
                <w:spacing w:val="-2"/>
              </w:rPr>
              <w:t xml:space="preserve"> tube </w:t>
            </w:r>
            <w:proofErr w:type="spellStart"/>
            <w:r>
              <w:rPr>
                <w:rFonts w:cstheme="minorHAnsi"/>
                <w:spacing w:val="-2"/>
              </w:rPr>
              <w:t>rond</w:t>
            </w:r>
            <w:proofErr w:type="spellEnd"/>
            <w:r>
              <w:rPr>
                <w:rFonts w:cstheme="minorHAnsi"/>
                <w:spacing w:val="-2"/>
              </w:rPr>
              <w:t xml:space="preserve"> </w:t>
            </w:r>
            <w:proofErr w:type="spellStart"/>
            <w:r>
              <w:rPr>
                <w:rFonts w:cstheme="minorHAnsi"/>
                <w:spacing w:val="-2"/>
              </w:rPr>
              <w:t>galvanisé</w:t>
            </w:r>
            <w:proofErr w:type="spellEnd"/>
            <w:r>
              <w:rPr>
                <w:rFonts w:cstheme="minorHAnsi"/>
                <w:spacing w:val="-2"/>
              </w:rPr>
              <w:t xml:space="preserve"> </w:t>
            </w:r>
            <w:proofErr w:type="spellStart"/>
            <w:r>
              <w:rPr>
                <w:rFonts w:cstheme="minorHAnsi"/>
                <w:spacing w:val="-2"/>
              </w:rPr>
              <w:t>en</w:t>
            </w:r>
            <w:proofErr w:type="spellEnd"/>
            <w:r>
              <w:rPr>
                <w:rFonts w:cstheme="minorHAnsi"/>
                <w:spacing w:val="-2"/>
              </w:rPr>
              <w:t xml:space="preserve"> </w:t>
            </w:r>
            <w:proofErr w:type="spellStart"/>
            <w:r>
              <w:rPr>
                <w:rFonts w:cstheme="minorHAnsi"/>
                <w:spacing w:val="-2"/>
              </w:rPr>
              <w:t>continu</w:t>
            </w:r>
            <w:proofErr w:type="spellEnd"/>
            <w:r>
              <w:rPr>
                <w:rFonts w:cstheme="minorHAnsi"/>
                <w:spacing w:val="-2"/>
              </w:rPr>
              <w:t xml:space="preserve"> S235 </w:t>
            </w:r>
            <w:proofErr w:type="spellStart"/>
            <w:r>
              <w:rPr>
                <w:rFonts w:cstheme="minorHAnsi"/>
                <w:spacing w:val="-2"/>
              </w:rPr>
              <w:t>diamètre</w:t>
            </w:r>
            <w:proofErr w:type="spellEnd"/>
            <w:r>
              <w:rPr>
                <w:rFonts w:cstheme="minorHAnsi"/>
                <w:spacing w:val="-2"/>
              </w:rPr>
              <w:t xml:space="preserve"> 35 mm/2 mm (au </w:t>
            </w:r>
            <w:proofErr w:type="spellStart"/>
            <w:r>
              <w:rPr>
                <w:rFonts w:cstheme="minorHAnsi"/>
                <w:spacing w:val="-2"/>
              </w:rPr>
              <w:t>nombre</w:t>
            </w:r>
            <w:proofErr w:type="spellEnd"/>
            <w:r>
              <w:rPr>
                <w:rFonts w:cstheme="minorHAnsi"/>
                <w:spacing w:val="-2"/>
              </w:rPr>
              <w:t xml:space="preserve"> de 4 et </w:t>
            </w:r>
            <w:proofErr w:type="spellStart"/>
            <w:r>
              <w:rPr>
                <w:rFonts w:cstheme="minorHAnsi"/>
                <w:spacing w:val="-2"/>
              </w:rPr>
              <w:t>d’une</w:t>
            </w:r>
            <w:proofErr w:type="spellEnd"/>
            <w:r>
              <w:rPr>
                <w:rFonts w:cstheme="minorHAnsi"/>
                <w:spacing w:val="-2"/>
              </w:rPr>
              <w:t xml:space="preserve"> </w:t>
            </w:r>
            <w:proofErr w:type="spellStart"/>
            <w:r>
              <w:rPr>
                <w:rFonts w:cstheme="minorHAnsi"/>
                <w:spacing w:val="-2"/>
              </w:rPr>
              <w:t>longueur</w:t>
            </w:r>
            <w:proofErr w:type="spellEnd"/>
            <w:r>
              <w:rPr>
                <w:rFonts w:cstheme="minorHAnsi"/>
                <w:spacing w:val="-2"/>
              </w:rPr>
              <w:t xml:space="preserve"> de 2.5 m) </w:t>
            </w:r>
            <w:proofErr w:type="spellStart"/>
            <w:r>
              <w:rPr>
                <w:rFonts w:cstheme="minorHAnsi"/>
                <w:spacing w:val="-2"/>
              </w:rPr>
              <w:t>en</w:t>
            </w:r>
            <w:proofErr w:type="spellEnd"/>
            <w:r>
              <w:rPr>
                <w:rFonts w:cstheme="minorHAnsi"/>
                <w:spacing w:val="-2"/>
              </w:rPr>
              <w:t xml:space="preserve"> ml</w:t>
            </w:r>
          </w:p>
        </w:tc>
        <w:tc>
          <w:tcPr>
            <w:tcW w:w="1559" w:type="dxa"/>
          </w:tcPr>
          <w:p w14:paraId="30CD91CC" w14:textId="77777777" w:rsidR="00A6101B" w:rsidRPr="005535D4" w:rsidRDefault="00A6101B" w:rsidP="008B1CCC">
            <w:pPr>
              <w:pStyle w:val="TableParagraph"/>
              <w:ind w:right="9"/>
              <w:jc w:val="center"/>
              <w:rPr>
                <w:rFonts w:cstheme="minorHAnsi"/>
              </w:rPr>
            </w:pPr>
            <w:r>
              <w:rPr>
                <w:rFonts w:cstheme="minorHAnsi"/>
                <w:spacing w:val="-5"/>
              </w:rPr>
              <w:t>10</w:t>
            </w:r>
          </w:p>
        </w:tc>
      </w:tr>
      <w:tr w:rsidR="00A6101B" w:rsidRPr="005535D4" w14:paraId="069EB4B8" w14:textId="77777777" w:rsidTr="008B1CCC">
        <w:trPr>
          <w:trHeight w:val="309"/>
          <w:jc w:val="center"/>
        </w:trPr>
        <w:tc>
          <w:tcPr>
            <w:tcW w:w="7789" w:type="dxa"/>
          </w:tcPr>
          <w:p w14:paraId="2C1CC430" w14:textId="77777777" w:rsidR="00A6101B" w:rsidRPr="005535D4" w:rsidRDefault="00A6101B" w:rsidP="008B1CCC">
            <w:pPr>
              <w:pStyle w:val="TableParagraph"/>
              <w:ind w:right="66"/>
              <w:rPr>
                <w:rFonts w:cstheme="minorHAnsi"/>
              </w:rPr>
            </w:pPr>
            <w:proofErr w:type="spellStart"/>
            <w:r>
              <w:rPr>
                <w:rFonts w:cstheme="minorHAnsi"/>
              </w:rPr>
              <w:t>Longueur</w:t>
            </w:r>
            <w:proofErr w:type="spellEnd"/>
            <w:r>
              <w:rPr>
                <w:rFonts w:cstheme="minorHAnsi"/>
              </w:rPr>
              <w:t xml:space="preserve"> </w:t>
            </w:r>
            <w:r w:rsidRPr="005535D4">
              <w:rPr>
                <w:rFonts w:cstheme="minorHAnsi"/>
              </w:rPr>
              <w:t>Barre</w:t>
            </w:r>
            <w:r w:rsidRPr="005535D4">
              <w:rPr>
                <w:rFonts w:cstheme="minorHAnsi"/>
                <w:spacing w:val="2"/>
              </w:rPr>
              <w:t xml:space="preserve"> </w:t>
            </w:r>
            <w:proofErr w:type="spellStart"/>
            <w:r>
              <w:rPr>
                <w:rFonts w:cstheme="minorHAnsi"/>
                <w:spacing w:val="-2"/>
              </w:rPr>
              <w:t>inclinée</w:t>
            </w:r>
            <w:proofErr w:type="spellEnd"/>
            <w:r>
              <w:rPr>
                <w:rFonts w:cstheme="minorHAnsi"/>
                <w:spacing w:val="-2"/>
              </w:rPr>
              <w:t xml:space="preserve"> </w:t>
            </w:r>
            <w:proofErr w:type="spellStart"/>
            <w:r>
              <w:rPr>
                <w:rFonts w:cstheme="minorHAnsi"/>
                <w:spacing w:val="-2"/>
              </w:rPr>
              <w:t>en</w:t>
            </w:r>
            <w:proofErr w:type="spellEnd"/>
            <w:r>
              <w:rPr>
                <w:rFonts w:cstheme="minorHAnsi"/>
                <w:spacing w:val="-2"/>
              </w:rPr>
              <w:t xml:space="preserve"> tube </w:t>
            </w:r>
            <w:proofErr w:type="spellStart"/>
            <w:r>
              <w:rPr>
                <w:rFonts w:cstheme="minorHAnsi"/>
                <w:spacing w:val="-2"/>
              </w:rPr>
              <w:t>rond</w:t>
            </w:r>
            <w:proofErr w:type="spellEnd"/>
            <w:r>
              <w:rPr>
                <w:rFonts w:cstheme="minorHAnsi"/>
                <w:spacing w:val="-2"/>
              </w:rPr>
              <w:t xml:space="preserve"> </w:t>
            </w:r>
            <w:proofErr w:type="spellStart"/>
            <w:r>
              <w:rPr>
                <w:rFonts w:cstheme="minorHAnsi"/>
                <w:spacing w:val="-2"/>
              </w:rPr>
              <w:t>galvanisé</w:t>
            </w:r>
            <w:proofErr w:type="spellEnd"/>
            <w:r>
              <w:rPr>
                <w:rFonts w:cstheme="minorHAnsi"/>
                <w:spacing w:val="-2"/>
              </w:rPr>
              <w:t xml:space="preserve"> </w:t>
            </w:r>
            <w:proofErr w:type="spellStart"/>
            <w:r>
              <w:rPr>
                <w:rFonts w:cstheme="minorHAnsi"/>
                <w:spacing w:val="-2"/>
              </w:rPr>
              <w:t>en</w:t>
            </w:r>
            <w:proofErr w:type="spellEnd"/>
            <w:r>
              <w:rPr>
                <w:rFonts w:cstheme="minorHAnsi"/>
                <w:spacing w:val="-2"/>
              </w:rPr>
              <w:t xml:space="preserve"> </w:t>
            </w:r>
            <w:proofErr w:type="spellStart"/>
            <w:r>
              <w:rPr>
                <w:rFonts w:cstheme="minorHAnsi"/>
                <w:spacing w:val="-2"/>
              </w:rPr>
              <w:t>continu</w:t>
            </w:r>
            <w:proofErr w:type="spellEnd"/>
            <w:r>
              <w:rPr>
                <w:rFonts w:cstheme="minorHAnsi"/>
                <w:spacing w:val="-2"/>
              </w:rPr>
              <w:t xml:space="preserve"> S235 </w:t>
            </w:r>
            <w:proofErr w:type="spellStart"/>
            <w:r>
              <w:rPr>
                <w:rFonts w:cstheme="minorHAnsi"/>
                <w:spacing w:val="-2"/>
              </w:rPr>
              <w:t>diamètre</w:t>
            </w:r>
            <w:proofErr w:type="spellEnd"/>
            <w:r>
              <w:rPr>
                <w:rFonts w:cstheme="minorHAnsi"/>
                <w:spacing w:val="-2"/>
              </w:rPr>
              <w:t xml:space="preserve"> 35 mm/2 mm (avec 0.4 m </w:t>
            </w:r>
            <w:proofErr w:type="spellStart"/>
            <w:r>
              <w:rPr>
                <w:rFonts w:cstheme="minorHAnsi"/>
                <w:spacing w:val="-2"/>
              </w:rPr>
              <w:t>d’ancrage</w:t>
            </w:r>
            <w:proofErr w:type="spellEnd"/>
            <w:r>
              <w:rPr>
                <w:rFonts w:cstheme="minorHAnsi"/>
                <w:spacing w:val="-2"/>
              </w:rPr>
              <w:t xml:space="preserve"> </w:t>
            </w:r>
            <w:proofErr w:type="spellStart"/>
            <w:r>
              <w:rPr>
                <w:rFonts w:cstheme="minorHAnsi"/>
                <w:spacing w:val="-2"/>
              </w:rPr>
              <w:t>dans</w:t>
            </w:r>
            <w:proofErr w:type="spellEnd"/>
            <w:r>
              <w:rPr>
                <w:rFonts w:cstheme="minorHAnsi"/>
                <w:spacing w:val="-2"/>
              </w:rPr>
              <w:t xml:space="preserve"> le sol au </w:t>
            </w:r>
            <w:proofErr w:type="spellStart"/>
            <w:r>
              <w:rPr>
                <w:rFonts w:cstheme="minorHAnsi"/>
                <w:spacing w:val="-2"/>
              </w:rPr>
              <w:t>nombre</w:t>
            </w:r>
            <w:proofErr w:type="spellEnd"/>
            <w:r>
              <w:rPr>
                <w:rFonts w:cstheme="minorHAnsi"/>
                <w:spacing w:val="-2"/>
              </w:rPr>
              <w:t xml:space="preserve"> de 4) </w:t>
            </w:r>
            <w:proofErr w:type="spellStart"/>
            <w:r>
              <w:rPr>
                <w:rFonts w:cstheme="minorHAnsi"/>
                <w:spacing w:val="-2"/>
              </w:rPr>
              <w:t>en</w:t>
            </w:r>
            <w:proofErr w:type="spellEnd"/>
            <w:r>
              <w:rPr>
                <w:rFonts w:cstheme="minorHAnsi"/>
                <w:spacing w:val="-2"/>
              </w:rPr>
              <w:t xml:space="preserve"> ml</w:t>
            </w:r>
          </w:p>
        </w:tc>
        <w:tc>
          <w:tcPr>
            <w:tcW w:w="1559" w:type="dxa"/>
          </w:tcPr>
          <w:p w14:paraId="669F4173" w14:textId="77777777" w:rsidR="00A6101B" w:rsidRPr="005535D4" w:rsidRDefault="00A6101B" w:rsidP="008B1CCC">
            <w:pPr>
              <w:pStyle w:val="TableParagraph"/>
              <w:ind w:right="20"/>
              <w:jc w:val="center"/>
              <w:rPr>
                <w:rFonts w:cstheme="minorHAnsi"/>
                <w:spacing w:val="-2"/>
              </w:rPr>
            </w:pPr>
            <w:r>
              <w:rPr>
                <w:rFonts w:cstheme="minorHAnsi"/>
                <w:spacing w:val="-2"/>
              </w:rPr>
              <w:t xml:space="preserve">16 </w:t>
            </w:r>
          </w:p>
        </w:tc>
      </w:tr>
      <w:tr w:rsidR="00A6101B" w:rsidRPr="005535D4" w14:paraId="6F64EE5C" w14:textId="77777777" w:rsidTr="008B1CCC">
        <w:trPr>
          <w:trHeight w:val="309"/>
          <w:jc w:val="center"/>
        </w:trPr>
        <w:tc>
          <w:tcPr>
            <w:tcW w:w="7789" w:type="dxa"/>
          </w:tcPr>
          <w:p w14:paraId="1187A574" w14:textId="77777777" w:rsidR="00A6101B" w:rsidRDefault="00A6101B" w:rsidP="008B1CCC">
            <w:pPr>
              <w:pStyle w:val="TableParagraph"/>
              <w:ind w:right="66"/>
              <w:rPr>
                <w:rFonts w:cstheme="minorHAnsi"/>
              </w:rPr>
            </w:pPr>
            <w:proofErr w:type="spellStart"/>
            <w:r>
              <w:rPr>
                <w:rFonts w:cstheme="minorHAnsi"/>
              </w:rPr>
              <w:t>Longueur</w:t>
            </w:r>
            <w:proofErr w:type="spellEnd"/>
            <w:r>
              <w:rPr>
                <w:rFonts w:cstheme="minorHAnsi"/>
              </w:rPr>
              <w:t xml:space="preserve"> </w:t>
            </w:r>
            <w:r w:rsidRPr="005535D4">
              <w:rPr>
                <w:rFonts w:cstheme="minorHAnsi"/>
              </w:rPr>
              <w:t>Barre</w:t>
            </w:r>
            <w:r w:rsidRPr="005535D4">
              <w:rPr>
                <w:rFonts w:cstheme="minorHAnsi"/>
                <w:spacing w:val="2"/>
              </w:rPr>
              <w:t xml:space="preserve"> </w:t>
            </w:r>
            <w:proofErr w:type="spellStart"/>
            <w:r>
              <w:rPr>
                <w:rFonts w:cstheme="minorHAnsi"/>
                <w:spacing w:val="-2"/>
              </w:rPr>
              <w:t>transversale</w:t>
            </w:r>
            <w:proofErr w:type="spellEnd"/>
            <w:r>
              <w:rPr>
                <w:rFonts w:cstheme="minorHAnsi"/>
                <w:spacing w:val="-2"/>
              </w:rPr>
              <w:t xml:space="preserve"> </w:t>
            </w:r>
            <w:proofErr w:type="spellStart"/>
            <w:r>
              <w:rPr>
                <w:rFonts w:cstheme="minorHAnsi"/>
                <w:spacing w:val="-2"/>
              </w:rPr>
              <w:t>en</w:t>
            </w:r>
            <w:proofErr w:type="spellEnd"/>
            <w:r>
              <w:rPr>
                <w:rFonts w:cstheme="minorHAnsi"/>
                <w:spacing w:val="-2"/>
              </w:rPr>
              <w:t xml:space="preserve"> tube </w:t>
            </w:r>
            <w:proofErr w:type="spellStart"/>
            <w:r>
              <w:rPr>
                <w:rFonts w:cstheme="minorHAnsi"/>
                <w:spacing w:val="-2"/>
              </w:rPr>
              <w:t>rond</w:t>
            </w:r>
            <w:proofErr w:type="spellEnd"/>
            <w:r>
              <w:rPr>
                <w:rFonts w:cstheme="minorHAnsi"/>
                <w:spacing w:val="-2"/>
              </w:rPr>
              <w:t xml:space="preserve"> </w:t>
            </w:r>
            <w:proofErr w:type="spellStart"/>
            <w:r>
              <w:rPr>
                <w:rFonts w:cstheme="minorHAnsi"/>
                <w:spacing w:val="-2"/>
              </w:rPr>
              <w:t>galvanisé</w:t>
            </w:r>
            <w:proofErr w:type="spellEnd"/>
            <w:r>
              <w:rPr>
                <w:rFonts w:cstheme="minorHAnsi"/>
                <w:spacing w:val="-2"/>
              </w:rPr>
              <w:t xml:space="preserve"> </w:t>
            </w:r>
            <w:proofErr w:type="spellStart"/>
            <w:r>
              <w:rPr>
                <w:rFonts w:cstheme="minorHAnsi"/>
                <w:spacing w:val="-2"/>
              </w:rPr>
              <w:t>en</w:t>
            </w:r>
            <w:proofErr w:type="spellEnd"/>
            <w:r>
              <w:rPr>
                <w:rFonts w:cstheme="minorHAnsi"/>
                <w:spacing w:val="-2"/>
              </w:rPr>
              <w:t xml:space="preserve"> </w:t>
            </w:r>
            <w:proofErr w:type="spellStart"/>
            <w:r>
              <w:rPr>
                <w:rFonts w:cstheme="minorHAnsi"/>
                <w:spacing w:val="-2"/>
              </w:rPr>
              <w:t>continu</w:t>
            </w:r>
            <w:proofErr w:type="spellEnd"/>
            <w:r>
              <w:rPr>
                <w:rFonts w:cstheme="minorHAnsi"/>
                <w:spacing w:val="-2"/>
              </w:rPr>
              <w:t xml:space="preserve"> S235 40 mm/ 2 mm </w:t>
            </w:r>
            <w:proofErr w:type="spellStart"/>
            <w:r>
              <w:rPr>
                <w:rFonts w:cstheme="minorHAnsi"/>
                <w:spacing w:val="-2"/>
              </w:rPr>
              <w:t>en</w:t>
            </w:r>
            <w:proofErr w:type="spellEnd"/>
            <w:r>
              <w:rPr>
                <w:rFonts w:cstheme="minorHAnsi"/>
                <w:spacing w:val="-2"/>
              </w:rPr>
              <w:t xml:space="preserve"> ml</w:t>
            </w:r>
          </w:p>
        </w:tc>
        <w:tc>
          <w:tcPr>
            <w:tcW w:w="1559" w:type="dxa"/>
          </w:tcPr>
          <w:p w14:paraId="1BE305DF" w14:textId="77777777" w:rsidR="00A6101B" w:rsidRPr="005535D4" w:rsidRDefault="00A6101B" w:rsidP="008B1CCC">
            <w:pPr>
              <w:pStyle w:val="TableParagraph"/>
              <w:ind w:right="20"/>
              <w:jc w:val="center"/>
              <w:rPr>
                <w:rFonts w:cstheme="minorHAnsi"/>
                <w:spacing w:val="-2"/>
              </w:rPr>
            </w:pPr>
            <w:r>
              <w:rPr>
                <w:rFonts w:cstheme="minorHAnsi"/>
                <w:spacing w:val="-2"/>
              </w:rPr>
              <w:t xml:space="preserve">30 </w:t>
            </w:r>
          </w:p>
        </w:tc>
      </w:tr>
    </w:tbl>
    <w:p w14:paraId="0E194206" w14:textId="77777777" w:rsidR="00A6101B" w:rsidRDefault="00A6101B" w:rsidP="00A6101B">
      <w:pPr>
        <w:rPr>
          <w:rFonts w:asciiTheme="minorHAnsi" w:hAnsiTheme="minorHAnsi" w:cstheme="minorHAnsi"/>
          <w:i/>
        </w:rPr>
      </w:pPr>
    </w:p>
    <w:p w14:paraId="7A06AABB" w14:textId="77777777" w:rsidR="00A6101B" w:rsidRPr="00CF6C9D" w:rsidRDefault="00A6101B" w:rsidP="00A6101B">
      <w:pPr>
        <w:rPr>
          <w:rFonts w:asciiTheme="minorHAnsi" w:hAnsiTheme="minorHAnsi" w:cstheme="minorHAnsi"/>
          <w:b/>
          <w:bCs/>
          <w:u w:val="single"/>
        </w:rPr>
      </w:pPr>
      <w:r w:rsidRPr="00CF6C9D">
        <w:rPr>
          <w:rFonts w:asciiTheme="minorHAnsi" w:hAnsiTheme="minorHAnsi" w:cstheme="minorHAnsi"/>
          <w:b/>
          <w:bCs/>
          <w:u w:val="single"/>
        </w:rPr>
        <w:t>Eléments structurants du tunnel</w:t>
      </w:r>
    </w:p>
    <w:p w14:paraId="6CD0BDDE" w14:textId="77777777" w:rsidR="00A6101B" w:rsidRDefault="00A6101B" w:rsidP="00A6101B">
      <w:pPr>
        <w:pStyle w:val="Corpsdetexte"/>
        <w:tabs>
          <w:tab w:val="left" w:pos="900"/>
        </w:tabs>
        <w:rPr>
          <w:rFonts w:asciiTheme="minorHAnsi" w:hAnsiTheme="minorHAnsi" w:cstheme="minorHAnsi"/>
          <w:b/>
          <w:spacing w:val="-2"/>
          <w:w w:val="105"/>
        </w:rPr>
      </w:pPr>
    </w:p>
    <w:tbl>
      <w:tblPr>
        <w:tblStyle w:val="TableNormal1"/>
        <w:tblpPr w:leftFromText="141" w:rightFromText="141" w:vertAnchor="text" w:horzAnchor="margin" w:tblpXSpec="center" w:tblpY="57"/>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38"/>
      </w:tblGrid>
      <w:tr w:rsidR="00A6101B" w:rsidRPr="005535D4" w14:paraId="66F79C26" w14:textId="77777777" w:rsidTr="008B1CCC">
        <w:trPr>
          <w:trHeight w:val="288"/>
        </w:trPr>
        <w:tc>
          <w:tcPr>
            <w:tcW w:w="6938" w:type="dxa"/>
            <w:tcBorders>
              <w:top w:val="single" w:sz="4" w:space="0" w:color="auto"/>
              <w:left w:val="single" w:sz="4" w:space="0" w:color="auto"/>
              <w:bottom w:val="single" w:sz="4" w:space="0" w:color="auto"/>
              <w:right w:val="single" w:sz="4" w:space="0" w:color="auto"/>
            </w:tcBorders>
          </w:tcPr>
          <w:p w14:paraId="1F10EA42" w14:textId="77777777" w:rsidR="00A6101B" w:rsidRPr="005535D4" w:rsidRDefault="00A6101B" w:rsidP="008B1CCC">
            <w:pPr>
              <w:pStyle w:val="TableParagraph"/>
              <w:rPr>
                <w:rFonts w:cstheme="minorHAnsi"/>
              </w:rPr>
            </w:pPr>
            <w:r w:rsidRPr="005535D4">
              <w:rPr>
                <w:rFonts w:cstheme="minorHAnsi"/>
                <w:w w:val="105"/>
              </w:rPr>
              <w:t>Tube</w:t>
            </w:r>
            <w:r w:rsidRPr="005535D4">
              <w:rPr>
                <w:rFonts w:cstheme="minorHAnsi"/>
                <w:spacing w:val="-16"/>
                <w:w w:val="105"/>
              </w:rPr>
              <w:t xml:space="preserve"> </w:t>
            </w:r>
            <w:r>
              <w:rPr>
                <w:rFonts w:cstheme="minorHAnsi"/>
                <w:w w:val="105"/>
              </w:rPr>
              <w:t>40</w:t>
            </w:r>
            <w:r w:rsidRPr="00071317">
              <w:rPr>
                <w:rFonts w:cstheme="minorHAnsi"/>
                <w:w w:val="105"/>
              </w:rPr>
              <w:t xml:space="preserve"> </w:t>
            </w:r>
            <w:proofErr w:type="spellStart"/>
            <w:r>
              <w:rPr>
                <w:rFonts w:cstheme="minorHAnsi"/>
                <w:w w:val="105"/>
              </w:rPr>
              <w:t>galvanisé</w:t>
            </w:r>
            <w:proofErr w:type="spellEnd"/>
            <w:r>
              <w:rPr>
                <w:rFonts w:cstheme="minorHAnsi"/>
                <w:w w:val="105"/>
              </w:rPr>
              <w:t xml:space="preserve"> à </w:t>
            </w:r>
            <w:proofErr w:type="spellStart"/>
            <w:r>
              <w:rPr>
                <w:rFonts w:cstheme="minorHAnsi"/>
                <w:w w:val="105"/>
              </w:rPr>
              <w:t>chaud</w:t>
            </w:r>
            <w:proofErr w:type="spellEnd"/>
            <w:r>
              <w:rPr>
                <w:rFonts w:cstheme="minorHAnsi"/>
                <w:w w:val="105"/>
              </w:rPr>
              <w:t xml:space="preserve"> </w:t>
            </w:r>
            <w:proofErr w:type="spellStart"/>
            <w:r>
              <w:rPr>
                <w:rFonts w:cstheme="minorHAnsi"/>
                <w:spacing w:val="-2"/>
              </w:rPr>
              <w:t>en</w:t>
            </w:r>
            <w:proofErr w:type="spellEnd"/>
            <w:r>
              <w:rPr>
                <w:rFonts w:cstheme="minorHAnsi"/>
                <w:spacing w:val="-2"/>
              </w:rPr>
              <w:t xml:space="preserve"> </w:t>
            </w:r>
            <w:proofErr w:type="spellStart"/>
            <w:r>
              <w:rPr>
                <w:rFonts w:cstheme="minorHAnsi"/>
                <w:spacing w:val="-2"/>
              </w:rPr>
              <w:t>continu</w:t>
            </w:r>
            <w:proofErr w:type="spellEnd"/>
            <w:r>
              <w:rPr>
                <w:rFonts w:cstheme="minorHAnsi"/>
                <w:spacing w:val="-2"/>
              </w:rPr>
              <w:t xml:space="preserve"> S235 </w:t>
            </w:r>
            <w:proofErr w:type="spellStart"/>
            <w:r w:rsidRPr="00071317">
              <w:rPr>
                <w:rFonts w:cstheme="minorHAnsi"/>
                <w:w w:val="105"/>
              </w:rPr>
              <w:t>é</w:t>
            </w:r>
            <w:r w:rsidRPr="005535D4">
              <w:rPr>
                <w:rFonts w:cstheme="minorHAnsi"/>
                <w:w w:val="105"/>
              </w:rPr>
              <w:t>p</w:t>
            </w:r>
            <w:r>
              <w:rPr>
                <w:rFonts w:cstheme="minorHAnsi"/>
                <w:w w:val="105"/>
              </w:rPr>
              <w:t>aisseur</w:t>
            </w:r>
            <w:proofErr w:type="spellEnd"/>
            <w:r w:rsidRPr="005535D4">
              <w:rPr>
                <w:rFonts w:cstheme="minorHAnsi"/>
                <w:spacing w:val="-16"/>
                <w:w w:val="105"/>
              </w:rPr>
              <w:t xml:space="preserve"> </w:t>
            </w:r>
            <w:r>
              <w:rPr>
                <w:rFonts w:cstheme="minorHAnsi"/>
                <w:w w:val="105"/>
              </w:rPr>
              <w:t>2</w:t>
            </w:r>
            <w:r w:rsidRPr="005535D4">
              <w:rPr>
                <w:rFonts w:cstheme="minorHAnsi"/>
                <w:spacing w:val="-3"/>
                <w:w w:val="105"/>
              </w:rPr>
              <w:t xml:space="preserve"> </w:t>
            </w:r>
            <w:r w:rsidRPr="005535D4">
              <w:rPr>
                <w:rFonts w:cstheme="minorHAnsi"/>
                <w:spacing w:val="-5"/>
                <w:w w:val="105"/>
              </w:rPr>
              <w:t>mm</w:t>
            </w:r>
          </w:p>
        </w:tc>
      </w:tr>
      <w:tr w:rsidR="00A6101B" w:rsidRPr="005535D4" w14:paraId="3DF99104" w14:textId="77777777" w:rsidTr="008B1CCC">
        <w:trPr>
          <w:trHeight w:val="288"/>
        </w:trPr>
        <w:tc>
          <w:tcPr>
            <w:tcW w:w="6938" w:type="dxa"/>
            <w:tcBorders>
              <w:top w:val="single" w:sz="4" w:space="0" w:color="auto"/>
              <w:left w:val="single" w:sz="4" w:space="0" w:color="auto"/>
              <w:bottom w:val="single" w:sz="4" w:space="0" w:color="auto"/>
              <w:right w:val="single" w:sz="4" w:space="0" w:color="auto"/>
            </w:tcBorders>
          </w:tcPr>
          <w:p w14:paraId="442E4428" w14:textId="77777777" w:rsidR="00A6101B" w:rsidRPr="005535D4" w:rsidRDefault="00A6101B" w:rsidP="008B1CCC">
            <w:pPr>
              <w:pStyle w:val="TableParagraph"/>
              <w:rPr>
                <w:rFonts w:cstheme="minorHAnsi"/>
                <w:w w:val="105"/>
              </w:rPr>
            </w:pPr>
            <w:r w:rsidRPr="005535D4">
              <w:rPr>
                <w:rFonts w:cstheme="minorHAnsi"/>
                <w:w w:val="105"/>
              </w:rPr>
              <w:t>Tube</w:t>
            </w:r>
            <w:r w:rsidRPr="005535D4">
              <w:rPr>
                <w:rFonts w:cstheme="minorHAnsi"/>
                <w:spacing w:val="-16"/>
                <w:w w:val="105"/>
              </w:rPr>
              <w:t xml:space="preserve"> </w:t>
            </w:r>
            <w:r w:rsidRPr="005535D4">
              <w:rPr>
                <w:rFonts w:cstheme="minorHAnsi"/>
                <w:w w:val="105"/>
              </w:rPr>
              <w:t>35</w:t>
            </w:r>
            <w:r w:rsidRPr="00071317">
              <w:rPr>
                <w:rFonts w:cstheme="minorHAnsi"/>
                <w:w w:val="105"/>
              </w:rPr>
              <w:t xml:space="preserve"> </w:t>
            </w:r>
            <w:proofErr w:type="spellStart"/>
            <w:r>
              <w:rPr>
                <w:rFonts w:cstheme="minorHAnsi"/>
                <w:w w:val="105"/>
              </w:rPr>
              <w:t>galvanisé</w:t>
            </w:r>
            <w:proofErr w:type="spellEnd"/>
            <w:r>
              <w:rPr>
                <w:rFonts w:cstheme="minorHAnsi"/>
                <w:w w:val="105"/>
              </w:rPr>
              <w:t xml:space="preserve"> à </w:t>
            </w:r>
            <w:proofErr w:type="spellStart"/>
            <w:r>
              <w:rPr>
                <w:rFonts w:cstheme="minorHAnsi"/>
                <w:w w:val="105"/>
              </w:rPr>
              <w:t>chaud</w:t>
            </w:r>
            <w:proofErr w:type="spellEnd"/>
            <w:r>
              <w:rPr>
                <w:rFonts w:cstheme="minorHAnsi"/>
                <w:w w:val="105"/>
              </w:rPr>
              <w:t xml:space="preserve"> </w:t>
            </w:r>
            <w:proofErr w:type="spellStart"/>
            <w:r>
              <w:rPr>
                <w:rFonts w:cstheme="minorHAnsi"/>
                <w:spacing w:val="-2"/>
              </w:rPr>
              <w:t>en</w:t>
            </w:r>
            <w:proofErr w:type="spellEnd"/>
            <w:r>
              <w:rPr>
                <w:rFonts w:cstheme="minorHAnsi"/>
                <w:spacing w:val="-2"/>
              </w:rPr>
              <w:t xml:space="preserve"> </w:t>
            </w:r>
            <w:proofErr w:type="spellStart"/>
            <w:r>
              <w:rPr>
                <w:rFonts w:cstheme="minorHAnsi"/>
                <w:spacing w:val="-2"/>
              </w:rPr>
              <w:t>continu</w:t>
            </w:r>
            <w:proofErr w:type="spellEnd"/>
            <w:r>
              <w:rPr>
                <w:rFonts w:cstheme="minorHAnsi"/>
                <w:spacing w:val="-2"/>
              </w:rPr>
              <w:t xml:space="preserve"> S235 </w:t>
            </w:r>
            <w:proofErr w:type="spellStart"/>
            <w:r w:rsidRPr="00071317">
              <w:rPr>
                <w:rFonts w:cstheme="minorHAnsi"/>
                <w:w w:val="105"/>
              </w:rPr>
              <w:t>é</w:t>
            </w:r>
            <w:r w:rsidRPr="005535D4">
              <w:rPr>
                <w:rFonts w:cstheme="minorHAnsi"/>
                <w:w w:val="105"/>
              </w:rPr>
              <w:t>p</w:t>
            </w:r>
            <w:r>
              <w:rPr>
                <w:rFonts w:cstheme="minorHAnsi"/>
                <w:w w:val="105"/>
              </w:rPr>
              <w:t>aisseur</w:t>
            </w:r>
            <w:proofErr w:type="spellEnd"/>
            <w:r w:rsidRPr="005535D4">
              <w:rPr>
                <w:rFonts w:cstheme="minorHAnsi"/>
                <w:spacing w:val="-16"/>
                <w:w w:val="105"/>
              </w:rPr>
              <w:t xml:space="preserve"> </w:t>
            </w:r>
            <w:r>
              <w:rPr>
                <w:rFonts w:cstheme="minorHAnsi"/>
                <w:w w:val="105"/>
              </w:rPr>
              <w:t>2</w:t>
            </w:r>
            <w:r w:rsidRPr="005535D4">
              <w:rPr>
                <w:rFonts w:cstheme="minorHAnsi"/>
                <w:spacing w:val="-3"/>
                <w:w w:val="105"/>
              </w:rPr>
              <w:t xml:space="preserve"> </w:t>
            </w:r>
            <w:r w:rsidRPr="005535D4">
              <w:rPr>
                <w:rFonts w:cstheme="minorHAnsi"/>
                <w:spacing w:val="-5"/>
                <w:w w:val="105"/>
              </w:rPr>
              <w:t>mm</w:t>
            </w:r>
          </w:p>
        </w:tc>
      </w:tr>
      <w:tr w:rsidR="00A6101B" w:rsidRPr="005535D4" w14:paraId="06548BB0" w14:textId="77777777" w:rsidTr="008B1CCC">
        <w:trPr>
          <w:trHeight w:val="309"/>
        </w:trPr>
        <w:tc>
          <w:tcPr>
            <w:tcW w:w="6938" w:type="dxa"/>
            <w:tcBorders>
              <w:top w:val="single" w:sz="4" w:space="0" w:color="auto"/>
            </w:tcBorders>
          </w:tcPr>
          <w:p w14:paraId="2A3D222B" w14:textId="77777777" w:rsidR="00A6101B" w:rsidRPr="005535D4" w:rsidRDefault="00A6101B" w:rsidP="008B1CCC">
            <w:pPr>
              <w:pStyle w:val="TableParagraph"/>
              <w:rPr>
                <w:rFonts w:cstheme="minorHAnsi"/>
              </w:rPr>
            </w:pPr>
            <w:proofErr w:type="spellStart"/>
            <w:r w:rsidRPr="005535D4">
              <w:rPr>
                <w:rFonts w:cstheme="minorHAnsi"/>
              </w:rPr>
              <w:t>Ciment</w:t>
            </w:r>
            <w:proofErr w:type="spellEnd"/>
            <w:r w:rsidRPr="005535D4">
              <w:rPr>
                <w:rFonts w:cstheme="minorHAnsi"/>
                <w:spacing w:val="10"/>
              </w:rPr>
              <w:t xml:space="preserve"> </w:t>
            </w:r>
            <w:r w:rsidRPr="005535D4">
              <w:rPr>
                <w:rFonts w:cstheme="minorHAnsi"/>
              </w:rPr>
              <w:t>pour</w:t>
            </w:r>
            <w:r w:rsidRPr="005535D4">
              <w:rPr>
                <w:rFonts w:cstheme="minorHAnsi"/>
                <w:spacing w:val="-16"/>
              </w:rPr>
              <w:t xml:space="preserve"> </w:t>
            </w:r>
            <w:r>
              <w:rPr>
                <w:rFonts w:cstheme="minorHAnsi"/>
              </w:rPr>
              <w:t>l</w:t>
            </w:r>
            <w:r w:rsidRPr="005535D4">
              <w:rPr>
                <w:rFonts w:cstheme="minorHAnsi"/>
              </w:rPr>
              <w:t>es</w:t>
            </w:r>
            <w:r w:rsidRPr="005535D4">
              <w:rPr>
                <w:rFonts w:cstheme="minorHAnsi"/>
                <w:spacing w:val="9"/>
              </w:rPr>
              <w:t xml:space="preserve"> </w:t>
            </w:r>
            <w:proofErr w:type="spellStart"/>
            <w:r w:rsidRPr="005535D4">
              <w:rPr>
                <w:rFonts w:cstheme="minorHAnsi"/>
                <w:spacing w:val="-2"/>
              </w:rPr>
              <w:t>trous</w:t>
            </w:r>
            <w:proofErr w:type="spellEnd"/>
          </w:p>
        </w:tc>
      </w:tr>
      <w:tr w:rsidR="00A6101B" w:rsidRPr="005535D4" w14:paraId="5EDE4A22" w14:textId="77777777" w:rsidTr="008B1CCC">
        <w:trPr>
          <w:trHeight w:val="314"/>
        </w:trPr>
        <w:tc>
          <w:tcPr>
            <w:tcW w:w="6938" w:type="dxa"/>
          </w:tcPr>
          <w:p w14:paraId="747F9E06" w14:textId="77777777" w:rsidR="00A6101B" w:rsidRPr="005535D4" w:rsidRDefault="00A6101B" w:rsidP="008B1CCC">
            <w:pPr>
              <w:pStyle w:val="TableParagraph"/>
              <w:rPr>
                <w:rFonts w:cstheme="minorHAnsi"/>
                <w:b/>
              </w:rPr>
            </w:pPr>
            <w:proofErr w:type="spellStart"/>
            <w:r>
              <w:rPr>
                <w:rFonts w:cstheme="minorHAnsi"/>
                <w:spacing w:val="-2"/>
              </w:rPr>
              <w:lastRenderedPageBreak/>
              <w:t>Bâ</w:t>
            </w:r>
            <w:r w:rsidRPr="005535D4">
              <w:rPr>
                <w:rFonts w:cstheme="minorHAnsi"/>
                <w:spacing w:val="-2"/>
              </w:rPr>
              <w:t>che</w:t>
            </w:r>
            <w:proofErr w:type="spellEnd"/>
            <w:r w:rsidRPr="005535D4">
              <w:rPr>
                <w:rFonts w:cstheme="minorHAnsi"/>
                <w:spacing w:val="-10"/>
              </w:rPr>
              <w:t xml:space="preserve"> </w:t>
            </w:r>
            <w:proofErr w:type="spellStart"/>
            <w:r w:rsidRPr="005535D4">
              <w:rPr>
                <w:rFonts w:cstheme="minorHAnsi"/>
                <w:spacing w:val="-2"/>
              </w:rPr>
              <w:t>plastique</w:t>
            </w:r>
            <w:proofErr w:type="spellEnd"/>
            <w:r w:rsidRPr="005535D4">
              <w:rPr>
                <w:rFonts w:cstheme="minorHAnsi"/>
                <w:spacing w:val="-7"/>
              </w:rPr>
              <w:t xml:space="preserve"> </w:t>
            </w:r>
            <w:r w:rsidRPr="005535D4">
              <w:rPr>
                <w:rFonts w:cstheme="minorHAnsi"/>
                <w:spacing w:val="-2"/>
              </w:rPr>
              <w:t>200</w:t>
            </w:r>
            <w:r>
              <w:rPr>
                <w:rFonts w:cstheme="minorHAnsi"/>
                <w:spacing w:val="-2"/>
              </w:rPr>
              <w:t xml:space="preserve"> Microns</w:t>
            </w:r>
            <w:r w:rsidRPr="005535D4">
              <w:rPr>
                <w:rFonts w:cstheme="minorHAnsi"/>
                <w:spacing w:val="-5"/>
              </w:rPr>
              <w:t xml:space="preserve"> </w:t>
            </w:r>
            <w:r w:rsidRPr="005535D4">
              <w:rPr>
                <w:rFonts w:cstheme="minorHAnsi"/>
                <w:spacing w:val="-2"/>
              </w:rPr>
              <w:t>(+</w:t>
            </w:r>
            <w:r w:rsidRPr="005535D4">
              <w:rPr>
                <w:rFonts w:cstheme="minorHAnsi"/>
                <w:spacing w:val="-12"/>
              </w:rPr>
              <w:t xml:space="preserve"> </w:t>
            </w:r>
            <w:r w:rsidRPr="005535D4">
              <w:rPr>
                <w:rFonts w:cstheme="minorHAnsi"/>
                <w:b/>
                <w:spacing w:val="-2"/>
              </w:rPr>
              <w:t>filet</w:t>
            </w:r>
            <w:r>
              <w:rPr>
                <w:rFonts w:cstheme="minorHAnsi"/>
                <w:b/>
                <w:spacing w:val="-2"/>
              </w:rPr>
              <w:t xml:space="preserve"> </w:t>
            </w:r>
            <w:proofErr w:type="spellStart"/>
            <w:r w:rsidRPr="005535D4">
              <w:rPr>
                <w:rFonts w:cstheme="minorHAnsi"/>
                <w:b/>
                <w:w w:val="105"/>
              </w:rPr>
              <w:t>d'ombrage</w:t>
            </w:r>
            <w:proofErr w:type="spellEnd"/>
            <w:r w:rsidRPr="005535D4">
              <w:rPr>
                <w:rFonts w:cstheme="minorHAnsi"/>
                <w:b/>
                <w:spacing w:val="-4"/>
                <w:w w:val="105"/>
              </w:rPr>
              <w:t xml:space="preserve"> </w:t>
            </w:r>
            <w:r w:rsidRPr="005535D4">
              <w:rPr>
                <w:rFonts w:cstheme="minorHAnsi"/>
                <w:b/>
                <w:w w:val="105"/>
              </w:rPr>
              <w:t>pour</w:t>
            </w:r>
            <w:r w:rsidRPr="005535D4">
              <w:rPr>
                <w:rFonts w:cstheme="minorHAnsi"/>
                <w:b/>
                <w:spacing w:val="-14"/>
                <w:w w:val="105"/>
              </w:rPr>
              <w:t xml:space="preserve"> </w:t>
            </w:r>
            <w:proofErr w:type="spellStart"/>
            <w:r w:rsidRPr="005535D4">
              <w:rPr>
                <w:rFonts w:cstheme="minorHAnsi"/>
                <w:b/>
                <w:w w:val="105"/>
              </w:rPr>
              <w:t>serre</w:t>
            </w:r>
            <w:proofErr w:type="spellEnd"/>
            <w:r w:rsidRPr="005535D4">
              <w:rPr>
                <w:rFonts w:cstheme="minorHAnsi"/>
                <w:b/>
                <w:spacing w:val="-15"/>
                <w:w w:val="105"/>
              </w:rPr>
              <w:t xml:space="preserve"> </w:t>
            </w:r>
            <w:proofErr w:type="spellStart"/>
            <w:r>
              <w:rPr>
                <w:rFonts w:cstheme="minorHAnsi"/>
                <w:b/>
                <w:w w:val="105"/>
              </w:rPr>
              <w:t>pépinière</w:t>
            </w:r>
            <w:proofErr w:type="spellEnd"/>
            <w:r w:rsidRPr="005535D4">
              <w:rPr>
                <w:rFonts w:cstheme="minorHAnsi"/>
                <w:b/>
                <w:w w:val="105"/>
              </w:rPr>
              <w:t>)</w:t>
            </w:r>
          </w:p>
        </w:tc>
      </w:tr>
      <w:tr w:rsidR="00A6101B" w:rsidRPr="005535D4" w14:paraId="6BA356F8" w14:textId="77777777" w:rsidTr="008B1CCC">
        <w:trPr>
          <w:trHeight w:val="316"/>
        </w:trPr>
        <w:tc>
          <w:tcPr>
            <w:tcW w:w="6938" w:type="dxa"/>
          </w:tcPr>
          <w:p w14:paraId="10CEE13B" w14:textId="77777777" w:rsidR="00A6101B" w:rsidRPr="005535D4" w:rsidRDefault="00A6101B" w:rsidP="008B1CCC">
            <w:pPr>
              <w:pStyle w:val="TableParagraph"/>
              <w:rPr>
                <w:rFonts w:cstheme="minorHAnsi"/>
              </w:rPr>
            </w:pPr>
            <w:proofErr w:type="spellStart"/>
            <w:r w:rsidRPr="005535D4">
              <w:rPr>
                <w:rFonts w:cstheme="minorHAnsi"/>
                <w:spacing w:val="-2"/>
              </w:rPr>
              <w:t>Ancrage</w:t>
            </w:r>
            <w:proofErr w:type="spellEnd"/>
          </w:p>
        </w:tc>
      </w:tr>
      <w:tr w:rsidR="00A6101B" w:rsidRPr="005535D4" w14:paraId="2E3F2BEA" w14:textId="77777777" w:rsidTr="008B1CCC">
        <w:trPr>
          <w:trHeight w:val="309"/>
        </w:trPr>
        <w:tc>
          <w:tcPr>
            <w:tcW w:w="6938" w:type="dxa"/>
          </w:tcPr>
          <w:p w14:paraId="744C4D52" w14:textId="77777777" w:rsidR="00A6101B" w:rsidRPr="005535D4" w:rsidRDefault="00A6101B" w:rsidP="008B1CCC">
            <w:pPr>
              <w:pStyle w:val="TableParagraph"/>
              <w:rPr>
                <w:rFonts w:cstheme="minorHAnsi"/>
              </w:rPr>
            </w:pPr>
            <w:r w:rsidRPr="005535D4">
              <w:rPr>
                <w:rFonts w:cstheme="minorHAnsi"/>
              </w:rPr>
              <w:t>Porte</w:t>
            </w:r>
            <w:r w:rsidRPr="005535D4">
              <w:rPr>
                <w:rFonts w:cstheme="minorHAnsi"/>
                <w:spacing w:val="2"/>
              </w:rPr>
              <w:t xml:space="preserve"> </w:t>
            </w:r>
            <w:r w:rsidRPr="005535D4">
              <w:rPr>
                <w:rFonts w:cstheme="minorHAnsi"/>
              </w:rPr>
              <w:t>3,5*2,5</w:t>
            </w:r>
            <w:r w:rsidRPr="005535D4">
              <w:rPr>
                <w:rFonts w:cstheme="minorHAnsi"/>
                <w:spacing w:val="-4"/>
              </w:rPr>
              <w:t xml:space="preserve"> </w:t>
            </w:r>
            <w:proofErr w:type="spellStart"/>
            <w:r w:rsidRPr="005535D4">
              <w:rPr>
                <w:rFonts w:cstheme="minorHAnsi"/>
                <w:spacing w:val="-2"/>
              </w:rPr>
              <w:t>coulissante</w:t>
            </w:r>
            <w:proofErr w:type="spellEnd"/>
          </w:p>
        </w:tc>
      </w:tr>
      <w:tr w:rsidR="00A6101B" w:rsidRPr="005535D4" w14:paraId="1EC325DA" w14:textId="77777777" w:rsidTr="008B1CCC">
        <w:trPr>
          <w:trHeight w:val="316"/>
        </w:trPr>
        <w:tc>
          <w:tcPr>
            <w:tcW w:w="6938" w:type="dxa"/>
          </w:tcPr>
          <w:p w14:paraId="488483DA" w14:textId="77777777" w:rsidR="00A6101B" w:rsidRPr="005535D4" w:rsidRDefault="00A6101B" w:rsidP="008B1CCC">
            <w:pPr>
              <w:pStyle w:val="TableParagraph"/>
              <w:rPr>
                <w:rFonts w:cstheme="minorHAnsi"/>
              </w:rPr>
            </w:pPr>
            <w:proofErr w:type="spellStart"/>
            <w:r w:rsidRPr="005535D4">
              <w:rPr>
                <w:rFonts w:cstheme="minorHAnsi"/>
              </w:rPr>
              <w:t>Visserie</w:t>
            </w:r>
            <w:proofErr w:type="spellEnd"/>
            <w:r w:rsidRPr="005535D4">
              <w:rPr>
                <w:rFonts w:cstheme="minorHAnsi"/>
                <w:spacing w:val="-5"/>
              </w:rPr>
              <w:t xml:space="preserve"> </w:t>
            </w:r>
            <w:r w:rsidRPr="005535D4">
              <w:rPr>
                <w:rFonts w:cstheme="minorHAnsi"/>
              </w:rPr>
              <w:t>et</w:t>
            </w:r>
            <w:r w:rsidRPr="005535D4">
              <w:rPr>
                <w:rFonts w:cstheme="minorHAnsi"/>
                <w:spacing w:val="-9"/>
              </w:rPr>
              <w:t xml:space="preserve"> </w:t>
            </w:r>
            <w:r w:rsidRPr="005535D4">
              <w:rPr>
                <w:rFonts w:cstheme="minorHAnsi"/>
                <w:spacing w:val="-2"/>
              </w:rPr>
              <w:t>collier</w:t>
            </w:r>
            <w:r>
              <w:rPr>
                <w:rFonts w:cstheme="minorHAnsi"/>
                <w:spacing w:val="-2"/>
              </w:rPr>
              <w:t xml:space="preserve"> </w:t>
            </w:r>
            <w:proofErr w:type="spellStart"/>
            <w:r>
              <w:rPr>
                <w:rFonts w:cstheme="minorHAnsi"/>
                <w:spacing w:val="-2"/>
              </w:rPr>
              <w:t>en</w:t>
            </w:r>
            <w:proofErr w:type="spellEnd"/>
            <w:r>
              <w:rPr>
                <w:rFonts w:cstheme="minorHAnsi"/>
                <w:spacing w:val="-2"/>
              </w:rPr>
              <w:t xml:space="preserve"> </w:t>
            </w:r>
            <w:proofErr w:type="spellStart"/>
            <w:r>
              <w:rPr>
                <w:rFonts w:cstheme="minorHAnsi"/>
                <w:spacing w:val="-2"/>
              </w:rPr>
              <w:t>acier</w:t>
            </w:r>
            <w:proofErr w:type="spellEnd"/>
            <w:r>
              <w:rPr>
                <w:rFonts w:cstheme="minorHAnsi"/>
                <w:spacing w:val="-2"/>
              </w:rPr>
              <w:t xml:space="preserve"> </w:t>
            </w:r>
            <w:proofErr w:type="spellStart"/>
            <w:r>
              <w:rPr>
                <w:rFonts w:cstheme="minorHAnsi"/>
                <w:spacing w:val="-2"/>
              </w:rPr>
              <w:t>bichromaté</w:t>
            </w:r>
            <w:proofErr w:type="spellEnd"/>
          </w:p>
        </w:tc>
      </w:tr>
      <w:tr w:rsidR="00A6101B" w:rsidRPr="005535D4" w14:paraId="0E77649F" w14:textId="77777777" w:rsidTr="008B1CCC">
        <w:trPr>
          <w:trHeight w:val="316"/>
        </w:trPr>
        <w:tc>
          <w:tcPr>
            <w:tcW w:w="6938" w:type="dxa"/>
          </w:tcPr>
          <w:p w14:paraId="3F8FE600" w14:textId="77777777" w:rsidR="00A6101B" w:rsidRPr="005535D4" w:rsidRDefault="00A6101B" w:rsidP="008B1CCC">
            <w:pPr>
              <w:pStyle w:val="TableParagraph"/>
              <w:rPr>
                <w:rFonts w:cstheme="minorHAnsi"/>
              </w:rPr>
            </w:pPr>
            <w:r w:rsidRPr="005535D4">
              <w:rPr>
                <w:rFonts w:cstheme="minorHAnsi"/>
              </w:rPr>
              <w:t>Clips</w:t>
            </w:r>
            <w:r w:rsidRPr="005535D4">
              <w:rPr>
                <w:rFonts w:cstheme="minorHAnsi"/>
                <w:spacing w:val="-2"/>
              </w:rPr>
              <w:t xml:space="preserve"> </w:t>
            </w:r>
            <w:r w:rsidRPr="005535D4">
              <w:rPr>
                <w:rFonts w:cstheme="minorHAnsi"/>
              </w:rPr>
              <w:t>et</w:t>
            </w:r>
            <w:r w:rsidRPr="005535D4">
              <w:rPr>
                <w:rFonts w:cstheme="minorHAnsi"/>
                <w:spacing w:val="6"/>
              </w:rPr>
              <w:t xml:space="preserve"> </w:t>
            </w:r>
            <w:r w:rsidRPr="005535D4">
              <w:rPr>
                <w:rFonts w:cstheme="minorHAnsi"/>
                <w:spacing w:val="-2"/>
              </w:rPr>
              <w:t>profile</w:t>
            </w:r>
          </w:p>
        </w:tc>
      </w:tr>
    </w:tbl>
    <w:p w14:paraId="155BDA57" w14:textId="77777777" w:rsidR="00A6101B" w:rsidRPr="00071317" w:rsidRDefault="00A6101B" w:rsidP="00A6101B">
      <w:pPr>
        <w:rPr>
          <w:rFonts w:asciiTheme="minorHAnsi" w:hAnsiTheme="minorHAnsi" w:cstheme="minorHAnsi"/>
          <w:iCs/>
        </w:rPr>
      </w:pPr>
    </w:p>
    <w:p w14:paraId="7FD40661" w14:textId="77777777" w:rsidR="00A6101B" w:rsidRPr="005535D4" w:rsidRDefault="00A6101B" w:rsidP="00A6101B">
      <w:pPr>
        <w:pStyle w:val="Corpsdetexte"/>
        <w:rPr>
          <w:rFonts w:asciiTheme="minorHAnsi" w:hAnsiTheme="minorHAnsi" w:cstheme="minorHAnsi"/>
          <w:sz w:val="22"/>
          <w:szCs w:val="22"/>
        </w:rPr>
      </w:pPr>
    </w:p>
    <w:p w14:paraId="0405C216" w14:textId="77777777" w:rsidR="00A6101B" w:rsidRDefault="00A6101B" w:rsidP="00A6101B">
      <w:pPr>
        <w:rPr>
          <w:rFonts w:asciiTheme="minorHAnsi" w:hAnsiTheme="minorHAnsi" w:cstheme="minorHAnsi"/>
        </w:rPr>
      </w:pPr>
    </w:p>
    <w:p w14:paraId="6BF3696E" w14:textId="77777777" w:rsidR="00A6101B" w:rsidRPr="00212F5C" w:rsidRDefault="00A6101B" w:rsidP="00A6101B">
      <w:pPr>
        <w:rPr>
          <w:rFonts w:asciiTheme="minorHAnsi" w:hAnsiTheme="minorHAnsi" w:cstheme="minorHAnsi"/>
        </w:rPr>
      </w:pPr>
    </w:p>
    <w:p w14:paraId="74209DF0" w14:textId="77777777" w:rsidR="00A6101B" w:rsidRPr="00212F5C" w:rsidRDefault="00A6101B" w:rsidP="00A6101B">
      <w:pPr>
        <w:rPr>
          <w:rFonts w:asciiTheme="minorHAnsi" w:hAnsiTheme="minorHAnsi" w:cstheme="minorHAnsi"/>
        </w:rPr>
      </w:pPr>
    </w:p>
    <w:p w14:paraId="2257FF7E" w14:textId="77777777" w:rsidR="00A6101B" w:rsidRPr="00212F5C" w:rsidRDefault="00A6101B" w:rsidP="00A6101B">
      <w:pPr>
        <w:rPr>
          <w:rFonts w:asciiTheme="minorHAnsi" w:hAnsiTheme="minorHAnsi" w:cstheme="minorHAnsi"/>
        </w:rPr>
      </w:pPr>
    </w:p>
    <w:p w14:paraId="24F14FA1" w14:textId="77777777" w:rsidR="00A6101B" w:rsidRDefault="00A6101B" w:rsidP="00A6101B">
      <w:pPr>
        <w:jc w:val="center"/>
        <w:rPr>
          <w:rFonts w:asciiTheme="minorHAnsi" w:hAnsiTheme="minorHAnsi" w:cstheme="minorHAnsi"/>
        </w:rPr>
      </w:pPr>
    </w:p>
    <w:p w14:paraId="58889892" w14:textId="77777777" w:rsidR="00A6101B" w:rsidRDefault="00A6101B" w:rsidP="00A6101B">
      <w:pPr>
        <w:jc w:val="center"/>
        <w:rPr>
          <w:rFonts w:asciiTheme="minorHAnsi" w:hAnsiTheme="minorHAnsi" w:cstheme="minorHAnsi"/>
        </w:rPr>
      </w:pPr>
    </w:p>
    <w:p w14:paraId="0B520504" w14:textId="77777777" w:rsidR="00A6101B" w:rsidRDefault="00A6101B" w:rsidP="00A6101B">
      <w:pPr>
        <w:jc w:val="center"/>
        <w:rPr>
          <w:rFonts w:asciiTheme="minorHAnsi" w:hAnsiTheme="minorHAnsi" w:cstheme="minorHAnsi"/>
        </w:rPr>
      </w:pPr>
    </w:p>
    <w:p w14:paraId="6497141D" w14:textId="77777777" w:rsidR="00A6101B" w:rsidRDefault="00A6101B" w:rsidP="00A6101B">
      <w:pPr>
        <w:jc w:val="center"/>
        <w:rPr>
          <w:rFonts w:asciiTheme="minorHAnsi" w:hAnsiTheme="minorHAnsi" w:cstheme="minorHAnsi"/>
        </w:rPr>
      </w:pPr>
    </w:p>
    <w:p w14:paraId="12EB7614" w14:textId="77777777" w:rsidR="00A6101B" w:rsidRPr="00F328F1" w:rsidRDefault="00A6101B" w:rsidP="00A6101B">
      <w:pPr>
        <w:rPr>
          <w:rFonts w:asciiTheme="minorHAnsi" w:hAnsiTheme="minorHAnsi" w:cstheme="minorHAnsi"/>
          <w:b/>
          <w:bCs/>
          <w:u w:val="single"/>
        </w:rPr>
      </w:pPr>
      <w:r w:rsidRPr="00F328F1">
        <w:rPr>
          <w:rFonts w:asciiTheme="minorHAnsi" w:hAnsiTheme="minorHAnsi" w:cstheme="minorHAnsi"/>
          <w:b/>
          <w:bCs/>
          <w:u w:val="single"/>
        </w:rPr>
        <w:t>Couverture du sol :</w:t>
      </w:r>
    </w:p>
    <w:p w14:paraId="6E1D9310" w14:textId="77777777" w:rsidR="00A6101B" w:rsidRDefault="00A6101B" w:rsidP="00A6101B">
      <w:pPr>
        <w:rPr>
          <w:rFonts w:asciiTheme="minorHAnsi" w:hAnsiTheme="minorHAnsi" w:cstheme="minorHAnsi"/>
        </w:rPr>
      </w:pPr>
    </w:p>
    <w:p w14:paraId="7F9FB6AF" w14:textId="77777777" w:rsidR="00A6101B" w:rsidRDefault="00A6101B" w:rsidP="00A6101B">
      <w:pPr>
        <w:jc w:val="both"/>
        <w:rPr>
          <w:rFonts w:asciiTheme="minorHAnsi" w:hAnsiTheme="minorHAnsi" w:cstheme="minorHAnsi"/>
        </w:rPr>
      </w:pPr>
      <w:r w:rsidRPr="005535D4">
        <w:rPr>
          <w:rFonts w:asciiTheme="minorHAnsi" w:hAnsiTheme="minorHAnsi" w:cstheme="minorHAnsi"/>
        </w:rPr>
        <w:t>Couvrir tout le sol</w:t>
      </w:r>
      <w:r w:rsidRPr="005535D4">
        <w:rPr>
          <w:rFonts w:asciiTheme="minorHAnsi" w:hAnsiTheme="minorHAnsi" w:cstheme="minorHAnsi"/>
          <w:spacing w:val="-6"/>
        </w:rPr>
        <w:t xml:space="preserve"> </w:t>
      </w:r>
      <w:r w:rsidRPr="005535D4">
        <w:rPr>
          <w:rFonts w:asciiTheme="minorHAnsi" w:hAnsiTheme="minorHAnsi" w:cstheme="minorHAnsi"/>
        </w:rPr>
        <w:t>des tunnels en toile noire de</w:t>
      </w:r>
      <w:r w:rsidRPr="005535D4">
        <w:rPr>
          <w:rFonts w:asciiTheme="minorHAnsi" w:hAnsiTheme="minorHAnsi" w:cstheme="minorHAnsi"/>
          <w:spacing w:val="-9"/>
        </w:rPr>
        <w:t xml:space="preserve"> </w:t>
      </w:r>
      <w:r w:rsidRPr="005535D4">
        <w:rPr>
          <w:rFonts w:asciiTheme="minorHAnsi" w:hAnsiTheme="minorHAnsi" w:cstheme="minorHAnsi"/>
        </w:rPr>
        <w:t>100g/m</w:t>
      </w:r>
      <w:r w:rsidRPr="00F328F1">
        <w:rPr>
          <w:rFonts w:asciiTheme="minorHAnsi" w:hAnsiTheme="minorHAnsi" w:cstheme="minorHAnsi"/>
          <w:vertAlign w:val="superscript"/>
        </w:rPr>
        <w:t>2</w:t>
      </w:r>
      <w:r w:rsidRPr="005535D4">
        <w:rPr>
          <w:rFonts w:asciiTheme="minorHAnsi" w:hAnsiTheme="minorHAnsi" w:cstheme="minorHAnsi"/>
        </w:rPr>
        <w:t xml:space="preserve"> afin de</w:t>
      </w:r>
      <w:r w:rsidRPr="005535D4">
        <w:rPr>
          <w:rFonts w:asciiTheme="minorHAnsi" w:hAnsiTheme="minorHAnsi" w:cstheme="minorHAnsi"/>
          <w:spacing w:val="-10"/>
        </w:rPr>
        <w:t xml:space="preserve"> </w:t>
      </w:r>
      <w:r w:rsidRPr="005535D4">
        <w:rPr>
          <w:rFonts w:asciiTheme="minorHAnsi" w:hAnsiTheme="minorHAnsi" w:cstheme="minorHAnsi"/>
        </w:rPr>
        <w:t>limiter</w:t>
      </w:r>
      <w:r w:rsidRPr="005535D4">
        <w:rPr>
          <w:rFonts w:asciiTheme="minorHAnsi" w:hAnsiTheme="minorHAnsi" w:cstheme="minorHAnsi"/>
          <w:spacing w:val="-2"/>
        </w:rPr>
        <w:t xml:space="preserve"> </w:t>
      </w:r>
      <w:r>
        <w:rPr>
          <w:rFonts w:asciiTheme="minorHAnsi" w:hAnsiTheme="minorHAnsi" w:cstheme="minorHAnsi"/>
        </w:rPr>
        <w:t>l</w:t>
      </w:r>
      <w:r w:rsidRPr="005535D4">
        <w:rPr>
          <w:rFonts w:asciiTheme="minorHAnsi" w:hAnsiTheme="minorHAnsi" w:cstheme="minorHAnsi"/>
        </w:rPr>
        <w:t>'évaporation</w:t>
      </w:r>
      <w:r w:rsidRPr="005535D4">
        <w:rPr>
          <w:rFonts w:asciiTheme="minorHAnsi" w:hAnsiTheme="minorHAnsi" w:cstheme="minorHAnsi"/>
          <w:spacing w:val="24"/>
        </w:rPr>
        <w:t xml:space="preserve"> </w:t>
      </w:r>
      <w:r>
        <w:rPr>
          <w:rFonts w:asciiTheme="minorHAnsi" w:hAnsiTheme="minorHAnsi" w:cstheme="minorHAnsi"/>
        </w:rPr>
        <w:t>et le déve</w:t>
      </w:r>
      <w:r w:rsidRPr="005535D4">
        <w:rPr>
          <w:rFonts w:asciiTheme="minorHAnsi" w:hAnsiTheme="minorHAnsi" w:cstheme="minorHAnsi"/>
        </w:rPr>
        <w:t>loppement des mauvaises herbes</w:t>
      </w:r>
      <w:r>
        <w:rPr>
          <w:rFonts w:asciiTheme="minorHAnsi" w:hAnsiTheme="minorHAnsi" w:cstheme="minorHAnsi"/>
        </w:rPr>
        <w:t>.</w:t>
      </w:r>
    </w:p>
    <w:p w14:paraId="2D304ABE" w14:textId="77777777" w:rsidR="00A6101B" w:rsidRDefault="00A6101B" w:rsidP="00A6101B">
      <w:pPr>
        <w:jc w:val="both"/>
        <w:rPr>
          <w:rFonts w:asciiTheme="minorHAnsi" w:hAnsiTheme="minorHAnsi" w:cstheme="minorHAnsi"/>
        </w:rPr>
      </w:pPr>
    </w:p>
    <w:p w14:paraId="30B0158B" w14:textId="77777777" w:rsidR="00A6101B" w:rsidRPr="00F328F1" w:rsidRDefault="00A6101B" w:rsidP="00A6101B">
      <w:pPr>
        <w:rPr>
          <w:rFonts w:asciiTheme="minorHAnsi" w:hAnsiTheme="minorHAnsi" w:cstheme="minorHAnsi"/>
          <w:b/>
          <w:bCs/>
          <w:u w:val="single"/>
        </w:rPr>
      </w:pPr>
      <w:r w:rsidRPr="00F328F1">
        <w:rPr>
          <w:rFonts w:asciiTheme="minorHAnsi" w:hAnsiTheme="minorHAnsi" w:cstheme="minorHAnsi"/>
          <w:b/>
          <w:bCs/>
          <w:u w:val="single"/>
        </w:rPr>
        <w:t xml:space="preserve">Couverture du </w:t>
      </w:r>
      <w:r>
        <w:rPr>
          <w:rFonts w:asciiTheme="minorHAnsi" w:hAnsiTheme="minorHAnsi" w:cstheme="minorHAnsi"/>
          <w:b/>
          <w:bCs/>
          <w:u w:val="single"/>
        </w:rPr>
        <w:t>tunnel</w:t>
      </w:r>
      <w:r w:rsidRPr="00F328F1">
        <w:rPr>
          <w:rFonts w:asciiTheme="minorHAnsi" w:hAnsiTheme="minorHAnsi" w:cstheme="minorHAnsi"/>
          <w:b/>
          <w:bCs/>
          <w:u w:val="single"/>
        </w:rPr>
        <w:t> :</w:t>
      </w:r>
    </w:p>
    <w:p w14:paraId="6E374A03" w14:textId="77777777" w:rsidR="00A6101B" w:rsidRDefault="00A6101B" w:rsidP="00A6101B">
      <w:pPr>
        <w:ind w:firstLine="720"/>
        <w:jc w:val="both"/>
        <w:rPr>
          <w:rFonts w:asciiTheme="minorHAnsi" w:hAnsiTheme="minorHAnsi" w:cstheme="minorHAnsi"/>
        </w:rPr>
      </w:pPr>
    </w:p>
    <w:p w14:paraId="5A1F5118" w14:textId="77777777" w:rsidR="00A6101B" w:rsidRPr="00212F5C" w:rsidRDefault="00A6101B" w:rsidP="00A6101B">
      <w:pPr>
        <w:jc w:val="both"/>
        <w:rPr>
          <w:rFonts w:asciiTheme="minorHAnsi" w:hAnsiTheme="minorHAnsi" w:cstheme="minorHAnsi"/>
        </w:rPr>
      </w:pPr>
      <w:r>
        <w:rPr>
          <w:rFonts w:asciiTheme="minorHAnsi" w:hAnsiTheme="minorHAnsi" w:cstheme="minorHAnsi"/>
        </w:rPr>
        <w:t>Couverture totale avec le filet blanc anti-thrips (Anti-insecte) avec une maille de 20*10 mm et avec en dessus un fil thermique plastique avec une épaisseur de 200 microns ;</w:t>
      </w:r>
    </w:p>
    <w:p w14:paraId="7E76F73B" w14:textId="77777777" w:rsidR="00A6101B" w:rsidRPr="00212F5C" w:rsidRDefault="00A6101B" w:rsidP="00A6101B">
      <w:pPr>
        <w:tabs>
          <w:tab w:val="left" w:pos="930"/>
        </w:tabs>
        <w:rPr>
          <w:rFonts w:asciiTheme="minorHAnsi" w:hAnsiTheme="minorHAnsi" w:cstheme="minorHAnsi"/>
        </w:rPr>
      </w:pPr>
      <w:r>
        <w:rPr>
          <w:rFonts w:asciiTheme="minorHAnsi" w:hAnsiTheme="minorHAnsi" w:cstheme="minorHAnsi"/>
        </w:rPr>
        <w:tab/>
      </w:r>
    </w:p>
    <w:p w14:paraId="34F799C1" w14:textId="77777777" w:rsidR="00A6101B" w:rsidRPr="005535D4" w:rsidRDefault="00A6101B" w:rsidP="00A6101B">
      <w:pPr>
        <w:tabs>
          <w:tab w:val="left" w:pos="142"/>
        </w:tabs>
        <w:rPr>
          <w:rFonts w:asciiTheme="minorHAnsi" w:hAnsiTheme="minorHAnsi" w:cstheme="minorHAnsi"/>
        </w:rPr>
      </w:pPr>
      <w:r w:rsidRPr="005535D4">
        <w:rPr>
          <w:rFonts w:asciiTheme="minorHAnsi" w:hAnsiTheme="minorHAnsi" w:cstheme="minorHAnsi"/>
        </w:rPr>
        <w:t>Pour</w:t>
      </w:r>
      <w:r w:rsidRPr="005535D4">
        <w:rPr>
          <w:rFonts w:asciiTheme="minorHAnsi" w:hAnsiTheme="minorHAnsi" w:cstheme="minorHAnsi"/>
          <w:spacing w:val="-7"/>
        </w:rPr>
        <w:t xml:space="preserve"> </w:t>
      </w:r>
      <w:r w:rsidRPr="005535D4">
        <w:rPr>
          <w:rFonts w:asciiTheme="minorHAnsi" w:hAnsiTheme="minorHAnsi" w:cstheme="minorHAnsi"/>
        </w:rPr>
        <w:t>la</w:t>
      </w:r>
      <w:r w:rsidRPr="005535D4">
        <w:rPr>
          <w:rFonts w:asciiTheme="minorHAnsi" w:hAnsiTheme="minorHAnsi" w:cstheme="minorHAnsi"/>
          <w:spacing w:val="-15"/>
        </w:rPr>
        <w:t xml:space="preserve"> </w:t>
      </w:r>
      <w:r w:rsidRPr="005535D4">
        <w:rPr>
          <w:rFonts w:asciiTheme="minorHAnsi" w:hAnsiTheme="minorHAnsi" w:cstheme="minorHAnsi"/>
        </w:rPr>
        <w:t>serre</w:t>
      </w:r>
      <w:r w:rsidRPr="005535D4">
        <w:rPr>
          <w:rFonts w:asciiTheme="minorHAnsi" w:hAnsiTheme="minorHAnsi" w:cstheme="minorHAnsi"/>
          <w:spacing w:val="-19"/>
        </w:rPr>
        <w:t xml:space="preserve"> </w:t>
      </w:r>
      <w:r>
        <w:rPr>
          <w:rFonts w:asciiTheme="minorHAnsi" w:hAnsiTheme="minorHAnsi" w:cstheme="minorHAnsi"/>
        </w:rPr>
        <w:t>pépiniè</w:t>
      </w:r>
      <w:r w:rsidRPr="005535D4">
        <w:rPr>
          <w:rFonts w:asciiTheme="minorHAnsi" w:hAnsiTheme="minorHAnsi" w:cstheme="minorHAnsi"/>
        </w:rPr>
        <w:t>re,</w:t>
      </w:r>
      <w:r w:rsidRPr="005535D4">
        <w:rPr>
          <w:rFonts w:asciiTheme="minorHAnsi" w:hAnsiTheme="minorHAnsi" w:cstheme="minorHAnsi"/>
          <w:spacing w:val="-16"/>
        </w:rPr>
        <w:t xml:space="preserve"> </w:t>
      </w:r>
      <w:r w:rsidRPr="005535D4">
        <w:rPr>
          <w:rFonts w:asciiTheme="minorHAnsi" w:hAnsiTheme="minorHAnsi" w:cstheme="minorHAnsi"/>
        </w:rPr>
        <w:t>l’entrepreneur doit</w:t>
      </w:r>
      <w:r w:rsidRPr="005535D4">
        <w:rPr>
          <w:rFonts w:asciiTheme="minorHAnsi" w:hAnsiTheme="minorHAnsi" w:cstheme="minorHAnsi"/>
          <w:spacing w:val="-20"/>
        </w:rPr>
        <w:t xml:space="preserve"> </w:t>
      </w:r>
      <w:r>
        <w:rPr>
          <w:rFonts w:asciiTheme="minorHAnsi" w:hAnsiTheme="minorHAnsi" w:cstheme="minorHAnsi"/>
        </w:rPr>
        <w:t>four</w:t>
      </w:r>
      <w:r w:rsidRPr="005535D4">
        <w:rPr>
          <w:rFonts w:asciiTheme="minorHAnsi" w:hAnsiTheme="minorHAnsi" w:cstheme="minorHAnsi"/>
        </w:rPr>
        <w:t>nir un</w:t>
      </w:r>
      <w:r w:rsidRPr="005535D4">
        <w:rPr>
          <w:rFonts w:asciiTheme="minorHAnsi" w:hAnsiTheme="minorHAnsi" w:cstheme="minorHAnsi"/>
          <w:spacing w:val="-8"/>
        </w:rPr>
        <w:t xml:space="preserve"> </w:t>
      </w:r>
      <w:r w:rsidRPr="005535D4">
        <w:rPr>
          <w:rFonts w:asciiTheme="minorHAnsi" w:hAnsiTheme="minorHAnsi" w:cstheme="minorHAnsi"/>
        </w:rPr>
        <w:t>plan</w:t>
      </w:r>
      <w:r w:rsidRPr="005535D4">
        <w:rPr>
          <w:rFonts w:asciiTheme="minorHAnsi" w:hAnsiTheme="minorHAnsi" w:cstheme="minorHAnsi"/>
          <w:spacing w:val="-4"/>
        </w:rPr>
        <w:t xml:space="preserve"> </w:t>
      </w:r>
      <w:r>
        <w:rPr>
          <w:rFonts w:asciiTheme="minorHAnsi" w:hAnsiTheme="minorHAnsi" w:cstheme="minorHAnsi"/>
        </w:rPr>
        <w:t>d'aménagement à l'inté</w:t>
      </w:r>
      <w:r w:rsidRPr="005535D4">
        <w:rPr>
          <w:rFonts w:asciiTheme="minorHAnsi" w:hAnsiTheme="minorHAnsi" w:cstheme="minorHAnsi"/>
        </w:rPr>
        <w:t>rieur avec</w:t>
      </w:r>
      <w:r w:rsidRPr="005535D4">
        <w:rPr>
          <w:rFonts w:asciiTheme="minorHAnsi" w:hAnsiTheme="minorHAnsi" w:cstheme="minorHAnsi"/>
          <w:spacing w:val="-21"/>
        </w:rPr>
        <w:t xml:space="preserve"> </w:t>
      </w:r>
      <w:r>
        <w:rPr>
          <w:rFonts w:asciiTheme="minorHAnsi" w:hAnsiTheme="minorHAnsi" w:cstheme="minorHAnsi"/>
        </w:rPr>
        <w:t>fourn</w:t>
      </w:r>
      <w:r w:rsidRPr="005535D4">
        <w:rPr>
          <w:rFonts w:asciiTheme="minorHAnsi" w:hAnsiTheme="minorHAnsi" w:cstheme="minorHAnsi"/>
        </w:rPr>
        <w:t xml:space="preserve">itures </w:t>
      </w:r>
      <w:r w:rsidRPr="005535D4">
        <w:rPr>
          <w:rFonts w:asciiTheme="minorHAnsi" w:hAnsiTheme="minorHAnsi" w:cstheme="minorHAnsi"/>
          <w:spacing w:val="-4"/>
        </w:rPr>
        <w:t>de</w:t>
      </w:r>
      <w:r>
        <w:rPr>
          <w:rFonts w:asciiTheme="minorHAnsi" w:hAnsiTheme="minorHAnsi" w:cstheme="minorHAnsi"/>
          <w:spacing w:val="-4"/>
        </w:rPr>
        <w:t xml:space="preserve"> </w:t>
      </w:r>
      <w:r w:rsidRPr="005535D4">
        <w:rPr>
          <w:rFonts w:asciiTheme="minorHAnsi" w:hAnsiTheme="minorHAnsi" w:cstheme="minorHAnsi"/>
          <w:spacing w:val="-4"/>
        </w:rPr>
        <w:t>:</w:t>
      </w:r>
    </w:p>
    <w:p w14:paraId="19D25CC1" w14:textId="77777777" w:rsidR="00A6101B" w:rsidRPr="005535D4" w:rsidRDefault="00A6101B" w:rsidP="00A6101B">
      <w:pPr>
        <w:pStyle w:val="Corpsdetexte"/>
        <w:rPr>
          <w:rFonts w:asciiTheme="minorHAnsi" w:hAnsiTheme="minorHAnsi" w:cstheme="minorHAnsi"/>
          <w:sz w:val="22"/>
          <w:szCs w:val="22"/>
        </w:rPr>
      </w:pPr>
    </w:p>
    <w:p w14:paraId="363D1136" w14:textId="77777777" w:rsidR="00A6101B" w:rsidRPr="005535D4" w:rsidRDefault="00A6101B" w:rsidP="007A07AA">
      <w:pPr>
        <w:pStyle w:val="Paragraphedeliste"/>
        <w:widowControl w:val="0"/>
        <w:numPr>
          <w:ilvl w:val="0"/>
          <w:numId w:val="15"/>
        </w:numPr>
        <w:tabs>
          <w:tab w:val="left" w:pos="426"/>
        </w:tabs>
        <w:autoSpaceDE w:val="0"/>
        <w:autoSpaceDN w:val="0"/>
        <w:ind w:left="426" w:hanging="284"/>
        <w:jc w:val="both"/>
        <w:rPr>
          <w:rFonts w:asciiTheme="minorHAnsi" w:hAnsiTheme="minorHAnsi" w:cstheme="minorHAnsi"/>
        </w:rPr>
      </w:pPr>
      <w:r w:rsidRPr="005535D4">
        <w:rPr>
          <w:rFonts w:asciiTheme="minorHAnsi" w:hAnsiTheme="minorHAnsi" w:cstheme="minorHAnsi"/>
        </w:rPr>
        <w:t>(12) tables de</w:t>
      </w:r>
      <w:r w:rsidRPr="00FF2D0F">
        <w:rPr>
          <w:rFonts w:asciiTheme="minorHAnsi" w:hAnsiTheme="minorHAnsi" w:cstheme="minorHAnsi"/>
        </w:rPr>
        <w:t xml:space="preserve"> </w:t>
      </w:r>
      <w:r w:rsidRPr="005535D4">
        <w:rPr>
          <w:rFonts w:asciiTheme="minorHAnsi" w:hAnsiTheme="minorHAnsi" w:cstheme="minorHAnsi"/>
        </w:rPr>
        <w:t>culture (</w:t>
      </w:r>
      <w:r>
        <w:rPr>
          <w:rFonts w:asciiTheme="minorHAnsi" w:hAnsiTheme="minorHAnsi" w:cstheme="minorHAnsi"/>
        </w:rPr>
        <w:t>à</w:t>
      </w:r>
      <w:r w:rsidRPr="005535D4">
        <w:rPr>
          <w:rFonts w:asciiTheme="minorHAnsi" w:hAnsiTheme="minorHAnsi" w:cstheme="minorHAnsi"/>
        </w:rPr>
        <w:t xml:space="preserve"> semis) de</w:t>
      </w:r>
      <w:r w:rsidRPr="00FF2D0F">
        <w:rPr>
          <w:rFonts w:asciiTheme="minorHAnsi" w:hAnsiTheme="minorHAnsi" w:cstheme="minorHAnsi"/>
        </w:rPr>
        <w:t xml:space="preserve"> </w:t>
      </w:r>
      <w:r w:rsidRPr="005535D4">
        <w:rPr>
          <w:rFonts w:asciiTheme="minorHAnsi" w:hAnsiTheme="minorHAnsi" w:cstheme="minorHAnsi"/>
        </w:rPr>
        <w:t>dimensions (Longueurs : environ 3</w:t>
      </w:r>
      <w:r>
        <w:rPr>
          <w:rFonts w:asciiTheme="minorHAnsi" w:hAnsiTheme="minorHAnsi" w:cstheme="minorHAnsi"/>
        </w:rPr>
        <w:t xml:space="preserve"> </w:t>
      </w:r>
      <w:r w:rsidRPr="005535D4">
        <w:rPr>
          <w:rFonts w:asciiTheme="minorHAnsi" w:hAnsiTheme="minorHAnsi" w:cstheme="minorHAnsi"/>
        </w:rPr>
        <w:t>m, Largeur</w:t>
      </w:r>
      <w:r>
        <w:rPr>
          <w:rFonts w:asciiTheme="minorHAnsi" w:hAnsiTheme="minorHAnsi" w:cstheme="minorHAnsi"/>
        </w:rPr>
        <w:t xml:space="preserve"> : environ 1.60 m, ré</w:t>
      </w:r>
      <w:r w:rsidRPr="005535D4">
        <w:rPr>
          <w:rFonts w:asciiTheme="minorHAnsi" w:hAnsiTheme="minorHAnsi" w:cstheme="minorHAnsi"/>
        </w:rPr>
        <w:t>glables en hauteur) avec fond grillage et pied sur roulettes,</w:t>
      </w:r>
    </w:p>
    <w:p w14:paraId="5FCA07D4" w14:textId="77777777" w:rsidR="00A6101B" w:rsidRPr="0079280B" w:rsidRDefault="00A6101B" w:rsidP="007A07AA">
      <w:pPr>
        <w:pStyle w:val="Paragraphedeliste"/>
        <w:widowControl w:val="0"/>
        <w:numPr>
          <w:ilvl w:val="0"/>
          <w:numId w:val="15"/>
        </w:numPr>
        <w:tabs>
          <w:tab w:val="left" w:pos="426"/>
        </w:tabs>
        <w:autoSpaceDE w:val="0"/>
        <w:autoSpaceDN w:val="0"/>
        <w:ind w:hanging="1277"/>
        <w:jc w:val="both"/>
        <w:rPr>
          <w:rFonts w:asciiTheme="minorHAnsi" w:hAnsiTheme="minorHAnsi" w:cstheme="minorHAnsi"/>
        </w:rPr>
      </w:pPr>
      <w:r w:rsidRPr="005535D4">
        <w:rPr>
          <w:rFonts w:asciiTheme="minorHAnsi" w:hAnsiTheme="minorHAnsi" w:cstheme="minorHAnsi"/>
        </w:rPr>
        <w:t>Accessoires</w:t>
      </w:r>
      <w:r w:rsidRPr="005535D4">
        <w:rPr>
          <w:rFonts w:asciiTheme="minorHAnsi" w:hAnsiTheme="minorHAnsi" w:cstheme="minorHAnsi"/>
          <w:spacing w:val="1"/>
        </w:rPr>
        <w:t xml:space="preserve"> </w:t>
      </w:r>
      <w:r>
        <w:rPr>
          <w:rFonts w:asciiTheme="minorHAnsi" w:hAnsiTheme="minorHAnsi" w:cstheme="minorHAnsi"/>
          <w:spacing w:val="-2"/>
        </w:rPr>
        <w:t>né</w:t>
      </w:r>
      <w:r w:rsidRPr="005535D4">
        <w:rPr>
          <w:rFonts w:asciiTheme="minorHAnsi" w:hAnsiTheme="minorHAnsi" w:cstheme="minorHAnsi"/>
          <w:spacing w:val="-2"/>
        </w:rPr>
        <w:t>cessaires.</w:t>
      </w:r>
    </w:p>
    <w:p w14:paraId="649B273B" w14:textId="77777777" w:rsidR="00A6101B" w:rsidRDefault="00A6101B" w:rsidP="00A6101B">
      <w:pPr>
        <w:tabs>
          <w:tab w:val="left" w:pos="426"/>
        </w:tabs>
        <w:jc w:val="both"/>
        <w:rPr>
          <w:rFonts w:asciiTheme="minorHAnsi" w:hAnsiTheme="minorHAnsi" w:cstheme="minorHAnsi"/>
        </w:rPr>
      </w:pPr>
    </w:p>
    <w:p w14:paraId="2F3CECC2" w14:textId="77777777" w:rsidR="00A6101B" w:rsidRDefault="00A6101B" w:rsidP="00A6101B">
      <w:pPr>
        <w:rPr>
          <w:rFonts w:asciiTheme="minorHAnsi" w:hAnsiTheme="minorHAnsi" w:cstheme="minorHAnsi"/>
          <w:b/>
          <w:iCs/>
          <w:spacing w:val="-2"/>
          <w:w w:val="105"/>
        </w:rPr>
      </w:pPr>
      <w:r w:rsidRPr="00C02DCE">
        <w:rPr>
          <w:rFonts w:asciiTheme="minorHAnsi" w:hAnsiTheme="minorHAnsi" w:cstheme="minorHAnsi"/>
          <w:b/>
          <w:iCs/>
          <w:w w:val="105"/>
        </w:rPr>
        <w:t>Ouvrage</w:t>
      </w:r>
      <w:r w:rsidRPr="00C02DCE">
        <w:rPr>
          <w:rFonts w:asciiTheme="minorHAnsi" w:hAnsiTheme="minorHAnsi" w:cstheme="minorHAnsi"/>
          <w:b/>
          <w:iCs/>
          <w:spacing w:val="8"/>
          <w:w w:val="105"/>
        </w:rPr>
        <w:t xml:space="preserve"> </w:t>
      </w:r>
      <w:r w:rsidRPr="00C02DCE">
        <w:rPr>
          <w:rFonts w:asciiTheme="minorHAnsi" w:hAnsiTheme="minorHAnsi" w:cstheme="minorHAnsi"/>
          <w:b/>
          <w:iCs/>
          <w:w w:val="105"/>
        </w:rPr>
        <w:t>pay</w:t>
      </w:r>
      <w:r>
        <w:rPr>
          <w:rFonts w:asciiTheme="minorHAnsi" w:hAnsiTheme="minorHAnsi" w:cstheme="minorHAnsi"/>
          <w:b/>
          <w:iCs/>
          <w:w w:val="105"/>
        </w:rPr>
        <w:t>é</w:t>
      </w:r>
      <w:r w:rsidRPr="00C02DCE">
        <w:rPr>
          <w:rFonts w:asciiTheme="minorHAnsi" w:hAnsiTheme="minorHAnsi" w:cstheme="minorHAnsi"/>
          <w:b/>
          <w:iCs/>
          <w:spacing w:val="-13"/>
          <w:w w:val="105"/>
        </w:rPr>
        <w:t xml:space="preserve"> </w:t>
      </w:r>
      <w:r w:rsidRPr="00C02DCE">
        <w:rPr>
          <w:rFonts w:asciiTheme="minorHAnsi" w:hAnsiTheme="minorHAnsi" w:cstheme="minorHAnsi"/>
          <w:b/>
          <w:iCs/>
          <w:w w:val="105"/>
        </w:rPr>
        <w:t>par</w:t>
      </w:r>
      <w:r w:rsidRPr="00C02DCE">
        <w:rPr>
          <w:rFonts w:asciiTheme="minorHAnsi" w:hAnsiTheme="minorHAnsi" w:cstheme="minorHAnsi"/>
          <w:b/>
          <w:iCs/>
          <w:spacing w:val="-14"/>
          <w:w w:val="105"/>
        </w:rPr>
        <w:t xml:space="preserve"> </w:t>
      </w:r>
      <w:r>
        <w:rPr>
          <w:rFonts w:asciiTheme="minorHAnsi" w:hAnsiTheme="minorHAnsi" w:cstheme="minorHAnsi"/>
          <w:b/>
          <w:iCs/>
          <w:spacing w:val="-2"/>
          <w:w w:val="105"/>
        </w:rPr>
        <w:t>l’ensemble</w:t>
      </w:r>
    </w:p>
    <w:p w14:paraId="4F539EA6" w14:textId="77777777" w:rsidR="00A6101B" w:rsidRDefault="00A6101B" w:rsidP="00A6101B">
      <w:pPr>
        <w:rPr>
          <w:rFonts w:asciiTheme="minorHAnsi" w:hAnsiTheme="minorHAnsi" w:cstheme="minorHAnsi"/>
          <w:b/>
          <w:iCs/>
          <w:spacing w:val="-2"/>
          <w:w w:val="105"/>
        </w:rPr>
      </w:pPr>
    </w:p>
    <w:p w14:paraId="55FA2DC8" w14:textId="77777777" w:rsidR="00A6101B" w:rsidRDefault="00A6101B" w:rsidP="00A6101B">
      <w:pPr>
        <w:rPr>
          <w:rFonts w:asciiTheme="minorHAnsi" w:hAnsiTheme="minorHAnsi" w:cstheme="minorHAnsi"/>
          <w:b/>
          <w:iCs/>
          <w:w w:val="105"/>
        </w:rPr>
      </w:pPr>
      <w:r w:rsidRPr="004A36E5">
        <w:rPr>
          <w:rFonts w:asciiTheme="minorHAnsi" w:hAnsiTheme="minorHAnsi" w:cstheme="minorHAnsi"/>
          <w:b/>
          <w:iCs/>
          <w:w w:val="105"/>
        </w:rPr>
        <w:t>PLANTATION</w:t>
      </w:r>
      <w:r>
        <w:rPr>
          <w:rFonts w:asciiTheme="minorHAnsi" w:hAnsiTheme="minorHAnsi" w:cstheme="minorHAnsi"/>
          <w:b/>
          <w:iCs/>
          <w:w w:val="105"/>
        </w:rPr>
        <w:t>S</w:t>
      </w:r>
    </w:p>
    <w:p w14:paraId="79BB2593" w14:textId="77777777" w:rsidR="00A6101B" w:rsidRDefault="00A6101B" w:rsidP="00A6101B">
      <w:pPr>
        <w:pStyle w:val="Corpsdetexte"/>
        <w:tabs>
          <w:tab w:val="left" w:pos="8505"/>
        </w:tabs>
        <w:ind w:right="-31"/>
        <w:jc w:val="both"/>
        <w:rPr>
          <w:rFonts w:asciiTheme="minorHAnsi" w:hAnsiTheme="minorHAnsi" w:cstheme="minorHAnsi"/>
          <w:sz w:val="22"/>
          <w:szCs w:val="22"/>
        </w:rPr>
      </w:pPr>
      <w:r w:rsidRPr="005535D4">
        <w:rPr>
          <w:rFonts w:asciiTheme="minorHAnsi" w:hAnsiTheme="minorHAnsi" w:cstheme="minorHAnsi"/>
          <w:sz w:val="22"/>
          <w:szCs w:val="22"/>
        </w:rPr>
        <w:t>L'acquisition</w:t>
      </w:r>
      <w:r w:rsidRPr="005535D4">
        <w:rPr>
          <w:rFonts w:asciiTheme="minorHAnsi" w:hAnsiTheme="minorHAnsi" w:cstheme="minorHAnsi"/>
          <w:spacing w:val="69"/>
          <w:sz w:val="22"/>
          <w:szCs w:val="22"/>
        </w:rPr>
        <w:t xml:space="preserve"> </w:t>
      </w:r>
      <w:r w:rsidRPr="005535D4">
        <w:rPr>
          <w:rFonts w:asciiTheme="minorHAnsi" w:hAnsiTheme="minorHAnsi" w:cstheme="minorHAnsi"/>
          <w:sz w:val="22"/>
          <w:szCs w:val="22"/>
        </w:rPr>
        <w:t>des</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plants</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est</w:t>
      </w:r>
      <w:r w:rsidRPr="005535D4">
        <w:rPr>
          <w:rFonts w:asciiTheme="minorHAnsi" w:hAnsiTheme="minorHAnsi" w:cstheme="minorHAnsi"/>
          <w:spacing w:val="35"/>
          <w:sz w:val="22"/>
          <w:szCs w:val="22"/>
        </w:rPr>
        <w:t xml:space="preserve"> </w:t>
      </w:r>
      <w:r>
        <w:rPr>
          <w:rFonts w:asciiTheme="minorHAnsi" w:hAnsiTheme="minorHAnsi" w:cstheme="minorHAnsi"/>
          <w:sz w:val="22"/>
          <w:szCs w:val="22"/>
        </w:rPr>
        <w:t>à</w:t>
      </w:r>
      <w:r w:rsidRPr="005535D4">
        <w:rPr>
          <w:rFonts w:asciiTheme="minorHAnsi" w:hAnsiTheme="minorHAnsi" w:cstheme="minorHAnsi"/>
          <w:spacing w:val="-7"/>
          <w:sz w:val="22"/>
          <w:szCs w:val="22"/>
        </w:rPr>
        <w:t xml:space="preserve"> </w:t>
      </w:r>
      <w:r w:rsidRPr="005535D4">
        <w:rPr>
          <w:rFonts w:asciiTheme="minorHAnsi" w:hAnsiTheme="minorHAnsi" w:cstheme="minorHAnsi"/>
          <w:sz w:val="22"/>
          <w:szCs w:val="22"/>
        </w:rPr>
        <w:t>la</w:t>
      </w:r>
      <w:r w:rsidRPr="005535D4">
        <w:rPr>
          <w:rFonts w:asciiTheme="minorHAnsi" w:hAnsiTheme="minorHAnsi" w:cstheme="minorHAnsi"/>
          <w:spacing w:val="35"/>
          <w:sz w:val="22"/>
          <w:szCs w:val="22"/>
        </w:rPr>
        <w:t xml:space="preserve"> </w:t>
      </w:r>
      <w:r w:rsidRPr="005535D4">
        <w:rPr>
          <w:rFonts w:asciiTheme="minorHAnsi" w:hAnsiTheme="minorHAnsi" w:cstheme="minorHAnsi"/>
          <w:sz w:val="22"/>
          <w:szCs w:val="22"/>
        </w:rPr>
        <w:t>charge</w:t>
      </w:r>
      <w:r w:rsidRPr="005535D4">
        <w:rPr>
          <w:rFonts w:asciiTheme="minorHAnsi" w:hAnsiTheme="minorHAnsi" w:cstheme="minorHAnsi"/>
          <w:spacing w:val="38"/>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29"/>
          <w:sz w:val="22"/>
          <w:szCs w:val="22"/>
        </w:rPr>
        <w:t xml:space="preserve"> </w:t>
      </w:r>
      <w:r w:rsidRPr="005535D4">
        <w:rPr>
          <w:rFonts w:asciiTheme="minorHAnsi" w:hAnsiTheme="minorHAnsi" w:cstheme="minorHAnsi"/>
          <w:sz w:val="22"/>
          <w:szCs w:val="22"/>
        </w:rPr>
        <w:t>l'entreprise</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qui</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ne</w:t>
      </w:r>
      <w:r w:rsidRPr="005535D4">
        <w:rPr>
          <w:rFonts w:asciiTheme="minorHAnsi" w:hAnsiTheme="minorHAnsi" w:cstheme="minorHAnsi"/>
          <w:spacing w:val="39"/>
          <w:sz w:val="22"/>
          <w:szCs w:val="22"/>
        </w:rPr>
        <w:t xml:space="preserve"> </w:t>
      </w:r>
      <w:r w:rsidRPr="005535D4">
        <w:rPr>
          <w:rFonts w:asciiTheme="minorHAnsi" w:hAnsiTheme="minorHAnsi" w:cstheme="minorHAnsi"/>
          <w:sz w:val="22"/>
          <w:szCs w:val="22"/>
        </w:rPr>
        <w:t>peut</w:t>
      </w:r>
      <w:r w:rsidRPr="005535D4">
        <w:rPr>
          <w:rFonts w:asciiTheme="minorHAnsi" w:hAnsiTheme="minorHAnsi" w:cstheme="minorHAnsi"/>
          <w:spacing w:val="34"/>
          <w:sz w:val="22"/>
          <w:szCs w:val="22"/>
        </w:rPr>
        <w:t xml:space="preserve"> </w:t>
      </w:r>
      <w:r w:rsidRPr="005535D4">
        <w:rPr>
          <w:rFonts w:asciiTheme="minorHAnsi" w:hAnsiTheme="minorHAnsi" w:cstheme="minorHAnsi"/>
          <w:sz w:val="22"/>
          <w:szCs w:val="22"/>
        </w:rPr>
        <w:t>s'approvisionner</w:t>
      </w:r>
      <w:r w:rsidRPr="005535D4">
        <w:rPr>
          <w:rFonts w:asciiTheme="minorHAnsi" w:hAnsiTheme="minorHAnsi" w:cstheme="minorHAnsi"/>
          <w:spacing w:val="33"/>
          <w:sz w:val="22"/>
          <w:szCs w:val="22"/>
        </w:rPr>
        <w:t xml:space="preserve"> </w:t>
      </w:r>
      <w:r w:rsidRPr="005535D4">
        <w:rPr>
          <w:rFonts w:asciiTheme="minorHAnsi" w:hAnsiTheme="minorHAnsi" w:cstheme="minorHAnsi"/>
          <w:sz w:val="22"/>
          <w:szCs w:val="22"/>
        </w:rPr>
        <w:t>que</w:t>
      </w:r>
      <w:r w:rsidRPr="005535D4">
        <w:rPr>
          <w:rFonts w:asciiTheme="minorHAnsi" w:hAnsiTheme="minorHAnsi" w:cstheme="minorHAnsi"/>
          <w:spacing w:val="33"/>
          <w:sz w:val="22"/>
          <w:szCs w:val="22"/>
        </w:rPr>
        <w:t xml:space="preserve"> </w:t>
      </w:r>
      <w:r w:rsidRPr="005535D4">
        <w:rPr>
          <w:rFonts w:asciiTheme="minorHAnsi" w:hAnsiTheme="minorHAnsi" w:cstheme="minorHAnsi"/>
          <w:sz w:val="22"/>
          <w:szCs w:val="22"/>
        </w:rPr>
        <w:t>chez</w:t>
      </w:r>
      <w:r w:rsidRPr="005535D4">
        <w:rPr>
          <w:rFonts w:asciiTheme="minorHAnsi" w:hAnsiTheme="minorHAnsi" w:cstheme="minorHAnsi"/>
          <w:spacing w:val="38"/>
          <w:sz w:val="22"/>
          <w:szCs w:val="22"/>
        </w:rPr>
        <w:t xml:space="preserve"> </w:t>
      </w:r>
      <w:r>
        <w:rPr>
          <w:rFonts w:asciiTheme="minorHAnsi" w:hAnsiTheme="minorHAnsi" w:cstheme="minorHAnsi"/>
          <w:sz w:val="22"/>
          <w:szCs w:val="22"/>
        </w:rPr>
        <w:t>une pé</w:t>
      </w:r>
      <w:r w:rsidRPr="005535D4">
        <w:rPr>
          <w:rFonts w:asciiTheme="minorHAnsi" w:hAnsiTheme="minorHAnsi" w:cstheme="minorHAnsi"/>
          <w:sz w:val="22"/>
          <w:szCs w:val="22"/>
        </w:rPr>
        <w:t>pini</w:t>
      </w:r>
      <w:r>
        <w:rPr>
          <w:rFonts w:asciiTheme="minorHAnsi" w:hAnsiTheme="minorHAnsi" w:cstheme="minorHAnsi"/>
          <w:sz w:val="22"/>
          <w:szCs w:val="22"/>
        </w:rPr>
        <w:t>ère agréée qui doit ê</w:t>
      </w:r>
      <w:r w:rsidRPr="005535D4">
        <w:rPr>
          <w:rFonts w:asciiTheme="minorHAnsi" w:hAnsiTheme="minorHAnsi" w:cstheme="minorHAnsi"/>
          <w:sz w:val="22"/>
          <w:szCs w:val="22"/>
        </w:rPr>
        <w:t>tre confo</w:t>
      </w:r>
      <w:r>
        <w:rPr>
          <w:rFonts w:asciiTheme="minorHAnsi" w:hAnsiTheme="minorHAnsi" w:cstheme="minorHAnsi"/>
          <w:sz w:val="22"/>
          <w:szCs w:val="22"/>
        </w:rPr>
        <w:t>rm</w:t>
      </w:r>
      <w:r w:rsidRPr="005535D4">
        <w:rPr>
          <w:rFonts w:asciiTheme="minorHAnsi" w:hAnsiTheme="minorHAnsi" w:cstheme="minorHAnsi"/>
          <w:sz w:val="22"/>
          <w:szCs w:val="22"/>
        </w:rPr>
        <w:t>e aux exigences suivantes :</w:t>
      </w:r>
    </w:p>
    <w:p w14:paraId="1B9D6307" w14:textId="77777777" w:rsidR="00A6101B" w:rsidRDefault="00A6101B" w:rsidP="00A6101B">
      <w:pPr>
        <w:pStyle w:val="Corpsdetexte"/>
        <w:tabs>
          <w:tab w:val="left" w:pos="8505"/>
        </w:tabs>
        <w:ind w:right="-31"/>
        <w:jc w:val="both"/>
        <w:rPr>
          <w:rFonts w:asciiTheme="minorHAnsi" w:hAnsiTheme="minorHAnsi" w:cstheme="minorHAnsi"/>
          <w:sz w:val="22"/>
          <w:szCs w:val="22"/>
        </w:rPr>
      </w:pPr>
    </w:p>
    <w:p w14:paraId="7FECC94C" w14:textId="77777777" w:rsidR="00A6101B" w:rsidRPr="00E177BD" w:rsidRDefault="00A6101B" w:rsidP="007A07AA">
      <w:pPr>
        <w:pStyle w:val="Paragraphedeliste"/>
        <w:widowControl w:val="0"/>
        <w:numPr>
          <w:ilvl w:val="1"/>
          <w:numId w:val="16"/>
        </w:numPr>
        <w:tabs>
          <w:tab w:val="left" w:pos="984"/>
        </w:tabs>
        <w:autoSpaceDE w:val="0"/>
        <w:autoSpaceDN w:val="0"/>
        <w:jc w:val="both"/>
        <w:rPr>
          <w:rFonts w:asciiTheme="minorHAnsi" w:hAnsiTheme="minorHAnsi" w:cstheme="minorHAnsi"/>
          <w:iCs/>
        </w:rPr>
      </w:pPr>
      <w:r w:rsidRPr="00E177BD">
        <w:rPr>
          <w:rFonts w:asciiTheme="minorHAnsi" w:hAnsiTheme="minorHAnsi" w:cstheme="minorHAnsi"/>
          <w:iCs/>
          <w:w w:val="105"/>
        </w:rPr>
        <w:t>Faire</w:t>
      </w:r>
      <w:r w:rsidRPr="00E177BD">
        <w:rPr>
          <w:rFonts w:asciiTheme="minorHAnsi" w:hAnsiTheme="minorHAnsi" w:cstheme="minorHAnsi"/>
          <w:iCs/>
          <w:spacing w:val="-1"/>
          <w:w w:val="105"/>
        </w:rPr>
        <w:t xml:space="preserve"> </w:t>
      </w:r>
      <w:r w:rsidRPr="00E177BD">
        <w:rPr>
          <w:rFonts w:asciiTheme="minorHAnsi" w:hAnsiTheme="minorHAnsi" w:cstheme="minorHAnsi"/>
          <w:iCs/>
          <w:w w:val="105"/>
        </w:rPr>
        <w:t>partie</w:t>
      </w:r>
      <w:r w:rsidRPr="00E177BD">
        <w:rPr>
          <w:rFonts w:asciiTheme="minorHAnsi" w:hAnsiTheme="minorHAnsi" w:cstheme="minorHAnsi"/>
          <w:iCs/>
          <w:spacing w:val="-5"/>
          <w:w w:val="105"/>
        </w:rPr>
        <w:t xml:space="preserve"> </w:t>
      </w:r>
      <w:r w:rsidRPr="00E177BD">
        <w:rPr>
          <w:rFonts w:asciiTheme="minorHAnsi" w:hAnsiTheme="minorHAnsi" w:cstheme="minorHAnsi"/>
          <w:iCs/>
          <w:w w:val="105"/>
        </w:rPr>
        <w:t>de</w:t>
      </w:r>
      <w:r w:rsidRPr="00E177BD">
        <w:rPr>
          <w:rFonts w:asciiTheme="minorHAnsi" w:hAnsiTheme="minorHAnsi" w:cstheme="minorHAnsi"/>
          <w:iCs/>
          <w:spacing w:val="-11"/>
          <w:w w:val="105"/>
        </w:rPr>
        <w:t xml:space="preserve"> </w:t>
      </w:r>
      <w:r w:rsidRPr="00E177BD">
        <w:rPr>
          <w:rFonts w:asciiTheme="minorHAnsi" w:hAnsiTheme="minorHAnsi" w:cstheme="minorHAnsi"/>
          <w:iCs/>
          <w:w w:val="105"/>
        </w:rPr>
        <w:t>la</w:t>
      </w:r>
      <w:r w:rsidRPr="00E177BD">
        <w:rPr>
          <w:rFonts w:asciiTheme="minorHAnsi" w:hAnsiTheme="minorHAnsi" w:cstheme="minorHAnsi"/>
          <w:iCs/>
          <w:spacing w:val="-8"/>
          <w:w w:val="105"/>
        </w:rPr>
        <w:t xml:space="preserve"> </w:t>
      </w:r>
      <w:r w:rsidRPr="00E177BD">
        <w:rPr>
          <w:rFonts w:asciiTheme="minorHAnsi" w:hAnsiTheme="minorHAnsi" w:cstheme="minorHAnsi"/>
          <w:iCs/>
          <w:w w:val="105"/>
        </w:rPr>
        <w:t>liste</w:t>
      </w:r>
      <w:r w:rsidRPr="00E177BD">
        <w:rPr>
          <w:rFonts w:asciiTheme="minorHAnsi" w:hAnsiTheme="minorHAnsi" w:cstheme="minorHAnsi"/>
          <w:iCs/>
          <w:spacing w:val="-11"/>
          <w:w w:val="105"/>
        </w:rPr>
        <w:t xml:space="preserve"> </w:t>
      </w:r>
      <w:r w:rsidRPr="00E177BD">
        <w:rPr>
          <w:rFonts w:asciiTheme="minorHAnsi" w:hAnsiTheme="minorHAnsi" w:cstheme="minorHAnsi"/>
          <w:iCs/>
          <w:w w:val="105"/>
        </w:rPr>
        <w:t>des</w:t>
      </w:r>
      <w:r w:rsidRPr="00E177BD">
        <w:rPr>
          <w:rFonts w:asciiTheme="minorHAnsi" w:hAnsiTheme="minorHAnsi" w:cstheme="minorHAnsi"/>
          <w:iCs/>
          <w:spacing w:val="-15"/>
          <w:w w:val="105"/>
        </w:rPr>
        <w:t xml:space="preserve"> </w:t>
      </w:r>
      <w:r w:rsidRPr="00E177BD">
        <w:rPr>
          <w:rFonts w:asciiTheme="minorHAnsi" w:hAnsiTheme="minorHAnsi" w:cstheme="minorHAnsi"/>
          <w:iCs/>
          <w:w w:val="105"/>
        </w:rPr>
        <w:t>pépinières</w:t>
      </w:r>
      <w:r w:rsidRPr="00E177BD">
        <w:rPr>
          <w:rFonts w:asciiTheme="minorHAnsi" w:hAnsiTheme="minorHAnsi" w:cstheme="minorHAnsi"/>
          <w:iCs/>
          <w:spacing w:val="1"/>
          <w:w w:val="105"/>
        </w:rPr>
        <w:t xml:space="preserve"> </w:t>
      </w:r>
      <w:r w:rsidRPr="00E177BD">
        <w:rPr>
          <w:rFonts w:asciiTheme="minorHAnsi" w:hAnsiTheme="minorHAnsi" w:cstheme="minorHAnsi"/>
          <w:iCs/>
          <w:w w:val="105"/>
        </w:rPr>
        <w:t>agréées</w:t>
      </w:r>
      <w:r w:rsidRPr="00E177BD">
        <w:rPr>
          <w:rFonts w:asciiTheme="minorHAnsi" w:hAnsiTheme="minorHAnsi" w:cstheme="minorHAnsi"/>
          <w:iCs/>
          <w:spacing w:val="-7"/>
          <w:w w:val="105"/>
        </w:rPr>
        <w:t xml:space="preserve"> </w:t>
      </w:r>
      <w:r w:rsidRPr="00E177BD">
        <w:rPr>
          <w:rFonts w:asciiTheme="minorHAnsi" w:hAnsiTheme="minorHAnsi" w:cstheme="minorHAnsi"/>
          <w:iCs/>
          <w:w w:val="105"/>
        </w:rPr>
        <w:t>en</w:t>
      </w:r>
      <w:r w:rsidRPr="00E177BD">
        <w:rPr>
          <w:rFonts w:asciiTheme="minorHAnsi" w:hAnsiTheme="minorHAnsi" w:cstheme="minorHAnsi"/>
          <w:iCs/>
          <w:spacing w:val="-19"/>
          <w:w w:val="105"/>
        </w:rPr>
        <w:t xml:space="preserve"> </w:t>
      </w:r>
      <w:r w:rsidRPr="00E177BD">
        <w:rPr>
          <w:rFonts w:asciiTheme="minorHAnsi" w:hAnsiTheme="minorHAnsi" w:cstheme="minorHAnsi"/>
          <w:iCs/>
          <w:w w:val="105"/>
        </w:rPr>
        <w:t>production</w:t>
      </w:r>
      <w:r w:rsidRPr="00E177BD">
        <w:rPr>
          <w:rFonts w:asciiTheme="minorHAnsi" w:hAnsiTheme="minorHAnsi" w:cstheme="minorHAnsi"/>
          <w:iCs/>
          <w:spacing w:val="3"/>
          <w:w w:val="105"/>
        </w:rPr>
        <w:t xml:space="preserve"> </w:t>
      </w:r>
      <w:r w:rsidRPr="00E177BD">
        <w:rPr>
          <w:rFonts w:asciiTheme="minorHAnsi" w:hAnsiTheme="minorHAnsi" w:cstheme="minorHAnsi"/>
          <w:iCs/>
          <w:w w:val="105"/>
        </w:rPr>
        <w:t>et</w:t>
      </w:r>
      <w:r w:rsidRPr="00E177BD">
        <w:rPr>
          <w:rFonts w:asciiTheme="minorHAnsi" w:hAnsiTheme="minorHAnsi" w:cstheme="minorHAnsi"/>
          <w:iCs/>
          <w:spacing w:val="-9"/>
          <w:w w:val="105"/>
        </w:rPr>
        <w:t xml:space="preserve"> </w:t>
      </w:r>
      <w:r w:rsidRPr="00E177BD">
        <w:rPr>
          <w:rFonts w:asciiTheme="minorHAnsi" w:hAnsiTheme="minorHAnsi" w:cstheme="minorHAnsi"/>
          <w:iCs/>
          <w:w w:val="105"/>
        </w:rPr>
        <w:t>commercialisation</w:t>
      </w:r>
      <w:r w:rsidRPr="00E177BD">
        <w:rPr>
          <w:rFonts w:asciiTheme="minorHAnsi" w:hAnsiTheme="minorHAnsi" w:cstheme="minorHAnsi"/>
          <w:iCs/>
          <w:spacing w:val="-30"/>
          <w:w w:val="105"/>
        </w:rPr>
        <w:t xml:space="preserve"> </w:t>
      </w:r>
      <w:r w:rsidRPr="00E177BD">
        <w:rPr>
          <w:rFonts w:asciiTheme="minorHAnsi" w:hAnsiTheme="minorHAnsi" w:cstheme="minorHAnsi"/>
          <w:iCs/>
          <w:w w:val="105"/>
        </w:rPr>
        <w:t>par</w:t>
      </w:r>
      <w:r w:rsidRPr="00E177BD">
        <w:rPr>
          <w:rFonts w:asciiTheme="minorHAnsi" w:hAnsiTheme="minorHAnsi" w:cstheme="minorHAnsi"/>
          <w:iCs/>
          <w:spacing w:val="-5"/>
          <w:w w:val="105"/>
        </w:rPr>
        <w:t xml:space="preserve"> </w:t>
      </w:r>
      <w:r w:rsidRPr="00E177BD">
        <w:rPr>
          <w:rFonts w:asciiTheme="minorHAnsi" w:hAnsiTheme="minorHAnsi" w:cstheme="minorHAnsi"/>
          <w:iCs/>
          <w:spacing w:val="-2"/>
          <w:w w:val="105"/>
        </w:rPr>
        <w:t>l’ONSSA ;</w:t>
      </w:r>
    </w:p>
    <w:p w14:paraId="39F36CEF" w14:textId="77777777" w:rsidR="00A6101B" w:rsidRPr="00082CDE" w:rsidRDefault="00A6101B" w:rsidP="007A07AA">
      <w:pPr>
        <w:pStyle w:val="Paragraphedeliste"/>
        <w:widowControl w:val="0"/>
        <w:numPr>
          <w:ilvl w:val="1"/>
          <w:numId w:val="16"/>
        </w:numPr>
        <w:tabs>
          <w:tab w:val="left" w:pos="989"/>
        </w:tabs>
        <w:autoSpaceDE w:val="0"/>
        <w:autoSpaceDN w:val="0"/>
        <w:jc w:val="both"/>
        <w:rPr>
          <w:rFonts w:asciiTheme="minorHAnsi" w:hAnsiTheme="minorHAnsi" w:cstheme="minorHAnsi"/>
          <w:iCs/>
        </w:rPr>
      </w:pPr>
      <w:r w:rsidRPr="00E177BD">
        <w:rPr>
          <w:rFonts w:asciiTheme="minorHAnsi" w:hAnsiTheme="minorHAnsi" w:cstheme="minorHAnsi"/>
          <w:iCs/>
          <w:w w:val="105"/>
        </w:rPr>
        <w:t>Avoir</w:t>
      </w:r>
      <w:r w:rsidRPr="000F6F6F">
        <w:rPr>
          <w:rFonts w:asciiTheme="minorHAnsi" w:hAnsiTheme="minorHAnsi" w:cstheme="minorHAnsi"/>
          <w:iCs/>
          <w:w w:val="105"/>
        </w:rPr>
        <w:t xml:space="preserve"> </w:t>
      </w:r>
      <w:r>
        <w:rPr>
          <w:rFonts w:asciiTheme="minorHAnsi" w:hAnsiTheme="minorHAnsi" w:cstheme="minorHAnsi"/>
          <w:iCs/>
          <w:w w:val="105"/>
        </w:rPr>
        <w:t>les</w:t>
      </w:r>
      <w:r w:rsidRPr="00E177BD">
        <w:rPr>
          <w:rFonts w:asciiTheme="minorHAnsi" w:hAnsiTheme="minorHAnsi" w:cstheme="minorHAnsi"/>
          <w:iCs/>
          <w:spacing w:val="-11"/>
        </w:rPr>
        <w:t xml:space="preserve"> </w:t>
      </w:r>
      <w:r w:rsidRPr="00E177BD">
        <w:rPr>
          <w:rFonts w:asciiTheme="minorHAnsi" w:hAnsiTheme="minorHAnsi" w:cstheme="minorHAnsi"/>
          <w:iCs/>
          <w:w w:val="105"/>
        </w:rPr>
        <w:t>agrément</w:t>
      </w:r>
      <w:r>
        <w:rPr>
          <w:rFonts w:asciiTheme="minorHAnsi" w:hAnsiTheme="minorHAnsi" w:cstheme="minorHAnsi"/>
          <w:iCs/>
          <w:w w:val="105"/>
        </w:rPr>
        <w:t>s</w:t>
      </w:r>
      <w:r w:rsidRPr="00E177BD">
        <w:rPr>
          <w:rFonts w:asciiTheme="minorHAnsi" w:hAnsiTheme="minorHAnsi" w:cstheme="minorHAnsi"/>
          <w:iCs/>
          <w:spacing w:val="-8"/>
          <w:w w:val="105"/>
        </w:rPr>
        <w:t xml:space="preserve"> </w:t>
      </w:r>
      <w:r w:rsidRPr="00E177BD">
        <w:rPr>
          <w:rFonts w:asciiTheme="minorHAnsi" w:hAnsiTheme="minorHAnsi" w:cstheme="minorHAnsi"/>
          <w:iCs/>
          <w:w w:val="105"/>
        </w:rPr>
        <w:t>valide</w:t>
      </w:r>
      <w:r w:rsidRPr="00E177BD">
        <w:rPr>
          <w:rFonts w:asciiTheme="minorHAnsi" w:hAnsiTheme="minorHAnsi" w:cstheme="minorHAnsi"/>
          <w:iCs/>
          <w:spacing w:val="-4"/>
          <w:w w:val="105"/>
        </w:rPr>
        <w:t xml:space="preserve"> </w:t>
      </w:r>
      <w:r w:rsidRPr="00E177BD">
        <w:rPr>
          <w:rFonts w:asciiTheme="minorHAnsi" w:hAnsiTheme="minorHAnsi" w:cstheme="minorHAnsi"/>
          <w:iCs/>
          <w:w w:val="105"/>
        </w:rPr>
        <w:t>de</w:t>
      </w:r>
      <w:r w:rsidRPr="00E177BD">
        <w:rPr>
          <w:rFonts w:asciiTheme="minorHAnsi" w:hAnsiTheme="minorHAnsi" w:cstheme="minorHAnsi"/>
          <w:iCs/>
          <w:spacing w:val="-12"/>
          <w:w w:val="105"/>
        </w:rPr>
        <w:t xml:space="preserve"> </w:t>
      </w:r>
      <w:r w:rsidRPr="00E177BD">
        <w:rPr>
          <w:rFonts w:asciiTheme="minorHAnsi" w:hAnsiTheme="minorHAnsi" w:cstheme="minorHAnsi"/>
          <w:iCs/>
          <w:w w:val="105"/>
        </w:rPr>
        <w:t>moins</w:t>
      </w:r>
      <w:r w:rsidRPr="00E177BD">
        <w:rPr>
          <w:rFonts w:asciiTheme="minorHAnsi" w:hAnsiTheme="minorHAnsi" w:cstheme="minorHAnsi"/>
          <w:iCs/>
          <w:spacing w:val="-7"/>
          <w:w w:val="105"/>
        </w:rPr>
        <w:t xml:space="preserve"> </w:t>
      </w:r>
      <w:r w:rsidRPr="00E177BD">
        <w:rPr>
          <w:rFonts w:asciiTheme="minorHAnsi" w:hAnsiTheme="minorHAnsi" w:cstheme="minorHAnsi"/>
          <w:iCs/>
          <w:w w:val="105"/>
        </w:rPr>
        <w:t>de</w:t>
      </w:r>
      <w:r w:rsidRPr="00E177BD">
        <w:rPr>
          <w:rFonts w:asciiTheme="minorHAnsi" w:hAnsiTheme="minorHAnsi" w:cstheme="minorHAnsi"/>
          <w:iCs/>
          <w:spacing w:val="-15"/>
          <w:w w:val="105"/>
        </w:rPr>
        <w:t xml:space="preserve"> </w:t>
      </w:r>
      <w:r w:rsidRPr="00E177BD">
        <w:rPr>
          <w:rFonts w:asciiTheme="minorHAnsi" w:hAnsiTheme="minorHAnsi" w:cstheme="minorHAnsi"/>
          <w:iCs/>
          <w:w w:val="105"/>
        </w:rPr>
        <w:t>3</w:t>
      </w:r>
      <w:r w:rsidRPr="00E177BD">
        <w:rPr>
          <w:rFonts w:asciiTheme="minorHAnsi" w:hAnsiTheme="minorHAnsi" w:cstheme="minorHAnsi"/>
          <w:iCs/>
          <w:spacing w:val="-14"/>
          <w:w w:val="105"/>
        </w:rPr>
        <w:t xml:space="preserve"> </w:t>
      </w:r>
      <w:r w:rsidRPr="00E177BD">
        <w:rPr>
          <w:rFonts w:asciiTheme="minorHAnsi" w:hAnsiTheme="minorHAnsi" w:cstheme="minorHAnsi"/>
          <w:iCs/>
          <w:w w:val="105"/>
        </w:rPr>
        <w:t>ans</w:t>
      </w:r>
      <w:r w:rsidRPr="00E177BD">
        <w:rPr>
          <w:rFonts w:asciiTheme="minorHAnsi" w:hAnsiTheme="minorHAnsi" w:cstheme="minorHAnsi"/>
          <w:iCs/>
          <w:spacing w:val="-15"/>
          <w:w w:val="105"/>
        </w:rPr>
        <w:t xml:space="preserve"> </w:t>
      </w:r>
      <w:r w:rsidRPr="00E177BD">
        <w:rPr>
          <w:rFonts w:asciiTheme="minorHAnsi" w:hAnsiTheme="minorHAnsi" w:cstheme="minorHAnsi"/>
          <w:iCs/>
          <w:w w:val="105"/>
        </w:rPr>
        <w:t>comme le</w:t>
      </w:r>
      <w:r w:rsidRPr="00E177BD">
        <w:rPr>
          <w:rFonts w:asciiTheme="minorHAnsi" w:hAnsiTheme="minorHAnsi" w:cstheme="minorHAnsi"/>
          <w:iCs/>
          <w:spacing w:val="-12"/>
          <w:w w:val="105"/>
        </w:rPr>
        <w:t xml:space="preserve"> </w:t>
      </w:r>
      <w:r w:rsidRPr="00E177BD">
        <w:rPr>
          <w:rFonts w:asciiTheme="minorHAnsi" w:hAnsiTheme="minorHAnsi" w:cstheme="minorHAnsi"/>
          <w:iCs/>
          <w:w w:val="105"/>
        </w:rPr>
        <w:t>stipulent</w:t>
      </w:r>
      <w:r w:rsidRPr="00E177BD">
        <w:rPr>
          <w:rFonts w:asciiTheme="minorHAnsi" w:hAnsiTheme="minorHAnsi" w:cstheme="minorHAnsi"/>
          <w:iCs/>
          <w:spacing w:val="-2"/>
          <w:w w:val="105"/>
        </w:rPr>
        <w:t xml:space="preserve"> </w:t>
      </w:r>
      <w:r w:rsidRPr="00E177BD">
        <w:rPr>
          <w:rFonts w:asciiTheme="minorHAnsi" w:hAnsiTheme="minorHAnsi" w:cstheme="minorHAnsi"/>
          <w:iCs/>
          <w:w w:val="105"/>
        </w:rPr>
        <w:t>la</w:t>
      </w:r>
      <w:r w:rsidRPr="00E177BD">
        <w:rPr>
          <w:rFonts w:asciiTheme="minorHAnsi" w:hAnsiTheme="minorHAnsi" w:cstheme="minorHAnsi"/>
          <w:iCs/>
          <w:spacing w:val="-12"/>
          <w:w w:val="105"/>
        </w:rPr>
        <w:t xml:space="preserve"> </w:t>
      </w:r>
      <w:r w:rsidRPr="00E177BD">
        <w:rPr>
          <w:rFonts w:asciiTheme="minorHAnsi" w:hAnsiTheme="minorHAnsi" w:cstheme="minorHAnsi"/>
          <w:iCs/>
          <w:w w:val="105"/>
        </w:rPr>
        <w:t>règlementation</w:t>
      </w:r>
      <w:r w:rsidRPr="00E177BD">
        <w:rPr>
          <w:rFonts w:asciiTheme="minorHAnsi" w:hAnsiTheme="minorHAnsi" w:cstheme="minorHAnsi"/>
          <w:iCs/>
          <w:spacing w:val="-15"/>
          <w:w w:val="105"/>
        </w:rPr>
        <w:t xml:space="preserve"> </w:t>
      </w:r>
      <w:r w:rsidRPr="00E177BD">
        <w:rPr>
          <w:rFonts w:asciiTheme="minorHAnsi" w:hAnsiTheme="minorHAnsi" w:cstheme="minorHAnsi"/>
          <w:iCs/>
          <w:w w:val="105"/>
        </w:rPr>
        <w:t>en</w:t>
      </w:r>
      <w:r w:rsidRPr="00E177BD">
        <w:rPr>
          <w:rFonts w:asciiTheme="minorHAnsi" w:hAnsiTheme="minorHAnsi" w:cstheme="minorHAnsi"/>
          <w:iCs/>
          <w:spacing w:val="-4"/>
          <w:w w:val="105"/>
        </w:rPr>
        <w:t xml:space="preserve"> </w:t>
      </w:r>
      <w:r w:rsidRPr="00E177BD">
        <w:rPr>
          <w:rFonts w:asciiTheme="minorHAnsi" w:hAnsiTheme="minorHAnsi" w:cstheme="minorHAnsi"/>
          <w:iCs/>
          <w:spacing w:val="-2"/>
          <w:w w:val="105"/>
        </w:rPr>
        <w:t>vigueur ;</w:t>
      </w:r>
    </w:p>
    <w:p w14:paraId="4AA6DE45" w14:textId="77777777" w:rsidR="00A6101B" w:rsidRPr="00480230" w:rsidRDefault="00A6101B" w:rsidP="00A6101B">
      <w:pPr>
        <w:pStyle w:val="Paragraphedeliste"/>
        <w:widowControl w:val="0"/>
        <w:tabs>
          <w:tab w:val="left" w:pos="989"/>
        </w:tabs>
        <w:autoSpaceDE w:val="0"/>
        <w:autoSpaceDN w:val="0"/>
        <w:ind w:left="984"/>
        <w:jc w:val="both"/>
        <w:rPr>
          <w:rFonts w:asciiTheme="minorHAnsi" w:hAnsiTheme="minorHAnsi" w:cstheme="minorHAnsi"/>
          <w:iCs/>
        </w:rPr>
      </w:pPr>
    </w:p>
    <w:p w14:paraId="7EA9E7E9" w14:textId="77777777" w:rsidR="00A6101B" w:rsidRDefault="00A6101B" w:rsidP="00A6101B">
      <w:pPr>
        <w:pStyle w:val="Corpsdetexte"/>
        <w:rPr>
          <w:rFonts w:asciiTheme="minorHAnsi" w:hAnsiTheme="minorHAnsi" w:cstheme="minorHAnsi"/>
          <w:spacing w:val="-10"/>
          <w:sz w:val="22"/>
          <w:szCs w:val="22"/>
        </w:rPr>
      </w:pPr>
      <w:r w:rsidRPr="005535D4">
        <w:rPr>
          <w:rFonts w:asciiTheme="minorHAnsi" w:hAnsiTheme="minorHAnsi" w:cstheme="minorHAnsi"/>
          <w:sz w:val="22"/>
          <w:szCs w:val="22"/>
        </w:rPr>
        <w:t>Les</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plants</w:t>
      </w:r>
      <w:r w:rsidRPr="005535D4">
        <w:rPr>
          <w:rFonts w:asciiTheme="minorHAnsi" w:hAnsiTheme="minorHAnsi" w:cstheme="minorHAnsi"/>
          <w:spacing w:val="2"/>
          <w:sz w:val="22"/>
          <w:szCs w:val="22"/>
        </w:rPr>
        <w:t xml:space="preserve"> </w:t>
      </w:r>
      <w:r w:rsidRPr="005535D4">
        <w:rPr>
          <w:rFonts w:asciiTheme="minorHAnsi" w:hAnsiTheme="minorHAnsi" w:cstheme="minorHAnsi"/>
          <w:sz w:val="22"/>
          <w:szCs w:val="22"/>
        </w:rPr>
        <w:t>doivent</w:t>
      </w:r>
      <w:r w:rsidRPr="005535D4">
        <w:rPr>
          <w:rFonts w:asciiTheme="minorHAnsi" w:hAnsiTheme="minorHAnsi" w:cstheme="minorHAnsi"/>
          <w:spacing w:val="-4"/>
          <w:sz w:val="22"/>
          <w:szCs w:val="22"/>
        </w:rPr>
        <w:t xml:space="preserve"> </w:t>
      </w:r>
      <w:r w:rsidRPr="005535D4">
        <w:rPr>
          <w:rFonts w:asciiTheme="minorHAnsi" w:hAnsiTheme="minorHAnsi" w:cstheme="minorHAnsi"/>
          <w:spacing w:val="-10"/>
          <w:sz w:val="22"/>
          <w:szCs w:val="22"/>
        </w:rPr>
        <w:t>:</w:t>
      </w:r>
    </w:p>
    <w:p w14:paraId="5732D698" w14:textId="77777777" w:rsidR="00A6101B" w:rsidRPr="005535D4" w:rsidRDefault="00A6101B" w:rsidP="00A6101B">
      <w:pPr>
        <w:pStyle w:val="Corpsdetexte"/>
        <w:rPr>
          <w:rFonts w:asciiTheme="minorHAnsi" w:hAnsiTheme="minorHAnsi" w:cstheme="minorHAnsi"/>
          <w:sz w:val="22"/>
          <w:szCs w:val="22"/>
        </w:rPr>
      </w:pPr>
    </w:p>
    <w:p w14:paraId="545F7649" w14:textId="77777777" w:rsidR="00A6101B"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z w:val="22"/>
          <w:szCs w:val="22"/>
        </w:rPr>
        <w:t>Etre</w:t>
      </w:r>
      <w:r w:rsidRPr="005535D4">
        <w:rPr>
          <w:rFonts w:asciiTheme="minorHAnsi" w:hAnsiTheme="minorHAnsi" w:cstheme="minorHAnsi"/>
          <w:spacing w:val="-17"/>
          <w:sz w:val="22"/>
          <w:szCs w:val="22"/>
        </w:rPr>
        <w:t xml:space="preserve"> </w:t>
      </w:r>
      <w:r>
        <w:rPr>
          <w:rFonts w:asciiTheme="minorHAnsi" w:hAnsiTheme="minorHAnsi" w:cstheme="minorHAnsi"/>
          <w:sz w:val="22"/>
          <w:szCs w:val="22"/>
        </w:rPr>
        <w:t>certifié</w:t>
      </w:r>
      <w:r w:rsidRPr="005535D4">
        <w:rPr>
          <w:rFonts w:asciiTheme="minorHAnsi" w:hAnsiTheme="minorHAnsi" w:cstheme="minorHAnsi"/>
          <w:sz w:val="22"/>
          <w:szCs w:val="22"/>
        </w:rPr>
        <w:t>s,</w:t>
      </w:r>
      <w:r w:rsidRPr="005535D4">
        <w:rPr>
          <w:rFonts w:asciiTheme="minorHAnsi" w:hAnsiTheme="minorHAnsi" w:cstheme="minorHAnsi"/>
          <w:spacing w:val="-15"/>
          <w:sz w:val="22"/>
          <w:szCs w:val="22"/>
        </w:rPr>
        <w:t xml:space="preserve"> </w:t>
      </w:r>
      <w:r>
        <w:rPr>
          <w:rFonts w:asciiTheme="minorHAnsi" w:hAnsiTheme="minorHAnsi" w:cstheme="minorHAnsi"/>
          <w:sz w:val="22"/>
          <w:szCs w:val="22"/>
        </w:rPr>
        <w:t>inde</w:t>
      </w:r>
      <w:r w:rsidRPr="005535D4">
        <w:rPr>
          <w:rFonts w:asciiTheme="minorHAnsi" w:hAnsiTheme="minorHAnsi" w:cstheme="minorHAnsi"/>
          <w:sz w:val="22"/>
          <w:szCs w:val="22"/>
        </w:rPr>
        <w:t>mnes</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16"/>
          <w:sz w:val="22"/>
          <w:szCs w:val="22"/>
        </w:rPr>
        <w:t xml:space="preserve"> </w:t>
      </w:r>
      <w:r w:rsidRPr="005535D4">
        <w:rPr>
          <w:rFonts w:asciiTheme="minorHAnsi" w:hAnsiTheme="minorHAnsi" w:cstheme="minorHAnsi"/>
          <w:sz w:val="22"/>
          <w:szCs w:val="22"/>
        </w:rPr>
        <w:t>maladies,</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parasites et</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mauvaises</w:t>
      </w:r>
      <w:r w:rsidRPr="005535D4">
        <w:rPr>
          <w:rFonts w:asciiTheme="minorHAnsi" w:hAnsiTheme="minorHAnsi" w:cstheme="minorHAnsi"/>
          <w:spacing w:val="-4"/>
          <w:sz w:val="22"/>
          <w:szCs w:val="22"/>
        </w:rPr>
        <w:t xml:space="preserve"> </w:t>
      </w:r>
      <w:r w:rsidRPr="005535D4">
        <w:rPr>
          <w:rFonts w:asciiTheme="minorHAnsi" w:hAnsiTheme="minorHAnsi" w:cstheme="minorHAnsi"/>
          <w:sz w:val="22"/>
          <w:szCs w:val="22"/>
        </w:rPr>
        <w:t>herbes,</w:t>
      </w:r>
      <w:r w:rsidRPr="005535D4">
        <w:rPr>
          <w:rFonts w:asciiTheme="minorHAnsi" w:hAnsiTheme="minorHAnsi" w:cstheme="minorHAnsi"/>
          <w:spacing w:val="-10"/>
          <w:sz w:val="22"/>
          <w:szCs w:val="22"/>
        </w:rPr>
        <w:t xml:space="preserve"> </w:t>
      </w:r>
      <w:r w:rsidRPr="005535D4">
        <w:rPr>
          <w:rFonts w:asciiTheme="minorHAnsi" w:hAnsiTheme="minorHAnsi" w:cstheme="minorHAnsi"/>
          <w:sz w:val="22"/>
          <w:szCs w:val="22"/>
        </w:rPr>
        <w:t>et</w:t>
      </w:r>
      <w:r w:rsidRPr="005535D4">
        <w:rPr>
          <w:rFonts w:asciiTheme="minorHAnsi" w:hAnsiTheme="minorHAnsi" w:cstheme="minorHAnsi"/>
          <w:spacing w:val="-15"/>
          <w:sz w:val="22"/>
          <w:szCs w:val="22"/>
        </w:rPr>
        <w:t xml:space="preserve"> </w:t>
      </w:r>
      <w:r>
        <w:rPr>
          <w:rFonts w:asciiTheme="minorHAnsi" w:hAnsiTheme="minorHAnsi" w:cstheme="minorHAnsi"/>
          <w:sz w:val="22"/>
          <w:szCs w:val="22"/>
        </w:rPr>
        <w:t>avoir été</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reconnus</w:t>
      </w:r>
      <w:r>
        <w:rPr>
          <w:rFonts w:asciiTheme="minorHAnsi" w:hAnsiTheme="minorHAnsi" w:cstheme="minorHAnsi"/>
          <w:sz w:val="22"/>
          <w:szCs w:val="22"/>
        </w:rPr>
        <w:t xml:space="preserve"> commercialisables par l</w:t>
      </w:r>
      <w:r w:rsidRPr="005535D4">
        <w:rPr>
          <w:rFonts w:asciiTheme="minorHAnsi" w:hAnsiTheme="minorHAnsi" w:cstheme="minorHAnsi"/>
          <w:sz w:val="22"/>
          <w:szCs w:val="22"/>
        </w:rPr>
        <w:t>es services de l'ONSSA.</w:t>
      </w:r>
    </w:p>
    <w:p w14:paraId="318F6EB5" w14:textId="77777777" w:rsidR="00E03198" w:rsidRDefault="00E03198" w:rsidP="00A6101B">
      <w:pPr>
        <w:pStyle w:val="Corpsdetexte"/>
        <w:ind w:right="-31"/>
        <w:jc w:val="both"/>
        <w:rPr>
          <w:rFonts w:asciiTheme="minorHAnsi" w:hAnsiTheme="minorHAnsi" w:cstheme="minorHAnsi"/>
          <w:sz w:val="22"/>
          <w:szCs w:val="22"/>
        </w:rPr>
      </w:pPr>
    </w:p>
    <w:p w14:paraId="6D49AC07" w14:textId="77777777" w:rsidR="00A6101B" w:rsidRPr="00082CDE" w:rsidRDefault="00A6101B" w:rsidP="00A6101B">
      <w:pPr>
        <w:tabs>
          <w:tab w:val="left" w:pos="1080"/>
        </w:tabs>
        <w:rPr>
          <w:rFonts w:asciiTheme="minorHAnsi" w:hAnsiTheme="minorHAnsi" w:cstheme="minorHAnsi"/>
          <w:b/>
          <w:iCs/>
          <w:w w:val="105"/>
        </w:rPr>
      </w:pPr>
      <w:r>
        <w:rPr>
          <w:rFonts w:asciiTheme="minorHAnsi" w:hAnsiTheme="minorHAnsi" w:cstheme="minorHAnsi"/>
          <w:b/>
          <w:iCs/>
          <w:w w:val="105"/>
        </w:rPr>
        <w:tab/>
      </w:r>
    </w:p>
    <w:p w14:paraId="3E597CC2" w14:textId="77777777" w:rsidR="00A6101B" w:rsidRDefault="00A6101B" w:rsidP="00A6101B">
      <w:pPr>
        <w:rPr>
          <w:rFonts w:asciiTheme="minorHAnsi" w:hAnsiTheme="minorHAnsi" w:cstheme="minorHAnsi"/>
          <w:b/>
          <w:w w:val="85"/>
          <w:u w:val="thick"/>
        </w:rPr>
      </w:pPr>
      <w:r w:rsidRPr="005771C3">
        <w:rPr>
          <w:rFonts w:asciiTheme="minorHAnsi" w:hAnsiTheme="minorHAnsi" w:cstheme="minorHAnsi"/>
          <w:b/>
          <w:w w:val="85"/>
          <w:u w:val="thick"/>
        </w:rPr>
        <w:lastRenderedPageBreak/>
        <w:t>ARTICLE</w:t>
      </w:r>
      <w:r w:rsidRPr="008F265E">
        <w:rPr>
          <w:rFonts w:asciiTheme="minorHAnsi" w:hAnsiTheme="minorHAnsi" w:cstheme="minorHAnsi"/>
          <w:b/>
          <w:w w:val="85"/>
          <w:u w:val="thick"/>
        </w:rPr>
        <w:t xml:space="preserve"> </w:t>
      </w:r>
      <w:r>
        <w:rPr>
          <w:rFonts w:asciiTheme="minorHAnsi" w:hAnsiTheme="minorHAnsi" w:cstheme="minorHAnsi"/>
          <w:b/>
          <w:w w:val="85"/>
          <w:u w:val="thick"/>
        </w:rPr>
        <w:t>8</w:t>
      </w:r>
      <w:r w:rsidRPr="005771C3">
        <w:rPr>
          <w:rFonts w:asciiTheme="minorHAnsi" w:hAnsiTheme="minorHAnsi" w:cstheme="minorHAnsi"/>
          <w:b/>
          <w:w w:val="85"/>
          <w:u w:val="thick"/>
        </w:rPr>
        <w:t> :</w:t>
      </w:r>
      <w:r w:rsidRPr="008F265E">
        <w:rPr>
          <w:rFonts w:asciiTheme="minorHAnsi" w:hAnsiTheme="minorHAnsi" w:cstheme="minorHAnsi"/>
          <w:b/>
          <w:w w:val="85"/>
          <w:u w:val="thick"/>
        </w:rPr>
        <w:t xml:space="preserve"> PLANTATIONS ET EQUIPEMENTS DE LA SERRE DELTA 7 </w:t>
      </w:r>
      <w:r>
        <w:rPr>
          <w:rFonts w:asciiTheme="minorHAnsi" w:hAnsiTheme="minorHAnsi" w:cstheme="minorHAnsi"/>
          <w:b/>
          <w:w w:val="85"/>
          <w:u w:val="thick"/>
        </w:rPr>
        <w:t>–</w:t>
      </w:r>
      <w:r w:rsidRPr="008F265E">
        <w:rPr>
          <w:rFonts w:asciiTheme="minorHAnsi" w:hAnsiTheme="minorHAnsi" w:cstheme="minorHAnsi"/>
          <w:b/>
          <w:w w:val="85"/>
          <w:u w:val="thick"/>
        </w:rPr>
        <w:t xml:space="preserve"> </w:t>
      </w:r>
      <w:r>
        <w:rPr>
          <w:rFonts w:asciiTheme="minorHAnsi" w:hAnsiTheme="minorHAnsi" w:cstheme="minorHAnsi"/>
          <w:b/>
          <w:w w:val="85"/>
          <w:u w:val="thick"/>
        </w:rPr>
        <w:t xml:space="preserve">N° 1 </w:t>
      </w:r>
      <w:r w:rsidRPr="008F265E">
        <w:rPr>
          <w:rFonts w:asciiTheme="minorHAnsi" w:hAnsiTheme="minorHAnsi" w:cstheme="minorHAnsi"/>
          <w:b/>
          <w:w w:val="85"/>
          <w:u w:val="thick"/>
        </w:rPr>
        <w:t>PEPINIERE</w:t>
      </w:r>
    </w:p>
    <w:p w14:paraId="0A13EDD4" w14:textId="77777777" w:rsidR="00A6101B" w:rsidRPr="005535D4" w:rsidRDefault="00A6101B" w:rsidP="00A6101B">
      <w:pPr>
        <w:rPr>
          <w:rFonts w:asciiTheme="minorHAnsi" w:hAnsiTheme="minorHAnsi" w:cstheme="minorHAnsi"/>
          <w:b/>
        </w:rPr>
      </w:pPr>
    </w:p>
    <w:p w14:paraId="39979F34" w14:textId="77777777" w:rsidR="00A6101B" w:rsidRPr="00E177BD" w:rsidRDefault="00A6101B" w:rsidP="00A6101B">
      <w:pPr>
        <w:pStyle w:val="Paragraphedeliste"/>
        <w:tabs>
          <w:tab w:val="left" w:pos="1147"/>
        </w:tabs>
        <w:ind w:left="0"/>
        <w:rPr>
          <w:rFonts w:asciiTheme="minorHAnsi" w:hAnsiTheme="minorHAnsi" w:cstheme="minorHAnsi"/>
          <w:b/>
          <w:bCs/>
          <w:u w:val="single"/>
        </w:rPr>
      </w:pPr>
      <w:r w:rsidRPr="00E177BD">
        <w:rPr>
          <w:rFonts w:asciiTheme="minorHAnsi" w:hAnsiTheme="minorHAnsi" w:cstheme="minorHAnsi"/>
          <w:b/>
          <w:bCs/>
          <w:u w:val="single"/>
        </w:rPr>
        <w:t>Données</w:t>
      </w:r>
      <w:r w:rsidRPr="00E177BD">
        <w:rPr>
          <w:rFonts w:asciiTheme="minorHAnsi" w:hAnsiTheme="minorHAnsi" w:cstheme="minorHAnsi"/>
          <w:b/>
          <w:bCs/>
          <w:spacing w:val="13"/>
          <w:u w:val="single"/>
        </w:rPr>
        <w:t xml:space="preserve"> </w:t>
      </w:r>
      <w:r w:rsidRPr="00E177BD">
        <w:rPr>
          <w:rFonts w:asciiTheme="minorHAnsi" w:hAnsiTheme="minorHAnsi" w:cstheme="minorHAnsi"/>
          <w:b/>
          <w:bCs/>
          <w:u w:val="single"/>
        </w:rPr>
        <w:t>variétales</w:t>
      </w:r>
      <w:r w:rsidRPr="00E177BD">
        <w:rPr>
          <w:rFonts w:asciiTheme="minorHAnsi" w:hAnsiTheme="minorHAnsi" w:cstheme="minorHAnsi"/>
          <w:b/>
          <w:bCs/>
          <w:spacing w:val="-7"/>
          <w:u w:val="single"/>
        </w:rPr>
        <w:t xml:space="preserve"> </w:t>
      </w:r>
      <w:r w:rsidRPr="00E177BD">
        <w:rPr>
          <w:rFonts w:asciiTheme="minorHAnsi" w:hAnsiTheme="minorHAnsi" w:cstheme="minorHAnsi"/>
          <w:b/>
          <w:bCs/>
          <w:u w:val="single"/>
        </w:rPr>
        <w:t>et</w:t>
      </w:r>
      <w:r w:rsidRPr="00E177BD">
        <w:rPr>
          <w:rFonts w:asciiTheme="minorHAnsi" w:hAnsiTheme="minorHAnsi" w:cstheme="minorHAnsi"/>
          <w:b/>
          <w:bCs/>
          <w:spacing w:val="-12"/>
          <w:u w:val="single"/>
        </w:rPr>
        <w:t xml:space="preserve"> </w:t>
      </w:r>
      <w:r w:rsidRPr="00E177BD">
        <w:rPr>
          <w:rFonts w:asciiTheme="minorHAnsi" w:hAnsiTheme="minorHAnsi" w:cstheme="minorHAnsi"/>
          <w:b/>
          <w:bCs/>
          <w:spacing w:val="-2"/>
          <w:u w:val="single"/>
        </w:rPr>
        <w:t>densités :</w:t>
      </w:r>
    </w:p>
    <w:p w14:paraId="08C368C8" w14:textId="77777777" w:rsidR="00A6101B" w:rsidRDefault="00A6101B" w:rsidP="00A6101B">
      <w:pPr>
        <w:tabs>
          <w:tab w:val="left" w:pos="1147"/>
        </w:tabs>
        <w:rPr>
          <w:rFonts w:asciiTheme="minorHAnsi" w:hAnsiTheme="minorHAnsi" w:cstheme="minorHAnsi"/>
        </w:rPr>
      </w:pPr>
    </w:p>
    <w:tbl>
      <w:tblPr>
        <w:tblStyle w:val="TableNormal1"/>
        <w:tblW w:w="10624"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17"/>
        <w:gridCol w:w="1410"/>
        <w:gridCol w:w="1134"/>
        <w:gridCol w:w="1418"/>
        <w:gridCol w:w="5245"/>
      </w:tblGrid>
      <w:tr w:rsidR="00A6101B" w:rsidRPr="00FB131B" w14:paraId="4AA8EFB7" w14:textId="77777777" w:rsidTr="008B1CCC">
        <w:trPr>
          <w:trHeight w:val="794"/>
          <w:jc w:val="center"/>
        </w:trPr>
        <w:tc>
          <w:tcPr>
            <w:tcW w:w="1417" w:type="dxa"/>
          </w:tcPr>
          <w:p w14:paraId="4B9780CB" w14:textId="77777777" w:rsidR="00A6101B" w:rsidRPr="00FB131B" w:rsidRDefault="00A6101B" w:rsidP="008B1CCC">
            <w:pPr>
              <w:pStyle w:val="TableParagraph"/>
              <w:jc w:val="center"/>
              <w:rPr>
                <w:rFonts w:cstheme="minorHAnsi"/>
                <w:b/>
                <w:bCs/>
                <w:sz w:val="20"/>
                <w:szCs w:val="20"/>
              </w:rPr>
            </w:pPr>
          </w:p>
          <w:p w14:paraId="0E34D82C" w14:textId="77777777" w:rsidR="00A6101B" w:rsidRPr="00FB131B" w:rsidRDefault="00A6101B" w:rsidP="008B1CCC">
            <w:pPr>
              <w:pStyle w:val="TableParagraph"/>
              <w:jc w:val="center"/>
              <w:rPr>
                <w:rFonts w:cstheme="minorHAnsi"/>
                <w:b/>
                <w:bCs/>
                <w:sz w:val="20"/>
                <w:szCs w:val="20"/>
              </w:rPr>
            </w:pPr>
            <w:r w:rsidRPr="00FB131B">
              <w:rPr>
                <w:rFonts w:cstheme="minorHAnsi"/>
                <w:b/>
                <w:bCs/>
                <w:sz w:val="20"/>
                <w:szCs w:val="20"/>
              </w:rPr>
              <w:t>Type</w:t>
            </w:r>
            <w:r w:rsidRPr="00FB131B">
              <w:rPr>
                <w:rFonts w:cstheme="minorHAnsi"/>
                <w:b/>
                <w:bCs/>
                <w:spacing w:val="2"/>
                <w:sz w:val="20"/>
                <w:szCs w:val="20"/>
              </w:rPr>
              <w:t xml:space="preserve"> </w:t>
            </w:r>
            <w:r w:rsidRPr="00FB131B">
              <w:rPr>
                <w:rFonts w:cstheme="minorHAnsi"/>
                <w:b/>
                <w:bCs/>
                <w:sz w:val="20"/>
                <w:szCs w:val="20"/>
              </w:rPr>
              <w:t>de</w:t>
            </w:r>
            <w:r w:rsidRPr="00FB131B">
              <w:rPr>
                <w:rFonts w:cstheme="minorHAnsi"/>
                <w:b/>
                <w:bCs/>
                <w:spacing w:val="-1"/>
                <w:sz w:val="20"/>
                <w:szCs w:val="20"/>
              </w:rPr>
              <w:t xml:space="preserve"> </w:t>
            </w:r>
            <w:proofErr w:type="spellStart"/>
            <w:r>
              <w:rPr>
                <w:rFonts w:cstheme="minorHAnsi"/>
                <w:b/>
                <w:bCs/>
                <w:spacing w:val="-2"/>
                <w:sz w:val="20"/>
                <w:szCs w:val="20"/>
              </w:rPr>
              <w:t>parcelle</w:t>
            </w:r>
            <w:proofErr w:type="spellEnd"/>
          </w:p>
        </w:tc>
        <w:tc>
          <w:tcPr>
            <w:tcW w:w="1410" w:type="dxa"/>
          </w:tcPr>
          <w:p w14:paraId="1C55BD18" w14:textId="77777777" w:rsidR="00A6101B" w:rsidRPr="00FB131B" w:rsidRDefault="00A6101B" w:rsidP="008B1CCC">
            <w:pPr>
              <w:pStyle w:val="TableParagraph"/>
              <w:jc w:val="center"/>
              <w:rPr>
                <w:rFonts w:cstheme="minorHAnsi"/>
                <w:b/>
                <w:bCs/>
                <w:sz w:val="20"/>
                <w:szCs w:val="20"/>
              </w:rPr>
            </w:pPr>
          </w:p>
          <w:p w14:paraId="20440289" w14:textId="77777777" w:rsidR="00A6101B" w:rsidRPr="00FB131B" w:rsidRDefault="00A6101B" w:rsidP="008B1CCC">
            <w:pPr>
              <w:pStyle w:val="TableParagraph"/>
              <w:jc w:val="center"/>
              <w:rPr>
                <w:rFonts w:cstheme="minorHAnsi"/>
                <w:b/>
                <w:bCs/>
                <w:sz w:val="20"/>
                <w:szCs w:val="20"/>
              </w:rPr>
            </w:pPr>
            <w:proofErr w:type="spellStart"/>
            <w:r>
              <w:rPr>
                <w:rFonts w:cstheme="minorHAnsi"/>
                <w:b/>
                <w:bCs/>
                <w:spacing w:val="-2"/>
                <w:sz w:val="20"/>
                <w:szCs w:val="20"/>
              </w:rPr>
              <w:t>Espè</w:t>
            </w:r>
            <w:r w:rsidRPr="00FB131B">
              <w:rPr>
                <w:rFonts w:cstheme="minorHAnsi"/>
                <w:b/>
                <w:bCs/>
                <w:spacing w:val="-2"/>
                <w:sz w:val="20"/>
                <w:szCs w:val="20"/>
              </w:rPr>
              <w:t>ce</w:t>
            </w:r>
            <w:proofErr w:type="spellEnd"/>
          </w:p>
        </w:tc>
        <w:tc>
          <w:tcPr>
            <w:tcW w:w="1134" w:type="dxa"/>
          </w:tcPr>
          <w:p w14:paraId="6C21F9D0" w14:textId="77777777" w:rsidR="00A6101B" w:rsidRPr="00FB131B" w:rsidRDefault="00A6101B" w:rsidP="008B1CCC">
            <w:pPr>
              <w:pStyle w:val="TableParagraph"/>
              <w:ind w:right="41"/>
              <w:jc w:val="center"/>
              <w:rPr>
                <w:rFonts w:cstheme="minorHAnsi"/>
                <w:b/>
                <w:bCs/>
                <w:sz w:val="20"/>
                <w:szCs w:val="20"/>
              </w:rPr>
            </w:pPr>
            <w:r w:rsidRPr="00FB131B">
              <w:rPr>
                <w:rFonts w:cstheme="minorHAnsi"/>
                <w:b/>
                <w:bCs/>
                <w:spacing w:val="-2"/>
                <w:sz w:val="20"/>
                <w:szCs w:val="20"/>
              </w:rPr>
              <w:t>Surface total</w:t>
            </w:r>
          </w:p>
          <w:p w14:paraId="6E799BAB" w14:textId="77777777" w:rsidR="00A6101B" w:rsidRPr="00FB131B" w:rsidRDefault="00A6101B" w:rsidP="008B1CCC">
            <w:pPr>
              <w:pStyle w:val="TableParagraph"/>
              <w:ind w:right="26"/>
              <w:jc w:val="center"/>
              <w:rPr>
                <w:rFonts w:cstheme="minorHAnsi"/>
                <w:b/>
                <w:bCs/>
                <w:sz w:val="20"/>
                <w:szCs w:val="20"/>
              </w:rPr>
            </w:pPr>
            <w:proofErr w:type="spellStart"/>
            <w:r w:rsidRPr="00FB131B">
              <w:rPr>
                <w:rFonts w:cstheme="minorHAnsi"/>
                <w:b/>
                <w:bCs/>
                <w:spacing w:val="-5"/>
                <w:w w:val="105"/>
                <w:sz w:val="20"/>
                <w:szCs w:val="20"/>
              </w:rPr>
              <w:t>En</w:t>
            </w:r>
            <w:proofErr w:type="spellEnd"/>
            <w:r w:rsidRPr="00FB131B">
              <w:rPr>
                <w:rFonts w:cstheme="minorHAnsi"/>
                <w:b/>
                <w:bCs/>
                <w:spacing w:val="-5"/>
                <w:w w:val="105"/>
                <w:sz w:val="20"/>
                <w:szCs w:val="20"/>
              </w:rPr>
              <w:t xml:space="preserve"> m</w:t>
            </w:r>
            <w:r w:rsidRPr="00FB131B">
              <w:rPr>
                <w:rFonts w:cstheme="minorHAnsi"/>
                <w:b/>
                <w:bCs/>
                <w:spacing w:val="-5"/>
                <w:w w:val="105"/>
                <w:sz w:val="20"/>
                <w:szCs w:val="20"/>
                <w:vertAlign w:val="superscript"/>
              </w:rPr>
              <w:t>2</w:t>
            </w:r>
          </w:p>
        </w:tc>
        <w:tc>
          <w:tcPr>
            <w:tcW w:w="1418" w:type="dxa"/>
          </w:tcPr>
          <w:p w14:paraId="4A55D9BE" w14:textId="77777777" w:rsidR="00A6101B" w:rsidRPr="00FB131B" w:rsidRDefault="00A6101B" w:rsidP="008B1CCC">
            <w:pPr>
              <w:pStyle w:val="TableParagraph"/>
              <w:jc w:val="center"/>
              <w:rPr>
                <w:rFonts w:cstheme="minorHAnsi"/>
                <w:b/>
                <w:bCs/>
                <w:sz w:val="20"/>
                <w:szCs w:val="20"/>
              </w:rPr>
            </w:pPr>
            <w:proofErr w:type="spellStart"/>
            <w:r w:rsidRPr="00FB131B">
              <w:rPr>
                <w:rFonts w:cstheme="minorHAnsi"/>
                <w:b/>
                <w:bCs/>
                <w:sz w:val="20"/>
                <w:szCs w:val="20"/>
              </w:rPr>
              <w:t>Besoin</w:t>
            </w:r>
            <w:proofErr w:type="spellEnd"/>
            <w:r w:rsidRPr="00FB131B">
              <w:rPr>
                <w:rFonts w:cstheme="minorHAnsi"/>
                <w:b/>
                <w:bCs/>
                <w:spacing w:val="-11"/>
                <w:sz w:val="20"/>
                <w:szCs w:val="20"/>
              </w:rPr>
              <w:t xml:space="preserve"> </w:t>
            </w:r>
            <w:r w:rsidRPr="00FB131B">
              <w:rPr>
                <w:rFonts w:cstheme="minorHAnsi"/>
                <w:b/>
                <w:bCs/>
                <w:sz w:val="20"/>
                <w:szCs w:val="20"/>
              </w:rPr>
              <w:t xml:space="preserve">total </w:t>
            </w:r>
            <w:proofErr w:type="spellStart"/>
            <w:r w:rsidRPr="00FB131B">
              <w:rPr>
                <w:rFonts w:cstheme="minorHAnsi"/>
                <w:b/>
                <w:bCs/>
                <w:sz w:val="20"/>
                <w:szCs w:val="20"/>
              </w:rPr>
              <w:t>en</w:t>
            </w:r>
            <w:proofErr w:type="spellEnd"/>
            <w:r w:rsidRPr="00FB131B">
              <w:rPr>
                <w:rFonts w:cstheme="minorHAnsi"/>
                <w:b/>
                <w:bCs/>
                <w:sz w:val="20"/>
                <w:szCs w:val="20"/>
              </w:rPr>
              <w:t xml:space="preserve"> plants</w:t>
            </w:r>
          </w:p>
        </w:tc>
        <w:tc>
          <w:tcPr>
            <w:tcW w:w="5245" w:type="dxa"/>
          </w:tcPr>
          <w:p w14:paraId="5A8F3A25" w14:textId="77777777" w:rsidR="00A6101B" w:rsidRPr="00FB131B" w:rsidRDefault="00A6101B" w:rsidP="008B1CCC">
            <w:pPr>
              <w:pStyle w:val="TableParagraph"/>
              <w:jc w:val="center"/>
              <w:rPr>
                <w:rFonts w:cstheme="minorHAnsi"/>
                <w:b/>
                <w:bCs/>
                <w:sz w:val="20"/>
                <w:szCs w:val="20"/>
              </w:rPr>
            </w:pPr>
          </w:p>
          <w:p w14:paraId="43B67B67" w14:textId="77777777" w:rsidR="00A6101B" w:rsidRPr="00FB131B" w:rsidRDefault="00A6101B" w:rsidP="008B1CCC">
            <w:pPr>
              <w:pStyle w:val="TableParagraph"/>
              <w:ind w:right="7"/>
              <w:jc w:val="center"/>
              <w:rPr>
                <w:rFonts w:cstheme="minorHAnsi"/>
                <w:b/>
                <w:bCs/>
                <w:sz w:val="20"/>
                <w:szCs w:val="20"/>
              </w:rPr>
            </w:pPr>
            <w:r w:rsidRPr="00FB131B">
              <w:rPr>
                <w:rFonts w:cstheme="minorHAnsi"/>
                <w:b/>
                <w:bCs/>
                <w:spacing w:val="-2"/>
                <w:sz w:val="20"/>
                <w:szCs w:val="20"/>
              </w:rPr>
              <w:t xml:space="preserve">Observations à </w:t>
            </w:r>
            <w:proofErr w:type="spellStart"/>
            <w:r w:rsidRPr="00FB131B">
              <w:rPr>
                <w:rFonts w:cstheme="minorHAnsi"/>
                <w:b/>
                <w:bCs/>
                <w:spacing w:val="-2"/>
                <w:sz w:val="20"/>
                <w:szCs w:val="20"/>
              </w:rPr>
              <w:t>tenir</w:t>
            </w:r>
            <w:proofErr w:type="spellEnd"/>
            <w:r w:rsidRPr="00FB131B">
              <w:rPr>
                <w:rFonts w:cstheme="minorHAnsi"/>
                <w:b/>
                <w:bCs/>
                <w:spacing w:val="-2"/>
                <w:sz w:val="20"/>
                <w:szCs w:val="20"/>
              </w:rPr>
              <w:t xml:space="preserve"> </w:t>
            </w:r>
            <w:proofErr w:type="spellStart"/>
            <w:r w:rsidRPr="00FB131B">
              <w:rPr>
                <w:rFonts w:cstheme="minorHAnsi"/>
                <w:b/>
                <w:bCs/>
                <w:spacing w:val="-2"/>
                <w:sz w:val="20"/>
                <w:szCs w:val="20"/>
              </w:rPr>
              <w:t>en</w:t>
            </w:r>
            <w:proofErr w:type="spellEnd"/>
            <w:r w:rsidRPr="00FB131B">
              <w:rPr>
                <w:rFonts w:cstheme="minorHAnsi"/>
                <w:b/>
                <w:bCs/>
                <w:spacing w:val="-2"/>
                <w:sz w:val="20"/>
                <w:szCs w:val="20"/>
              </w:rPr>
              <w:t xml:space="preserve"> </w:t>
            </w:r>
            <w:proofErr w:type="spellStart"/>
            <w:r w:rsidRPr="00FB131B">
              <w:rPr>
                <w:rFonts w:cstheme="minorHAnsi"/>
                <w:b/>
                <w:bCs/>
                <w:spacing w:val="-2"/>
                <w:sz w:val="20"/>
                <w:szCs w:val="20"/>
              </w:rPr>
              <w:t>compte</w:t>
            </w:r>
            <w:proofErr w:type="spellEnd"/>
          </w:p>
        </w:tc>
      </w:tr>
      <w:tr w:rsidR="00A6101B" w:rsidRPr="00FB131B" w14:paraId="03155516" w14:textId="77777777" w:rsidTr="008B1CCC">
        <w:trPr>
          <w:trHeight w:val="439"/>
          <w:jc w:val="center"/>
        </w:trPr>
        <w:tc>
          <w:tcPr>
            <w:tcW w:w="1417" w:type="dxa"/>
          </w:tcPr>
          <w:p w14:paraId="4E011C64" w14:textId="77777777" w:rsidR="00A6101B" w:rsidRPr="00FB131B" w:rsidRDefault="00A6101B" w:rsidP="008B1CCC">
            <w:pPr>
              <w:pStyle w:val="TableParagraph"/>
              <w:jc w:val="center"/>
              <w:rPr>
                <w:rFonts w:cstheme="minorHAnsi"/>
                <w:sz w:val="20"/>
                <w:szCs w:val="20"/>
              </w:rPr>
            </w:pPr>
            <w:r w:rsidRPr="00FB131B">
              <w:rPr>
                <w:rFonts w:cstheme="minorHAnsi"/>
                <w:spacing w:val="-2"/>
                <w:sz w:val="20"/>
                <w:szCs w:val="20"/>
              </w:rPr>
              <w:t>Tunnel</w:t>
            </w:r>
            <w:r w:rsidRPr="00FB131B">
              <w:rPr>
                <w:rFonts w:cstheme="minorHAnsi"/>
                <w:spacing w:val="-8"/>
                <w:sz w:val="20"/>
                <w:szCs w:val="20"/>
              </w:rPr>
              <w:t xml:space="preserve"> </w:t>
            </w:r>
            <w:r>
              <w:rPr>
                <w:rFonts w:cstheme="minorHAnsi"/>
                <w:spacing w:val="-8"/>
                <w:sz w:val="20"/>
                <w:szCs w:val="20"/>
              </w:rPr>
              <w:t>1</w:t>
            </w:r>
          </w:p>
        </w:tc>
        <w:tc>
          <w:tcPr>
            <w:tcW w:w="1410" w:type="dxa"/>
          </w:tcPr>
          <w:p w14:paraId="1BAB0B29" w14:textId="77777777" w:rsidR="00A6101B" w:rsidRPr="00FB131B" w:rsidRDefault="00A6101B" w:rsidP="008B1CCC">
            <w:pPr>
              <w:pStyle w:val="TableParagraph"/>
              <w:jc w:val="center"/>
              <w:rPr>
                <w:rFonts w:cstheme="minorHAnsi"/>
                <w:sz w:val="20"/>
                <w:szCs w:val="20"/>
              </w:rPr>
            </w:pPr>
            <w:proofErr w:type="spellStart"/>
            <w:r w:rsidRPr="00FB131B">
              <w:rPr>
                <w:rFonts w:cstheme="minorHAnsi"/>
                <w:spacing w:val="-2"/>
                <w:sz w:val="20"/>
                <w:szCs w:val="20"/>
              </w:rPr>
              <w:t>Pépinière</w:t>
            </w:r>
            <w:proofErr w:type="spellEnd"/>
          </w:p>
        </w:tc>
        <w:tc>
          <w:tcPr>
            <w:tcW w:w="1134" w:type="dxa"/>
          </w:tcPr>
          <w:p w14:paraId="0BD7EDC7" w14:textId="77777777" w:rsidR="00A6101B" w:rsidRPr="00FB131B" w:rsidRDefault="00A6101B" w:rsidP="008B1CCC">
            <w:pPr>
              <w:pStyle w:val="TableParagraph"/>
              <w:ind w:right="11"/>
              <w:jc w:val="center"/>
              <w:rPr>
                <w:rFonts w:cstheme="minorHAnsi"/>
                <w:sz w:val="20"/>
                <w:szCs w:val="20"/>
              </w:rPr>
            </w:pPr>
            <w:r w:rsidRPr="00FB131B">
              <w:rPr>
                <w:rFonts w:cstheme="minorHAnsi"/>
                <w:spacing w:val="-2"/>
                <w:sz w:val="20"/>
                <w:szCs w:val="20"/>
              </w:rPr>
              <w:t>210</w:t>
            </w:r>
          </w:p>
        </w:tc>
        <w:tc>
          <w:tcPr>
            <w:tcW w:w="1418" w:type="dxa"/>
          </w:tcPr>
          <w:p w14:paraId="75C9A283" w14:textId="77777777" w:rsidR="00A6101B" w:rsidRPr="00FB131B" w:rsidRDefault="00A6101B" w:rsidP="008B1CCC">
            <w:pPr>
              <w:pStyle w:val="TableParagraph"/>
              <w:ind w:right="67"/>
              <w:jc w:val="center"/>
              <w:rPr>
                <w:rFonts w:cstheme="minorHAnsi"/>
                <w:sz w:val="20"/>
                <w:szCs w:val="20"/>
              </w:rPr>
            </w:pPr>
            <w:proofErr w:type="spellStart"/>
            <w:r w:rsidRPr="00FB131B">
              <w:rPr>
                <w:rFonts w:cstheme="minorHAnsi"/>
                <w:sz w:val="20"/>
                <w:szCs w:val="20"/>
              </w:rPr>
              <w:t>En</w:t>
            </w:r>
            <w:proofErr w:type="spellEnd"/>
            <w:r w:rsidRPr="00FB131B">
              <w:rPr>
                <w:rFonts w:cstheme="minorHAnsi"/>
                <w:spacing w:val="-15"/>
                <w:sz w:val="20"/>
                <w:szCs w:val="20"/>
              </w:rPr>
              <w:t xml:space="preserve"> </w:t>
            </w:r>
            <w:proofErr w:type="spellStart"/>
            <w:r w:rsidRPr="00FB131B">
              <w:rPr>
                <w:rFonts w:cstheme="minorHAnsi"/>
                <w:sz w:val="20"/>
                <w:szCs w:val="20"/>
              </w:rPr>
              <w:t>fonction</w:t>
            </w:r>
            <w:proofErr w:type="spellEnd"/>
            <w:r w:rsidRPr="00FB131B">
              <w:rPr>
                <w:rFonts w:cstheme="minorHAnsi"/>
                <w:sz w:val="20"/>
                <w:szCs w:val="20"/>
              </w:rPr>
              <w:t xml:space="preserve"> des </w:t>
            </w:r>
            <w:proofErr w:type="spellStart"/>
            <w:r w:rsidRPr="00FB131B">
              <w:rPr>
                <w:rFonts w:cstheme="minorHAnsi"/>
                <w:sz w:val="20"/>
                <w:szCs w:val="20"/>
              </w:rPr>
              <w:t>choix</w:t>
            </w:r>
            <w:proofErr w:type="spellEnd"/>
            <w:r>
              <w:rPr>
                <w:rFonts w:cstheme="minorHAnsi"/>
                <w:sz w:val="20"/>
                <w:szCs w:val="20"/>
              </w:rPr>
              <w:t xml:space="preserve"> du MO</w:t>
            </w:r>
          </w:p>
        </w:tc>
        <w:tc>
          <w:tcPr>
            <w:tcW w:w="5245" w:type="dxa"/>
          </w:tcPr>
          <w:p w14:paraId="536C76C5" w14:textId="77777777" w:rsidR="00A6101B" w:rsidRPr="00FB131B" w:rsidRDefault="00A6101B" w:rsidP="008B1CCC">
            <w:pPr>
              <w:pStyle w:val="TableParagraph"/>
              <w:tabs>
                <w:tab w:val="left" w:pos="3706"/>
              </w:tabs>
              <w:ind w:right="34"/>
              <w:rPr>
                <w:rFonts w:cstheme="minorHAnsi"/>
                <w:sz w:val="20"/>
                <w:szCs w:val="20"/>
              </w:rPr>
            </w:pPr>
            <w:proofErr w:type="spellStart"/>
            <w:r>
              <w:rPr>
                <w:rFonts w:cstheme="minorHAnsi"/>
                <w:sz w:val="20"/>
                <w:szCs w:val="20"/>
              </w:rPr>
              <w:t>Plateaux</w:t>
            </w:r>
            <w:proofErr w:type="spellEnd"/>
            <w:r>
              <w:rPr>
                <w:rFonts w:cstheme="minorHAnsi"/>
                <w:sz w:val="20"/>
                <w:szCs w:val="20"/>
              </w:rPr>
              <w:t xml:space="preserve"> de plantation avec support type palette </w:t>
            </w:r>
            <w:proofErr w:type="spellStart"/>
            <w:r>
              <w:rPr>
                <w:rFonts w:cstheme="minorHAnsi"/>
                <w:sz w:val="20"/>
                <w:szCs w:val="20"/>
              </w:rPr>
              <w:t>en</w:t>
            </w:r>
            <w:proofErr w:type="spellEnd"/>
            <w:r>
              <w:rPr>
                <w:rFonts w:cstheme="minorHAnsi"/>
                <w:sz w:val="20"/>
                <w:szCs w:val="20"/>
              </w:rPr>
              <w:t xml:space="preserve"> </w:t>
            </w:r>
            <w:proofErr w:type="spellStart"/>
            <w:r>
              <w:rPr>
                <w:rFonts w:cstheme="minorHAnsi"/>
                <w:sz w:val="20"/>
                <w:szCs w:val="20"/>
              </w:rPr>
              <w:t>plastique</w:t>
            </w:r>
            <w:proofErr w:type="spellEnd"/>
            <w:r>
              <w:rPr>
                <w:rFonts w:cstheme="minorHAnsi"/>
                <w:sz w:val="20"/>
                <w:szCs w:val="20"/>
              </w:rPr>
              <w:t xml:space="preserve"> y </w:t>
            </w:r>
            <w:proofErr w:type="spellStart"/>
            <w:r>
              <w:rPr>
                <w:rFonts w:cstheme="minorHAnsi"/>
                <w:sz w:val="20"/>
                <w:szCs w:val="20"/>
              </w:rPr>
              <w:t>compris</w:t>
            </w:r>
            <w:proofErr w:type="spellEnd"/>
            <w:r>
              <w:rPr>
                <w:rFonts w:cstheme="minorHAnsi"/>
                <w:sz w:val="20"/>
                <w:szCs w:val="20"/>
              </w:rPr>
              <w:t xml:space="preserve"> la </w:t>
            </w:r>
            <w:proofErr w:type="spellStart"/>
            <w:r>
              <w:rPr>
                <w:rFonts w:cstheme="minorHAnsi"/>
                <w:sz w:val="20"/>
                <w:szCs w:val="20"/>
              </w:rPr>
              <w:t>tourbe</w:t>
            </w:r>
            <w:proofErr w:type="spellEnd"/>
            <w:r>
              <w:rPr>
                <w:rFonts w:cstheme="minorHAnsi"/>
                <w:sz w:val="20"/>
                <w:szCs w:val="20"/>
              </w:rPr>
              <w:t xml:space="preserve"> et les semis de plantation </w:t>
            </w:r>
            <w:proofErr w:type="spellStart"/>
            <w:r>
              <w:rPr>
                <w:rFonts w:cstheme="minorHAnsi"/>
                <w:sz w:val="20"/>
                <w:szCs w:val="20"/>
              </w:rPr>
              <w:t>en</w:t>
            </w:r>
            <w:proofErr w:type="spellEnd"/>
            <w:r>
              <w:rPr>
                <w:rFonts w:cstheme="minorHAnsi"/>
                <w:sz w:val="20"/>
                <w:szCs w:val="20"/>
              </w:rPr>
              <w:t xml:space="preserve"> accord du MO. </w:t>
            </w:r>
          </w:p>
        </w:tc>
      </w:tr>
    </w:tbl>
    <w:p w14:paraId="646DE796" w14:textId="77777777" w:rsidR="00A6101B" w:rsidRPr="005535D4" w:rsidRDefault="00A6101B" w:rsidP="00A6101B">
      <w:pPr>
        <w:pStyle w:val="Corpsdetexte"/>
        <w:rPr>
          <w:rFonts w:asciiTheme="minorHAnsi" w:hAnsiTheme="minorHAnsi" w:cstheme="minorHAnsi"/>
          <w:sz w:val="22"/>
          <w:szCs w:val="22"/>
        </w:rPr>
      </w:pPr>
    </w:p>
    <w:p w14:paraId="675A40FB" w14:textId="77777777" w:rsidR="00A6101B" w:rsidRPr="006A5AE3" w:rsidRDefault="00A6101B" w:rsidP="007A07AA">
      <w:pPr>
        <w:pStyle w:val="Paragraphedeliste"/>
        <w:widowControl w:val="0"/>
        <w:numPr>
          <w:ilvl w:val="0"/>
          <w:numId w:val="6"/>
        </w:numPr>
        <w:tabs>
          <w:tab w:val="left" w:pos="789"/>
        </w:tabs>
        <w:autoSpaceDE w:val="0"/>
        <w:autoSpaceDN w:val="0"/>
        <w:jc w:val="both"/>
        <w:rPr>
          <w:rFonts w:asciiTheme="minorHAnsi" w:hAnsiTheme="minorHAnsi" w:cstheme="minorHAnsi"/>
          <w:b/>
          <w:vanish/>
          <w:spacing w:val="-14"/>
          <w:w w:val="105"/>
          <w:u w:val="thick"/>
        </w:rPr>
      </w:pPr>
    </w:p>
    <w:p w14:paraId="0C7BC5B6" w14:textId="77777777" w:rsidR="00A6101B" w:rsidRPr="006A5AE3" w:rsidRDefault="00A6101B" w:rsidP="007A07AA">
      <w:pPr>
        <w:pStyle w:val="Paragraphedeliste"/>
        <w:widowControl w:val="0"/>
        <w:numPr>
          <w:ilvl w:val="0"/>
          <w:numId w:val="7"/>
        </w:numPr>
        <w:tabs>
          <w:tab w:val="left" w:pos="789"/>
        </w:tabs>
        <w:autoSpaceDE w:val="0"/>
        <w:autoSpaceDN w:val="0"/>
        <w:rPr>
          <w:rFonts w:asciiTheme="minorHAnsi" w:hAnsiTheme="minorHAnsi" w:cstheme="minorHAnsi"/>
          <w:b/>
          <w:vanish/>
        </w:rPr>
      </w:pPr>
    </w:p>
    <w:p w14:paraId="035C9982" w14:textId="77777777" w:rsidR="00A6101B" w:rsidRDefault="00A6101B" w:rsidP="007A07AA">
      <w:pPr>
        <w:pStyle w:val="Paragraphedeliste"/>
        <w:widowControl w:val="0"/>
        <w:numPr>
          <w:ilvl w:val="1"/>
          <w:numId w:val="7"/>
        </w:numPr>
        <w:tabs>
          <w:tab w:val="left" w:pos="789"/>
        </w:tabs>
        <w:autoSpaceDE w:val="0"/>
        <w:autoSpaceDN w:val="0"/>
        <w:ind w:left="371"/>
        <w:rPr>
          <w:rFonts w:asciiTheme="minorHAnsi" w:hAnsiTheme="minorHAnsi" w:cstheme="minorHAnsi"/>
          <w:b/>
        </w:rPr>
      </w:pPr>
      <w:r w:rsidRPr="006A5AE3">
        <w:rPr>
          <w:rFonts w:asciiTheme="minorHAnsi" w:hAnsiTheme="minorHAnsi" w:cstheme="minorHAnsi"/>
          <w:b/>
        </w:rPr>
        <w:t xml:space="preserve"> Plateau de plantations </w:t>
      </w:r>
      <w:r>
        <w:rPr>
          <w:rFonts w:asciiTheme="minorHAnsi" w:hAnsiTheme="minorHAnsi" w:cstheme="minorHAnsi"/>
          <w:b/>
        </w:rPr>
        <w:t>et tourbe pour pépinière</w:t>
      </w:r>
    </w:p>
    <w:p w14:paraId="1279C128" w14:textId="77777777" w:rsidR="00A6101B" w:rsidRPr="006A5AE3" w:rsidRDefault="00A6101B" w:rsidP="00A6101B">
      <w:pPr>
        <w:pStyle w:val="Corpsdetexte"/>
        <w:ind w:right="-31"/>
        <w:jc w:val="both"/>
        <w:rPr>
          <w:rFonts w:asciiTheme="minorHAnsi" w:hAnsiTheme="minorHAnsi" w:cstheme="minorHAnsi"/>
          <w:sz w:val="22"/>
          <w:szCs w:val="22"/>
        </w:rPr>
      </w:pPr>
      <w:r>
        <w:rPr>
          <w:rFonts w:asciiTheme="minorHAnsi" w:hAnsiTheme="minorHAnsi" w:cstheme="minorHAnsi"/>
          <w:sz w:val="22"/>
          <w:szCs w:val="22"/>
        </w:rPr>
        <w:t>Ce prix rémunère la fourniture, le transport et la mise en place des p</w:t>
      </w:r>
      <w:r w:rsidRPr="006A5AE3">
        <w:rPr>
          <w:rFonts w:asciiTheme="minorHAnsi" w:hAnsiTheme="minorHAnsi" w:cstheme="minorHAnsi"/>
          <w:sz w:val="22"/>
          <w:szCs w:val="22"/>
        </w:rPr>
        <w:t>lateau</w:t>
      </w:r>
      <w:r>
        <w:rPr>
          <w:rFonts w:asciiTheme="minorHAnsi" w:hAnsiTheme="minorHAnsi" w:cstheme="minorHAnsi"/>
          <w:sz w:val="22"/>
          <w:szCs w:val="22"/>
        </w:rPr>
        <w:t>x</w:t>
      </w:r>
      <w:r w:rsidRPr="006A5AE3">
        <w:rPr>
          <w:rFonts w:asciiTheme="minorHAnsi" w:hAnsiTheme="minorHAnsi" w:cstheme="minorHAnsi"/>
          <w:sz w:val="22"/>
          <w:szCs w:val="22"/>
        </w:rPr>
        <w:t xml:space="preserve"> de plantations avec supports type palettes en plastique, y</w:t>
      </w:r>
      <w:r>
        <w:rPr>
          <w:rFonts w:asciiTheme="minorHAnsi" w:hAnsiTheme="minorHAnsi" w:cstheme="minorHAnsi"/>
          <w:sz w:val="22"/>
          <w:szCs w:val="22"/>
        </w:rPr>
        <w:t xml:space="preserve"> compris</w:t>
      </w:r>
      <w:r w:rsidRPr="006A5AE3">
        <w:rPr>
          <w:rFonts w:asciiTheme="minorHAnsi" w:hAnsiTheme="minorHAnsi" w:cstheme="minorHAnsi"/>
          <w:sz w:val="22"/>
          <w:szCs w:val="22"/>
        </w:rPr>
        <w:t xml:space="preserve"> la tour</w:t>
      </w:r>
      <w:r>
        <w:rPr>
          <w:rFonts w:asciiTheme="minorHAnsi" w:hAnsiTheme="minorHAnsi" w:cstheme="minorHAnsi"/>
          <w:sz w:val="22"/>
          <w:szCs w:val="22"/>
        </w:rPr>
        <w:t>be et les semis de plantations en accord avec le maî</w:t>
      </w:r>
      <w:r w:rsidRPr="006A5AE3">
        <w:rPr>
          <w:rFonts w:asciiTheme="minorHAnsi" w:hAnsiTheme="minorHAnsi" w:cstheme="minorHAnsi"/>
          <w:sz w:val="22"/>
          <w:szCs w:val="22"/>
        </w:rPr>
        <w:t>tre d'ouvrage</w:t>
      </w:r>
      <w:r>
        <w:rPr>
          <w:rFonts w:asciiTheme="minorHAnsi" w:hAnsiTheme="minorHAnsi" w:cstheme="minorHAnsi"/>
          <w:sz w:val="22"/>
          <w:szCs w:val="22"/>
        </w:rPr>
        <w:t>.</w:t>
      </w:r>
    </w:p>
    <w:p w14:paraId="63F3E675" w14:textId="77777777" w:rsidR="00A6101B" w:rsidRDefault="00A6101B" w:rsidP="00A6101B">
      <w:pPr>
        <w:pStyle w:val="Corpsdetexte"/>
        <w:tabs>
          <w:tab w:val="left" w:pos="3165"/>
        </w:tabs>
        <w:rPr>
          <w:rFonts w:asciiTheme="minorHAnsi" w:hAnsiTheme="minorHAnsi" w:cstheme="minorHAnsi"/>
          <w:b/>
          <w:sz w:val="22"/>
          <w:szCs w:val="22"/>
        </w:rPr>
      </w:pPr>
    </w:p>
    <w:p w14:paraId="1EDD08EC" w14:textId="77777777" w:rsidR="00A6101B" w:rsidRDefault="00A6101B" w:rsidP="00A6101B">
      <w:pPr>
        <w:rPr>
          <w:rFonts w:asciiTheme="minorHAnsi" w:hAnsiTheme="minorHAnsi" w:cstheme="minorHAnsi"/>
          <w:b/>
          <w:iCs/>
          <w:w w:val="105"/>
        </w:rPr>
      </w:pPr>
      <w:r w:rsidRPr="00CE6363">
        <w:rPr>
          <w:rFonts w:asciiTheme="minorHAnsi" w:hAnsiTheme="minorHAnsi" w:cstheme="minorHAnsi"/>
          <w:b/>
          <w:iCs/>
          <w:w w:val="105"/>
        </w:rPr>
        <w:t>Ouvrage</w:t>
      </w:r>
      <w:r w:rsidRPr="00CE6363">
        <w:rPr>
          <w:rFonts w:asciiTheme="minorHAnsi" w:hAnsiTheme="minorHAnsi" w:cstheme="minorHAnsi"/>
          <w:b/>
          <w:iCs/>
          <w:spacing w:val="8"/>
          <w:w w:val="105"/>
        </w:rPr>
        <w:t xml:space="preserve"> </w:t>
      </w:r>
      <w:r w:rsidRPr="00CE6363">
        <w:rPr>
          <w:rFonts w:asciiTheme="minorHAnsi" w:hAnsiTheme="minorHAnsi" w:cstheme="minorHAnsi"/>
          <w:b/>
          <w:iCs/>
          <w:w w:val="105"/>
        </w:rPr>
        <w:t>payé</w:t>
      </w:r>
      <w:r w:rsidRPr="00CE6363">
        <w:rPr>
          <w:rFonts w:asciiTheme="minorHAnsi" w:hAnsiTheme="minorHAnsi" w:cstheme="minorHAnsi"/>
          <w:b/>
          <w:iCs/>
          <w:spacing w:val="-13"/>
          <w:w w:val="105"/>
        </w:rPr>
        <w:t xml:space="preserve"> </w:t>
      </w:r>
      <w:r>
        <w:rPr>
          <w:rFonts w:asciiTheme="minorHAnsi" w:hAnsiTheme="minorHAnsi" w:cstheme="minorHAnsi"/>
          <w:b/>
          <w:iCs/>
          <w:w w:val="105"/>
        </w:rPr>
        <w:t>au mètre carré</w:t>
      </w:r>
    </w:p>
    <w:p w14:paraId="20AC0739" w14:textId="77777777" w:rsidR="00A6101B" w:rsidRDefault="00A6101B" w:rsidP="00A6101B">
      <w:pPr>
        <w:rPr>
          <w:rFonts w:asciiTheme="minorHAnsi" w:hAnsiTheme="minorHAnsi" w:cstheme="minorHAnsi"/>
          <w:b/>
          <w:w w:val="80"/>
          <w:u w:val="single"/>
        </w:rPr>
      </w:pPr>
    </w:p>
    <w:p w14:paraId="029DE61C" w14:textId="77777777" w:rsidR="00A6101B" w:rsidRPr="008F265E" w:rsidRDefault="00A6101B" w:rsidP="00A6101B">
      <w:pPr>
        <w:rPr>
          <w:rFonts w:asciiTheme="minorHAnsi" w:hAnsiTheme="minorHAnsi" w:cstheme="minorHAnsi"/>
          <w:b/>
          <w:w w:val="85"/>
          <w:u w:val="thick"/>
        </w:rPr>
      </w:pPr>
      <w:r w:rsidRPr="005771C3">
        <w:rPr>
          <w:rFonts w:asciiTheme="minorHAnsi" w:hAnsiTheme="minorHAnsi" w:cstheme="minorHAnsi"/>
          <w:b/>
          <w:w w:val="85"/>
          <w:u w:val="thick"/>
        </w:rPr>
        <w:t>ARTICLE</w:t>
      </w:r>
      <w:r w:rsidRPr="002548FE">
        <w:rPr>
          <w:rFonts w:asciiTheme="minorHAnsi" w:hAnsiTheme="minorHAnsi" w:cstheme="minorHAnsi"/>
          <w:b/>
          <w:w w:val="85"/>
          <w:u w:val="thick"/>
        </w:rPr>
        <w:t xml:space="preserve"> </w:t>
      </w:r>
      <w:r>
        <w:rPr>
          <w:rFonts w:asciiTheme="minorHAnsi" w:hAnsiTheme="minorHAnsi" w:cstheme="minorHAnsi"/>
          <w:b/>
          <w:w w:val="85"/>
          <w:u w:val="thick"/>
        </w:rPr>
        <w:t>9</w:t>
      </w:r>
      <w:r w:rsidRPr="005771C3">
        <w:rPr>
          <w:rFonts w:asciiTheme="minorHAnsi" w:hAnsiTheme="minorHAnsi" w:cstheme="minorHAnsi"/>
          <w:b/>
          <w:w w:val="85"/>
          <w:u w:val="thick"/>
        </w:rPr>
        <w:t> :</w:t>
      </w:r>
      <w:r w:rsidRPr="002548FE">
        <w:rPr>
          <w:rFonts w:asciiTheme="minorHAnsi" w:hAnsiTheme="minorHAnsi" w:cstheme="minorHAnsi"/>
          <w:b/>
          <w:w w:val="85"/>
          <w:u w:val="thick"/>
        </w:rPr>
        <w:t xml:space="preserve"> </w:t>
      </w:r>
      <w:r w:rsidRPr="005771C3">
        <w:rPr>
          <w:rFonts w:asciiTheme="minorHAnsi" w:hAnsiTheme="minorHAnsi" w:cstheme="minorHAnsi"/>
          <w:b/>
          <w:w w:val="85"/>
          <w:u w:val="thick"/>
        </w:rPr>
        <w:t>PLANTATION</w:t>
      </w:r>
      <w:r w:rsidRPr="002548FE">
        <w:rPr>
          <w:rFonts w:asciiTheme="minorHAnsi" w:hAnsiTheme="minorHAnsi" w:cstheme="minorHAnsi"/>
          <w:b/>
          <w:w w:val="85"/>
          <w:u w:val="thick"/>
        </w:rPr>
        <w:t xml:space="preserve"> </w:t>
      </w:r>
      <w:r w:rsidRPr="008F265E">
        <w:rPr>
          <w:rFonts w:asciiTheme="minorHAnsi" w:hAnsiTheme="minorHAnsi" w:cstheme="minorHAnsi"/>
          <w:b/>
          <w:w w:val="85"/>
          <w:u w:val="thick"/>
        </w:rPr>
        <w:t>ET EQUIPEMENT DE</w:t>
      </w:r>
      <w:r>
        <w:rPr>
          <w:rFonts w:asciiTheme="minorHAnsi" w:hAnsiTheme="minorHAnsi" w:cstheme="minorHAnsi"/>
          <w:b/>
          <w:w w:val="85"/>
          <w:u w:val="thick"/>
        </w:rPr>
        <w:t xml:space="preserve"> LA</w:t>
      </w:r>
      <w:r w:rsidRPr="008F265E">
        <w:rPr>
          <w:rFonts w:asciiTheme="minorHAnsi" w:hAnsiTheme="minorHAnsi" w:cstheme="minorHAnsi"/>
          <w:b/>
          <w:w w:val="85"/>
          <w:u w:val="thick"/>
        </w:rPr>
        <w:t xml:space="preserve"> SERRE DELAT 7</w:t>
      </w:r>
      <w:r>
        <w:rPr>
          <w:rFonts w:asciiTheme="minorHAnsi" w:hAnsiTheme="minorHAnsi" w:cstheme="minorHAnsi"/>
          <w:b/>
          <w:w w:val="85"/>
          <w:u w:val="thick"/>
        </w:rPr>
        <w:t xml:space="preserve"> N°2</w:t>
      </w:r>
    </w:p>
    <w:p w14:paraId="2C7BDF93" w14:textId="77777777" w:rsidR="00A6101B" w:rsidRPr="00E177BD" w:rsidRDefault="00A6101B" w:rsidP="00A6101B">
      <w:pPr>
        <w:pStyle w:val="Paragraphedeliste"/>
        <w:tabs>
          <w:tab w:val="left" w:pos="1147"/>
        </w:tabs>
        <w:ind w:left="0"/>
        <w:rPr>
          <w:rFonts w:asciiTheme="minorHAnsi" w:hAnsiTheme="minorHAnsi" w:cstheme="minorHAnsi"/>
          <w:b/>
          <w:bCs/>
          <w:u w:val="single"/>
        </w:rPr>
      </w:pPr>
      <w:r w:rsidRPr="00E177BD">
        <w:rPr>
          <w:rFonts w:asciiTheme="minorHAnsi" w:hAnsiTheme="minorHAnsi" w:cstheme="minorHAnsi"/>
          <w:b/>
          <w:bCs/>
          <w:u w:val="single"/>
        </w:rPr>
        <w:t>Données</w:t>
      </w:r>
      <w:r w:rsidRPr="00E177BD">
        <w:rPr>
          <w:rFonts w:asciiTheme="minorHAnsi" w:hAnsiTheme="minorHAnsi" w:cstheme="minorHAnsi"/>
          <w:b/>
          <w:bCs/>
          <w:spacing w:val="13"/>
          <w:u w:val="single"/>
        </w:rPr>
        <w:t xml:space="preserve"> </w:t>
      </w:r>
      <w:r w:rsidRPr="00E177BD">
        <w:rPr>
          <w:rFonts w:asciiTheme="minorHAnsi" w:hAnsiTheme="minorHAnsi" w:cstheme="minorHAnsi"/>
          <w:b/>
          <w:bCs/>
          <w:u w:val="single"/>
        </w:rPr>
        <w:t>varié</w:t>
      </w:r>
      <w:r>
        <w:rPr>
          <w:rFonts w:asciiTheme="minorHAnsi" w:hAnsiTheme="minorHAnsi" w:cstheme="minorHAnsi"/>
          <w:b/>
          <w:bCs/>
          <w:u w:val="single"/>
        </w:rPr>
        <w:t xml:space="preserve">tales </w:t>
      </w:r>
      <w:r w:rsidRPr="00E177BD">
        <w:rPr>
          <w:rFonts w:asciiTheme="minorHAnsi" w:hAnsiTheme="minorHAnsi" w:cstheme="minorHAnsi"/>
          <w:b/>
          <w:bCs/>
          <w:u w:val="single"/>
        </w:rPr>
        <w:t>et</w:t>
      </w:r>
      <w:r w:rsidRPr="00E177BD">
        <w:rPr>
          <w:rFonts w:asciiTheme="minorHAnsi" w:hAnsiTheme="minorHAnsi" w:cstheme="minorHAnsi"/>
          <w:b/>
          <w:bCs/>
          <w:spacing w:val="-12"/>
          <w:u w:val="single"/>
        </w:rPr>
        <w:t xml:space="preserve"> </w:t>
      </w:r>
      <w:r w:rsidRPr="00E177BD">
        <w:rPr>
          <w:rFonts w:asciiTheme="minorHAnsi" w:hAnsiTheme="minorHAnsi" w:cstheme="minorHAnsi"/>
          <w:b/>
          <w:bCs/>
          <w:spacing w:val="-2"/>
          <w:u w:val="single"/>
        </w:rPr>
        <w:t>densités :</w:t>
      </w:r>
    </w:p>
    <w:tbl>
      <w:tblPr>
        <w:tblStyle w:val="TableNormal1"/>
        <w:tblW w:w="10206"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17"/>
        <w:gridCol w:w="2268"/>
        <w:gridCol w:w="992"/>
        <w:gridCol w:w="1276"/>
        <w:gridCol w:w="4253"/>
      </w:tblGrid>
      <w:tr w:rsidR="00A6101B" w:rsidRPr="00FB131B" w14:paraId="74CF0862" w14:textId="77777777" w:rsidTr="008B1CCC">
        <w:trPr>
          <w:trHeight w:val="794"/>
          <w:jc w:val="center"/>
        </w:trPr>
        <w:tc>
          <w:tcPr>
            <w:tcW w:w="1417" w:type="dxa"/>
          </w:tcPr>
          <w:p w14:paraId="273CE6CA" w14:textId="77777777" w:rsidR="00A6101B" w:rsidRPr="00FB131B" w:rsidRDefault="00A6101B" w:rsidP="008B1CCC">
            <w:pPr>
              <w:pStyle w:val="TableParagraph"/>
              <w:jc w:val="center"/>
              <w:rPr>
                <w:rFonts w:cstheme="minorHAnsi"/>
                <w:b/>
                <w:bCs/>
                <w:sz w:val="20"/>
                <w:szCs w:val="20"/>
              </w:rPr>
            </w:pPr>
          </w:p>
          <w:p w14:paraId="666EABCC" w14:textId="77777777" w:rsidR="00A6101B" w:rsidRPr="00FB131B" w:rsidRDefault="00A6101B" w:rsidP="008B1CCC">
            <w:pPr>
              <w:pStyle w:val="TableParagraph"/>
              <w:jc w:val="center"/>
              <w:rPr>
                <w:rFonts w:cstheme="minorHAnsi"/>
                <w:b/>
                <w:bCs/>
                <w:sz w:val="20"/>
                <w:szCs w:val="20"/>
              </w:rPr>
            </w:pPr>
            <w:r w:rsidRPr="00FB131B">
              <w:rPr>
                <w:rFonts w:cstheme="minorHAnsi"/>
                <w:b/>
                <w:bCs/>
                <w:sz w:val="20"/>
                <w:szCs w:val="20"/>
              </w:rPr>
              <w:t>Type</w:t>
            </w:r>
            <w:r w:rsidRPr="00FB131B">
              <w:rPr>
                <w:rFonts w:cstheme="minorHAnsi"/>
                <w:b/>
                <w:bCs/>
                <w:spacing w:val="2"/>
                <w:sz w:val="20"/>
                <w:szCs w:val="20"/>
              </w:rPr>
              <w:t xml:space="preserve"> </w:t>
            </w:r>
            <w:r w:rsidRPr="00FB131B">
              <w:rPr>
                <w:rFonts w:cstheme="minorHAnsi"/>
                <w:b/>
                <w:bCs/>
                <w:sz w:val="20"/>
                <w:szCs w:val="20"/>
              </w:rPr>
              <w:t>de</w:t>
            </w:r>
            <w:r w:rsidRPr="00FB131B">
              <w:rPr>
                <w:rFonts w:cstheme="minorHAnsi"/>
                <w:b/>
                <w:bCs/>
                <w:spacing w:val="-1"/>
                <w:sz w:val="20"/>
                <w:szCs w:val="20"/>
              </w:rPr>
              <w:t xml:space="preserve"> </w:t>
            </w:r>
            <w:proofErr w:type="spellStart"/>
            <w:r>
              <w:rPr>
                <w:rFonts w:cstheme="minorHAnsi"/>
                <w:b/>
                <w:bCs/>
                <w:spacing w:val="-2"/>
                <w:sz w:val="20"/>
                <w:szCs w:val="20"/>
              </w:rPr>
              <w:t>parcelle</w:t>
            </w:r>
            <w:proofErr w:type="spellEnd"/>
          </w:p>
        </w:tc>
        <w:tc>
          <w:tcPr>
            <w:tcW w:w="2268" w:type="dxa"/>
          </w:tcPr>
          <w:p w14:paraId="3EC197D6" w14:textId="77777777" w:rsidR="00A6101B" w:rsidRPr="00FB131B" w:rsidRDefault="00A6101B" w:rsidP="008B1CCC">
            <w:pPr>
              <w:pStyle w:val="TableParagraph"/>
              <w:jc w:val="center"/>
              <w:rPr>
                <w:rFonts w:cstheme="minorHAnsi"/>
                <w:b/>
                <w:bCs/>
                <w:sz w:val="20"/>
                <w:szCs w:val="20"/>
              </w:rPr>
            </w:pPr>
          </w:p>
          <w:p w14:paraId="23EAC7B5" w14:textId="77777777" w:rsidR="00A6101B" w:rsidRPr="00FB131B" w:rsidRDefault="00A6101B" w:rsidP="008B1CCC">
            <w:pPr>
              <w:pStyle w:val="TableParagraph"/>
              <w:jc w:val="center"/>
              <w:rPr>
                <w:rFonts w:cstheme="minorHAnsi"/>
                <w:b/>
                <w:bCs/>
                <w:sz w:val="20"/>
                <w:szCs w:val="20"/>
              </w:rPr>
            </w:pPr>
            <w:proofErr w:type="spellStart"/>
            <w:r>
              <w:rPr>
                <w:rFonts w:cstheme="minorHAnsi"/>
                <w:b/>
                <w:bCs/>
                <w:spacing w:val="-2"/>
                <w:sz w:val="20"/>
                <w:szCs w:val="20"/>
              </w:rPr>
              <w:t>Espè</w:t>
            </w:r>
            <w:r w:rsidRPr="00FB131B">
              <w:rPr>
                <w:rFonts w:cstheme="minorHAnsi"/>
                <w:b/>
                <w:bCs/>
                <w:spacing w:val="-2"/>
                <w:sz w:val="20"/>
                <w:szCs w:val="20"/>
              </w:rPr>
              <w:t>ce</w:t>
            </w:r>
            <w:proofErr w:type="spellEnd"/>
          </w:p>
        </w:tc>
        <w:tc>
          <w:tcPr>
            <w:tcW w:w="992" w:type="dxa"/>
          </w:tcPr>
          <w:p w14:paraId="00FC31DD" w14:textId="77777777" w:rsidR="00A6101B" w:rsidRPr="00FB131B" w:rsidRDefault="00A6101B" w:rsidP="008B1CCC">
            <w:pPr>
              <w:pStyle w:val="TableParagraph"/>
              <w:ind w:right="41"/>
              <w:jc w:val="center"/>
              <w:rPr>
                <w:rFonts w:cstheme="minorHAnsi"/>
                <w:b/>
                <w:bCs/>
                <w:sz w:val="20"/>
                <w:szCs w:val="20"/>
              </w:rPr>
            </w:pPr>
            <w:r w:rsidRPr="00FB131B">
              <w:rPr>
                <w:rFonts w:cstheme="minorHAnsi"/>
                <w:b/>
                <w:bCs/>
                <w:spacing w:val="-2"/>
                <w:sz w:val="20"/>
                <w:szCs w:val="20"/>
              </w:rPr>
              <w:t>Surface total</w:t>
            </w:r>
          </w:p>
          <w:p w14:paraId="6611AD38" w14:textId="77777777" w:rsidR="00A6101B" w:rsidRPr="00FB131B" w:rsidRDefault="00A6101B" w:rsidP="008B1CCC">
            <w:pPr>
              <w:pStyle w:val="TableParagraph"/>
              <w:ind w:right="26"/>
              <w:jc w:val="center"/>
              <w:rPr>
                <w:rFonts w:cstheme="minorHAnsi"/>
                <w:b/>
                <w:bCs/>
                <w:sz w:val="20"/>
                <w:szCs w:val="20"/>
              </w:rPr>
            </w:pPr>
            <w:proofErr w:type="spellStart"/>
            <w:r w:rsidRPr="00FB131B">
              <w:rPr>
                <w:rFonts w:cstheme="minorHAnsi"/>
                <w:b/>
                <w:bCs/>
                <w:spacing w:val="-5"/>
                <w:w w:val="105"/>
                <w:sz w:val="20"/>
                <w:szCs w:val="20"/>
              </w:rPr>
              <w:t>En</w:t>
            </w:r>
            <w:proofErr w:type="spellEnd"/>
            <w:r w:rsidRPr="00FB131B">
              <w:rPr>
                <w:rFonts w:cstheme="minorHAnsi"/>
                <w:b/>
                <w:bCs/>
                <w:spacing w:val="-5"/>
                <w:w w:val="105"/>
                <w:sz w:val="20"/>
                <w:szCs w:val="20"/>
              </w:rPr>
              <w:t xml:space="preserve"> m</w:t>
            </w:r>
            <w:r w:rsidRPr="00FB131B">
              <w:rPr>
                <w:rFonts w:cstheme="minorHAnsi"/>
                <w:b/>
                <w:bCs/>
                <w:spacing w:val="-5"/>
                <w:w w:val="105"/>
                <w:sz w:val="20"/>
                <w:szCs w:val="20"/>
                <w:vertAlign w:val="superscript"/>
              </w:rPr>
              <w:t>2</w:t>
            </w:r>
          </w:p>
        </w:tc>
        <w:tc>
          <w:tcPr>
            <w:tcW w:w="1276" w:type="dxa"/>
          </w:tcPr>
          <w:p w14:paraId="4F2F378D" w14:textId="77777777" w:rsidR="00A6101B" w:rsidRPr="00FB131B" w:rsidRDefault="00A6101B" w:rsidP="008B1CCC">
            <w:pPr>
              <w:pStyle w:val="TableParagraph"/>
              <w:jc w:val="center"/>
              <w:rPr>
                <w:rFonts w:cstheme="minorHAnsi"/>
                <w:b/>
                <w:bCs/>
                <w:sz w:val="20"/>
                <w:szCs w:val="20"/>
              </w:rPr>
            </w:pPr>
            <w:proofErr w:type="spellStart"/>
            <w:r w:rsidRPr="00FB131B">
              <w:rPr>
                <w:rFonts w:cstheme="minorHAnsi"/>
                <w:b/>
                <w:bCs/>
                <w:sz w:val="20"/>
                <w:szCs w:val="20"/>
              </w:rPr>
              <w:t>Besoin</w:t>
            </w:r>
            <w:proofErr w:type="spellEnd"/>
            <w:r w:rsidRPr="00FB131B">
              <w:rPr>
                <w:rFonts w:cstheme="minorHAnsi"/>
                <w:b/>
                <w:bCs/>
                <w:spacing w:val="-11"/>
                <w:sz w:val="20"/>
                <w:szCs w:val="20"/>
              </w:rPr>
              <w:t xml:space="preserve"> </w:t>
            </w:r>
            <w:r w:rsidRPr="00FB131B">
              <w:rPr>
                <w:rFonts w:cstheme="minorHAnsi"/>
                <w:b/>
                <w:bCs/>
                <w:sz w:val="20"/>
                <w:szCs w:val="20"/>
              </w:rPr>
              <w:t xml:space="preserve">total </w:t>
            </w:r>
            <w:proofErr w:type="spellStart"/>
            <w:r w:rsidRPr="00FB131B">
              <w:rPr>
                <w:rFonts w:cstheme="minorHAnsi"/>
                <w:b/>
                <w:bCs/>
                <w:sz w:val="20"/>
                <w:szCs w:val="20"/>
              </w:rPr>
              <w:t>en</w:t>
            </w:r>
            <w:proofErr w:type="spellEnd"/>
            <w:r w:rsidRPr="00FB131B">
              <w:rPr>
                <w:rFonts w:cstheme="minorHAnsi"/>
                <w:b/>
                <w:bCs/>
                <w:sz w:val="20"/>
                <w:szCs w:val="20"/>
              </w:rPr>
              <w:t xml:space="preserve"> plants</w:t>
            </w:r>
          </w:p>
        </w:tc>
        <w:tc>
          <w:tcPr>
            <w:tcW w:w="4253" w:type="dxa"/>
          </w:tcPr>
          <w:p w14:paraId="61730B57" w14:textId="77777777" w:rsidR="00A6101B" w:rsidRPr="00FB131B" w:rsidRDefault="00A6101B" w:rsidP="008B1CCC">
            <w:pPr>
              <w:pStyle w:val="TableParagraph"/>
              <w:jc w:val="center"/>
              <w:rPr>
                <w:rFonts w:cstheme="minorHAnsi"/>
                <w:b/>
                <w:bCs/>
                <w:sz w:val="20"/>
                <w:szCs w:val="20"/>
              </w:rPr>
            </w:pPr>
          </w:p>
          <w:p w14:paraId="1586F0C2" w14:textId="77777777" w:rsidR="00A6101B" w:rsidRPr="00FB131B" w:rsidRDefault="00A6101B" w:rsidP="008B1CCC">
            <w:pPr>
              <w:pStyle w:val="TableParagraph"/>
              <w:ind w:right="7"/>
              <w:jc w:val="center"/>
              <w:rPr>
                <w:rFonts w:cstheme="minorHAnsi"/>
                <w:b/>
                <w:bCs/>
                <w:sz w:val="20"/>
                <w:szCs w:val="20"/>
              </w:rPr>
            </w:pPr>
            <w:r w:rsidRPr="00FB131B">
              <w:rPr>
                <w:rFonts w:cstheme="minorHAnsi"/>
                <w:b/>
                <w:bCs/>
                <w:spacing w:val="-2"/>
                <w:sz w:val="20"/>
                <w:szCs w:val="20"/>
              </w:rPr>
              <w:t xml:space="preserve">Observations à </w:t>
            </w:r>
            <w:proofErr w:type="spellStart"/>
            <w:r w:rsidRPr="00FB131B">
              <w:rPr>
                <w:rFonts w:cstheme="minorHAnsi"/>
                <w:b/>
                <w:bCs/>
                <w:spacing w:val="-2"/>
                <w:sz w:val="20"/>
                <w:szCs w:val="20"/>
              </w:rPr>
              <w:t>tenir</w:t>
            </w:r>
            <w:proofErr w:type="spellEnd"/>
            <w:r w:rsidRPr="00FB131B">
              <w:rPr>
                <w:rFonts w:cstheme="minorHAnsi"/>
                <w:b/>
                <w:bCs/>
                <w:spacing w:val="-2"/>
                <w:sz w:val="20"/>
                <w:szCs w:val="20"/>
              </w:rPr>
              <w:t xml:space="preserve"> </w:t>
            </w:r>
            <w:proofErr w:type="spellStart"/>
            <w:r w:rsidRPr="00FB131B">
              <w:rPr>
                <w:rFonts w:cstheme="minorHAnsi"/>
                <w:b/>
                <w:bCs/>
                <w:spacing w:val="-2"/>
                <w:sz w:val="20"/>
                <w:szCs w:val="20"/>
              </w:rPr>
              <w:t>en</w:t>
            </w:r>
            <w:proofErr w:type="spellEnd"/>
            <w:r w:rsidRPr="00FB131B">
              <w:rPr>
                <w:rFonts w:cstheme="minorHAnsi"/>
                <w:b/>
                <w:bCs/>
                <w:spacing w:val="-2"/>
                <w:sz w:val="20"/>
                <w:szCs w:val="20"/>
              </w:rPr>
              <w:t xml:space="preserve"> </w:t>
            </w:r>
            <w:proofErr w:type="spellStart"/>
            <w:r w:rsidRPr="00FB131B">
              <w:rPr>
                <w:rFonts w:cstheme="minorHAnsi"/>
                <w:b/>
                <w:bCs/>
                <w:spacing w:val="-2"/>
                <w:sz w:val="20"/>
                <w:szCs w:val="20"/>
              </w:rPr>
              <w:t>compte</w:t>
            </w:r>
            <w:proofErr w:type="spellEnd"/>
          </w:p>
        </w:tc>
      </w:tr>
      <w:tr w:rsidR="00A6101B" w:rsidRPr="00FB131B" w14:paraId="3993F312" w14:textId="77777777" w:rsidTr="008B1CCC">
        <w:trPr>
          <w:trHeight w:val="439"/>
          <w:jc w:val="center"/>
        </w:trPr>
        <w:tc>
          <w:tcPr>
            <w:tcW w:w="1417" w:type="dxa"/>
            <w:vAlign w:val="center"/>
          </w:tcPr>
          <w:p w14:paraId="45818380" w14:textId="77777777" w:rsidR="00A6101B" w:rsidRPr="00FB131B" w:rsidRDefault="00A6101B" w:rsidP="008B1CCC">
            <w:pPr>
              <w:pStyle w:val="TableParagraph"/>
              <w:jc w:val="center"/>
              <w:rPr>
                <w:rFonts w:cstheme="minorHAnsi"/>
                <w:sz w:val="20"/>
                <w:szCs w:val="20"/>
              </w:rPr>
            </w:pPr>
            <w:r w:rsidRPr="00FB131B">
              <w:rPr>
                <w:rFonts w:cstheme="minorHAnsi"/>
                <w:sz w:val="20"/>
                <w:szCs w:val="20"/>
              </w:rPr>
              <w:t>Tunnel</w:t>
            </w:r>
            <w:r w:rsidRPr="00FB131B">
              <w:rPr>
                <w:rFonts w:cstheme="minorHAnsi"/>
                <w:spacing w:val="5"/>
                <w:sz w:val="20"/>
                <w:szCs w:val="20"/>
              </w:rPr>
              <w:t xml:space="preserve"> </w:t>
            </w:r>
            <w:r>
              <w:rPr>
                <w:rFonts w:cstheme="minorHAnsi"/>
                <w:spacing w:val="-10"/>
                <w:sz w:val="20"/>
                <w:szCs w:val="20"/>
              </w:rPr>
              <w:t>2</w:t>
            </w:r>
          </w:p>
        </w:tc>
        <w:tc>
          <w:tcPr>
            <w:tcW w:w="2268" w:type="dxa"/>
            <w:vAlign w:val="center"/>
          </w:tcPr>
          <w:p w14:paraId="149E8E8F" w14:textId="77777777" w:rsidR="00A6101B" w:rsidRPr="00FB131B" w:rsidRDefault="00A6101B" w:rsidP="008B1CCC">
            <w:pPr>
              <w:pStyle w:val="TableParagraph"/>
              <w:jc w:val="center"/>
              <w:rPr>
                <w:rFonts w:cstheme="minorHAnsi"/>
                <w:sz w:val="20"/>
                <w:szCs w:val="20"/>
              </w:rPr>
            </w:pPr>
            <w:proofErr w:type="spellStart"/>
            <w:r>
              <w:rPr>
                <w:rFonts w:cstheme="minorHAnsi"/>
                <w:spacing w:val="-2"/>
                <w:sz w:val="20"/>
                <w:szCs w:val="20"/>
              </w:rPr>
              <w:t>Tomate</w:t>
            </w:r>
            <w:proofErr w:type="spellEnd"/>
          </w:p>
        </w:tc>
        <w:tc>
          <w:tcPr>
            <w:tcW w:w="992" w:type="dxa"/>
            <w:vAlign w:val="center"/>
          </w:tcPr>
          <w:p w14:paraId="21CFBB40" w14:textId="77777777" w:rsidR="00A6101B" w:rsidRPr="00FB131B" w:rsidRDefault="00A6101B" w:rsidP="008B1CCC">
            <w:pPr>
              <w:pStyle w:val="TableParagraph"/>
              <w:ind w:right="25"/>
              <w:jc w:val="center"/>
              <w:rPr>
                <w:rFonts w:cstheme="minorHAnsi"/>
                <w:sz w:val="20"/>
                <w:szCs w:val="20"/>
              </w:rPr>
            </w:pPr>
            <w:r w:rsidRPr="00FB131B">
              <w:rPr>
                <w:rFonts w:cstheme="minorHAnsi"/>
                <w:spacing w:val="-2"/>
                <w:sz w:val="20"/>
                <w:szCs w:val="20"/>
              </w:rPr>
              <w:t>210</w:t>
            </w:r>
          </w:p>
        </w:tc>
        <w:tc>
          <w:tcPr>
            <w:tcW w:w="1276" w:type="dxa"/>
            <w:vAlign w:val="center"/>
          </w:tcPr>
          <w:p w14:paraId="394F3BAD" w14:textId="77777777" w:rsidR="00A6101B" w:rsidRPr="00FB131B" w:rsidRDefault="00A6101B" w:rsidP="008B1CCC">
            <w:pPr>
              <w:pStyle w:val="TableParagraph"/>
              <w:ind w:right="29"/>
              <w:jc w:val="center"/>
              <w:rPr>
                <w:rFonts w:cstheme="minorHAnsi"/>
                <w:sz w:val="20"/>
                <w:szCs w:val="20"/>
              </w:rPr>
            </w:pPr>
            <w:r>
              <w:rPr>
                <w:rFonts w:cstheme="minorHAnsi"/>
                <w:spacing w:val="-5"/>
                <w:sz w:val="20"/>
                <w:szCs w:val="20"/>
              </w:rPr>
              <w:t>120</w:t>
            </w:r>
          </w:p>
        </w:tc>
        <w:tc>
          <w:tcPr>
            <w:tcW w:w="4253" w:type="dxa"/>
          </w:tcPr>
          <w:p w14:paraId="2FB122E2" w14:textId="77777777" w:rsidR="00A6101B" w:rsidRPr="00FB131B" w:rsidRDefault="00A6101B" w:rsidP="008B1CCC">
            <w:pPr>
              <w:pStyle w:val="TableParagraph"/>
              <w:ind w:right="34"/>
              <w:rPr>
                <w:rFonts w:cstheme="minorHAnsi"/>
                <w:sz w:val="20"/>
                <w:szCs w:val="20"/>
              </w:rPr>
            </w:pPr>
            <w:r w:rsidRPr="00FB131B">
              <w:rPr>
                <w:rFonts w:cstheme="minorHAnsi"/>
                <w:sz w:val="20"/>
                <w:szCs w:val="20"/>
              </w:rPr>
              <w:t xml:space="preserve">Plants </w:t>
            </w:r>
            <w:proofErr w:type="spellStart"/>
            <w:r w:rsidRPr="00FB131B">
              <w:rPr>
                <w:rFonts w:cstheme="minorHAnsi"/>
                <w:sz w:val="20"/>
                <w:szCs w:val="20"/>
              </w:rPr>
              <w:t>développés</w:t>
            </w:r>
            <w:proofErr w:type="spellEnd"/>
            <w:r w:rsidRPr="00FB131B">
              <w:rPr>
                <w:rFonts w:cstheme="minorHAnsi"/>
                <w:sz w:val="20"/>
                <w:szCs w:val="20"/>
              </w:rPr>
              <w:t xml:space="preserve"> </w:t>
            </w:r>
            <w:proofErr w:type="spellStart"/>
            <w:r w:rsidRPr="00FB131B">
              <w:rPr>
                <w:rFonts w:cstheme="minorHAnsi"/>
                <w:sz w:val="20"/>
                <w:szCs w:val="20"/>
              </w:rPr>
              <w:t>dans</w:t>
            </w:r>
            <w:proofErr w:type="spellEnd"/>
            <w:r w:rsidRPr="00FB131B">
              <w:rPr>
                <w:rFonts w:cstheme="minorHAnsi"/>
                <w:sz w:val="20"/>
                <w:szCs w:val="20"/>
              </w:rPr>
              <w:t xml:space="preserve"> des pots </w:t>
            </w:r>
            <w:r>
              <w:rPr>
                <w:rFonts w:cstheme="minorHAnsi"/>
                <w:sz w:val="20"/>
                <w:szCs w:val="20"/>
              </w:rPr>
              <w:t xml:space="preserve">de 40 </w:t>
            </w:r>
            <w:proofErr w:type="spellStart"/>
            <w:r>
              <w:rPr>
                <w:rFonts w:cstheme="minorHAnsi"/>
                <w:sz w:val="20"/>
                <w:szCs w:val="20"/>
              </w:rPr>
              <w:t>litre</w:t>
            </w:r>
            <w:proofErr w:type="spellEnd"/>
            <w:r>
              <w:rPr>
                <w:rFonts w:cstheme="minorHAnsi"/>
                <w:sz w:val="20"/>
                <w:szCs w:val="20"/>
              </w:rPr>
              <w:t xml:space="preserve"> (3 </w:t>
            </w:r>
            <w:proofErr w:type="spellStart"/>
            <w:r>
              <w:rPr>
                <w:rFonts w:cstheme="minorHAnsi"/>
                <w:sz w:val="20"/>
                <w:szCs w:val="20"/>
              </w:rPr>
              <w:t>lignes</w:t>
            </w:r>
            <w:proofErr w:type="spellEnd"/>
            <w:r>
              <w:rPr>
                <w:rFonts w:cstheme="minorHAnsi"/>
                <w:sz w:val="20"/>
                <w:szCs w:val="20"/>
              </w:rPr>
              <w:t xml:space="preserve"> et 80 cm intra </w:t>
            </w:r>
            <w:proofErr w:type="spellStart"/>
            <w:r>
              <w:rPr>
                <w:rFonts w:cstheme="minorHAnsi"/>
                <w:sz w:val="20"/>
                <w:szCs w:val="20"/>
              </w:rPr>
              <w:t>ligne</w:t>
            </w:r>
            <w:proofErr w:type="spellEnd"/>
            <w:r>
              <w:rPr>
                <w:rFonts w:cstheme="minorHAnsi"/>
                <w:sz w:val="20"/>
                <w:szCs w:val="20"/>
              </w:rPr>
              <w:t xml:space="preserve">) </w:t>
            </w:r>
            <w:proofErr w:type="spellStart"/>
            <w:r>
              <w:rPr>
                <w:rFonts w:cstheme="minorHAnsi"/>
                <w:sz w:val="20"/>
                <w:szCs w:val="20"/>
              </w:rPr>
              <w:t>soit</w:t>
            </w:r>
            <w:proofErr w:type="spellEnd"/>
            <w:r>
              <w:rPr>
                <w:rFonts w:cstheme="minorHAnsi"/>
                <w:sz w:val="20"/>
                <w:szCs w:val="20"/>
              </w:rPr>
              <w:t xml:space="preserve"> 120 pots avec de </w:t>
            </w:r>
            <w:proofErr w:type="spellStart"/>
            <w:r>
              <w:rPr>
                <w:rFonts w:cstheme="minorHAnsi"/>
                <w:sz w:val="20"/>
                <w:szCs w:val="20"/>
              </w:rPr>
              <w:t>l’hors</w:t>
            </w:r>
            <w:proofErr w:type="spellEnd"/>
            <w:r>
              <w:rPr>
                <w:rFonts w:cstheme="minorHAnsi"/>
                <w:sz w:val="20"/>
                <w:szCs w:val="20"/>
              </w:rPr>
              <w:t xml:space="preserve"> sol </w:t>
            </w:r>
            <w:proofErr w:type="spellStart"/>
            <w:r>
              <w:rPr>
                <w:rFonts w:cstheme="minorHAnsi"/>
                <w:sz w:val="20"/>
                <w:szCs w:val="20"/>
              </w:rPr>
              <w:t>en</w:t>
            </w:r>
            <w:proofErr w:type="spellEnd"/>
            <w:r>
              <w:rPr>
                <w:rFonts w:cstheme="minorHAnsi"/>
                <w:sz w:val="20"/>
                <w:szCs w:val="20"/>
              </w:rPr>
              <w:t xml:space="preserve"> coco</w:t>
            </w:r>
          </w:p>
        </w:tc>
      </w:tr>
    </w:tbl>
    <w:p w14:paraId="7BE0D180" w14:textId="77777777" w:rsidR="00A6101B" w:rsidRPr="005535D4" w:rsidRDefault="00A6101B" w:rsidP="00A6101B">
      <w:pPr>
        <w:pStyle w:val="Corpsdetexte"/>
        <w:rPr>
          <w:rFonts w:asciiTheme="minorHAnsi" w:hAnsiTheme="minorHAnsi" w:cstheme="minorHAnsi"/>
          <w:sz w:val="22"/>
          <w:szCs w:val="22"/>
        </w:rPr>
      </w:pPr>
    </w:p>
    <w:p w14:paraId="7AD22524" w14:textId="77777777" w:rsidR="00A6101B" w:rsidRPr="008F265E" w:rsidRDefault="00A6101B" w:rsidP="007A07AA">
      <w:pPr>
        <w:pStyle w:val="Paragraphedeliste"/>
        <w:widowControl w:val="0"/>
        <w:numPr>
          <w:ilvl w:val="0"/>
          <w:numId w:val="6"/>
        </w:numPr>
        <w:tabs>
          <w:tab w:val="left" w:pos="789"/>
        </w:tabs>
        <w:autoSpaceDE w:val="0"/>
        <w:autoSpaceDN w:val="0"/>
        <w:jc w:val="both"/>
        <w:rPr>
          <w:rFonts w:asciiTheme="minorHAnsi" w:hAnsiTheme="minorHAnsi" w:cstheme="minorHAnsi"/>
          <w:b/>
          <w:vanish/>
          <w:spacing w:val="-14"/>
          <w:w w:val="105"/>
          <w:u w:val="thick"/>
        </w:rPr>
      </w:pPr>
    </w:p>
    <w:p w14:paraId="6AE7C9D7" w14:textId="77777777" w:rsidR="00A6101B" w:rsidRPr="008F265E" w:rsidRDefault="00A6101B" w:rsidP="007A07AA">
      <w:pPr>
        <w:pStyle w:val="Paragraphedeliste"/>
        <w:widowControl w:val="0"/>
        <w:numPr>
          <w:ilvl w:val="0"/>
          <w:numId w:val="6"/>
        </w:numPr>
        <w:tabs>
          <w:tab w:val="left" w:pos="789"/>
        </w:tabs>
        <w:autoSpaceDE w:val="0"/>
        <w:autoSpaceDN w:val="0"/>
        <w:jc w:val="both"/>
        <w:rPr>
          <w:rFonts w:asciiTheme="minorHAnsi" w:hAnsiTheme="minorHAnsi" w:cstheme="minorHAnsi"/>
          <w:b/>
          <w:vanish/>
          <w:spacing w:val="-14"/>
          <w:w w:val="105"/>
          <w:u w:val="thick"/>
        </w:rPr>
      </w:pPr>
    </w:p>
    <w:p w14:paraId="59372F5F" w14:textId="77777777" w:rsidR="00A6101B" w:rsidRPr="008F265E" w:rsidRDefault="00A6101B" w:rsidP="007A07AA">
      <w:pPr>
        <w:pStyle w:val="Paragraphedeliste"/>
        <w:widowControl w:val="0"/>
        <w:numPr>
          <w:ilvl w:val="0"/>
          <w:numId w:val="7"/>
        </w:numPr>
        <w:tabs>
          <w:tab w:val="left" w:pos="789"/>
        </w:tabs>
        <w:autoSpaceDE w:val="0"/>
        <w:autoSpaceDN w:val="0"/>
        <w:rPr>
          <w:rFonts w:asciiTheme="minorHAnsi" w:hAnsiTheme="minorHAnsi" w:cstheme="minorHAnsi"/>
          <w:b/>
          <w:vanish/>
        </w:rPr>
      </w:pPr>
    </w:p>
    <w:p w14:paraId="359495E0" w14:textId="20468373" w:rsidR="00017AB9" w:rsidRPr="005535D4" w:rsidRDefault="00017AB9" w:rsidP="007A07AA">
      <w:pPr>
        <w:pStyle w:val="Paragraphedeliste"/>
        <w:widowControl w:val="0"/>
        <w:numPr>
          <w:ilvl w:val="1"/>
          <w:numId w:val="7"/>
        </w:numPr>
        <w:tabs>
          <w:tab w:val="left" w:pos="789"/>
        </w:tabs>
        <w:autoSpaceDE w:val="0"/>
        <w:autoSpaceDN w:val="0"/>
        <w:ind w:left="371"/>
        <w:rPr>
          <w:rFonts w:asciiTheme="minorHAnsi" w:hAnsiTheme="minorHAnsi" w:cstheme="minorHAnsi"/>
          <w:b/>
        </w:rPr>
      </w:pPr>
      <w:r w:rsidRPr="00017AB9">
        <w:rPr>
          <w:rFonts w:asciiTheme="minorHAnsi" w:hAnsiTheme="minorHAnsi" w:cstheme="minorHAnsi"/>
          <w:b/>
        </w:rPr>
        <w:t>Pot en plastique de 40 litres y compris les pains de Coco sur pot de tomate</w:t>
      </w:r>
    </w:p>
    <w:p w14:paraId="5441F31C" w14:textId="77777777" w:rsidR="00A6101B" w:rsidRPr="005535D4" w:rsidRDefault="00A6101B" w:rsidP="00A6101B">
      <w:pPr>
        <w:pStyle w:val="Corpsdetexte"/>
        <w:rPr>
          <w:rFonts w:asciiTheme="minorHAnsi" w:hAnsiTheme="minorHAnsi" w:cstheme="minorHAnsi"/>
          <w:b/>
          <w:sz w:val="22"/>
          <w:szCs w:val="22"/>
        </w:rPr>
      </w:pPr>
    </w:p>
    <w:p w14:paraId="01184A53" w14:textId="77777777" w:rsidR="00A6101B" w:rsidRDefault="00A6101B" w:rsidP="00A6101B">
      <w:pPr>
        <w:pStyle w:val="Corpsdetexte"/>
        <w:ind w:right="-31"/>
        <w:jc w:val="both"/>
        <w:rPr>
          <w:rFonts w:asciiTheme="minorHAnsi" w:hAnsiTheme="minorHAnsi" w:cstheme="minorHAnsi"/>
          <w:sz w:val="22"/>
          <w:szCs w:val="22"/>
        </w:rPr>
      </w:pPr>
      <w:r>
        <w:rPr>
          <w:rFonts w:asciiTheme="minorHAnsi" w:hAnsiTheme="minorHAnsi" w:cstheme="minorHAnsi"/>
          <w:sz w:val="22"/>
          <w:szCs w:val="22"/>
        </w:rPr>
        <w:t>Ce prix rémunère la fourniture, le transport et la mise en place de pot en plastique d’un volume de 40 litre remplis de pains de coco qui servira de support hors sol de la culture de Tomate</w:t>
      </w:r>
    </w:p>
    <w:p w14:paraId="1BE7FAC4" w14:textId="77777777" w:rsidR="00A6101B" w:rsidRDefault="00A6101B" w:rsidP="00A6101B">
      <w:pPr>
        <w:pStyle w:val="Corpsdetexte"/>
        <w:jc w:val="both"/>
        <w:rPr>
          <w:rFonts w:asciiTheme="minorHAnsi" w:hAnsiTheme="minorHAnsi" w:cstheme="minorHAnsi"/>
          <w:sz w:val="22"/>
          <w:szCs w:val="22"/>
        </w:rPr>
      </w:pPr>
    </w:p>
    <w:p w14:paraId="2D8BF5EA" w14:textId="77777777" w:rsidR="00A6101B" w:rsidRPr="00CE6363" w:rsidRDefault="00A6101B" w:rsidP="00A6101B">
      <w:pPr>
        <w:rPr>
          <w:rFonts w:asciiTheme="minorHAnsi" w:hAnsiTheme="minorHAnsi" w:cstheme="minorHAnsi"/>
          <w:b/>
          <w:iCs/>
        </w:rPr>
      </w:pPr>
      <w:r w:rsidRPr="00CE6363">
        <w:rPr>
          <w:rFonts w:asciiTheme="minorHAnsi" w:hAnsiTheme="minorHAnsi" w:cstheme="minorHAnsi"/>
          <w:b/>
          <w:iCs/>
          <w:w w:val="105"/>
        </w:rPr>
        <w:t>Ouvrage</w:t>
      </w:r>
      <w:r w:rsidRPr="00CE6363">
        <w:rPr>
          <w:rFonts w:asciiTheme="minorHAnsi" w:hAnsiTheme="minorHAnsi" w:cstheme="minorHAnsi"/>
          <w:b/>
          <w:iCs/>
          <w:spacing w:val="8"/>
          <w:w w:val="105"/>
        </w:rPr>
        <w:t xml:space="preserve"> </w:t>
      </w:r>
      <w:r w:rsidRPr="00CE6363">
        <w:rPr>
          <w:rFonts w:asciiTheme="minorHAnsi" w:hAnsiTheme="minorHAnsi" w:cstheme="minorHAnsi"/>
          <w:b/>
          <w:iCs/>
          <w:w w:val="105"/>
        </w:rPr>
        <w:t>payé</w:t>
      </w:r>
      <w:r w:rsidRPr="00CE6363">
        <w:rPr>
          <w:rFonts w:asciiTheme="minorHAnsi" w:hAnsiTheme="minorHAnsi" w:cstheme="minorHAnsi"/>
          <w:b/>
          <w:iCs/>
          <w:spacing w:val="-13"/>
          <w:w w:val="105"/>
        </w:rPr>
        <w:t xml:space="preserve"> </w:t>
      </w:r>
      <w:r w:rsidRPr="00CE6363">
        <w:rPr>
          <w:rFonts w:asciiTheme="minorHAnsi" w:hAnsiTheme="minorHAnsi" w:cstheme="minorHAnsi"/>
          <w:b/>
          <w:iCs/>
          <w:w w:val="105"/>
        </w:rPr>
        <w:t>par</w:t>
      </w:r>
      <w:r w:rsidRPr="00CE6363">
        <w:rPr>
          <w:rFonts w:asciiTheme="minorHAnsi" w:hAnsiTheme="minorHAnsi" w:cstheme="minorHAnsi"/>
          <w:b/>
          <w:iCs/>
          <w:spacing w:val="-14"/>
          <w:w w:val="105"/>
        </w:rPr>
        <w:t xml:space="preserve"> </w:t>
      </w:r>
      <w:r w:rsidRPr="00CE6363">
        <w:rPr>
          <w:rFonts w:asciiTheme="minorHAnsi" w:hAnsiTheme="minorHAnsi" w:cstheme="minorHAnsi"/>
          <w:b/>
          <w:iCs/>
          <w:spacing w:val="-2"/>
          <w:w w:val="105"/>
        </w:rPr>
        <w:t>l’unité</w:t>
      </w:r>
    </w:p>
    <w:p w14:paraId="6D65E6A3" w14:textId="77777777" w:rsidR="00A6101B" w:rsidRDefault="00A6101B" w:rsidP="00A6101B">
      <w:pPr>
        <w:pStyle w:val="Corpsdetexte"/>
        <w:jc w:val="both"/>
        <w:rPr>
          <w:rFonts w:asciiTheme="minorHAnsi" w:hAnsiTheme="minorHAnsi" w:cstheme="minorHAnsi"/>
          <w:sz w:val="22"/>
          <w:szCs w:val="22"/>
        </w:rPr>
      </w:pPr>
    </w:p>
    <w:p w14:paraId="794DEE7D" w14:textId="77777777" w:rsidR="00A6101B" w:rsidRPr="005535D4" w:rsidRDefault="00A6101B" w:rsidP="007A07AA">
      <w:pPr>
        <w:pStyle w:val="Paragraphedeliste"/>
        <w:widowControl w:val="0"/>
        <w:numPr>
          <w:ilvl w:val="1"/>
          <w:numId w:val="7"/>
        </w:numPr>
        <w:tabs>
          <w:tab w:val="left" w:pos="789"/>
        </w:tabs>
        <w:autoSpaceDE w:val="0"/>
        <w:autoSpaceDN w:val="0"/>
        <w:ind w:left="371"/>
        <w:rPr>
          <w:rFonts w:asciiTheme="minorHAnsi" w:hAnsiTheme="minorHAnsi" w:cstheme="minorHAnsi"/>
          <w:b/>
        </w:rPr>
      </w:pPr>
      <w:r w:rsidRPr="00EF6B55">
        <w:rPr>
          <w:rFonts w:asciiTheme="minorHAnsi" w:hAnsiTheme="minorHAnsi" w:cstheme="minorHAnsi"/>
          <w:b/>
        </w:rPr>
        <w:t xml:space="preserve">Plants de </w:t>
      </w:r>
      <w:r>
        <w:rPr>
          <w:rFonts w:asciiTheme="minorHAnsi" w:hAnsiTheme="minorHAnsi" w:cstheme="minorHAnsi"/>
          <w:b/>
        </w:rPr>
        <w:t>Tomate</w:t>
      </w:r>
    </w:p>
    <w:p w14:paraId="3DC32FF7" w14:textId="77777777" w:rsidR="00A6101B" w:rsidRDefault="00A6101B" w:rsidP="00A6101B">
      <w:pPr>
        <w:pStyle w:val="Corpsdetexte"/>
        <w:jc w:val="both"/>
        <w:rPr>
          <w:rFonts w:asciiTheme="minorHAnsi" w:hAnsiTheme="minorHAnsi" w:cstheme="minorHAnsi"/>
          <w:sz w:val="22"/>
          <w:szCs w:val="22"/>
        </w:rPr>
      </w:pPr>
    </w:p>
    <w:p w14:paraId="0413E8A2" w14:textId="77777777" w:rsidR="00A6101B" w:rsidRPr="00CE6363" w:rsidRDefault="00A6101B" w:rsidP="00A6101B">
      <w:pPr>
        <w:pStyle w:val="Corpsdetexte"/>
        <w:tabs>
          <w:tab w:val="left" w:pos="8505"/>
        </w:tabs>
        <w:ind w:right="-31"/>
        <w:jc w:val="both"/>
        <w:rPr>
          <w:rFonts w:asciiTheme="minorHAnsi" w:hAnsiTheme="minorHAnsi" w:cstheme="minorHAnsi"/>
          <w:sz w:val="22"/>
          <w:szCs w:val="22"/>
        </w:rPr>
      </w:pPr>
      <w:r w:rsidRPr="00CE6363">
        <w:rPr>
          <w:rFonts w:asciiTheme="minorHAnsi" w:hAnsiTheme="minorHAnsi" w:cstheme="minorHAnsi"/>
          <w:sz w:val="22"/>
          <w:szCs w:val="22"/>
        </w:rPr>
        <w:t xml:space="preserve">Ce prix rémunère </w:t>
      </w:r>
      <w:r>
        <w:rPr>
          <w:rFonts w:asciiTheme="minorHAnsi" w:hAnsiTheme="minorHAnsi" w:cstheme="minorHAnsi"/>
          <w:sz w:val="22"/>
          <w:szCs w:val="22"/>
        </w:rPr>
        <w:t>la fourniture, le transport et la mise en place de plants de Tomate avec les travaux de palissage.</w:t>
      </w:r>
    </w:p>
    <w:p w14:paraId="0AD0306C" w14:textId="77777777" w:rsidR="00A6101B" w:rsidRPr="00CE6363" w:rsidRDefault="00A6101B" w:rsidP="00A6101B">
      <w:pPr>
        <w:rPr>
          <w:rFonts w:asciiTheme="minorHAnsi" w:hAnsiTheme="minorHAnsi" w:cstheme="minorHAnsi"/>
          <w:b/>
          <w:iCs/>
        </w:rPr>
      </w:pPr>
      <w:r w:rsidRPr="00CE6363">
        <w:rPr>
          <w:rFonts w:asciiTheme="minorHAnsi" w:hAnsiTheme="minorHAnsi" w:cstheme="minorHAnsi"/>
          <w:b/>
          <w:iCs/>
          <w:w w:val="105"/>
        </w:rPr>
        <w:t>Ouvrage</w:t>
      </w:r>
      <w:r w:rsidRPr="00CE6363">
        <w:rPr>
          <w:rFonts w:asciiTheme="minorHAnsi" w:hAnsiTheme="minorHAnsi" w:cstheme="minorHAnsi"/>
          <w:b/>
          <w:iCs/>
          <w:spacing w:val="8"/>
          <w:w w:val="105"/>
        </w:rPr>
        <w:t xml:space="preserve"> </w:t>
      </w:r>
      <w:r w:rsidRPr="00CE6363">
        <w:rPr>
          <w:rFonts w:asciiTheme="minorHAnsi" w:hAnsiTheme="minorHAnsi" w:cstheme="minorHAnsi"/>
          <w:b/>
          <w:iCs/>
          <w:w w:val="105"/>
        </w:rPr>
        <w:t>payé</w:t>
      </w:r>
      <w:r w:rsidRPr="00CE6363">
        <w:rPr>
          <w:rFonts w:asciiTheme="minorHAnsi" w:hAnsiTheme="minorHAnsi" w:cstheme="minorHAnsi"/>
          <w:b/>
          <w:iCs/>
          <w:spacing w:val="-13"/>
          <w:w w:val="105"/>
        </w:rPr>
        <w:t xml:space="preserve"> </w:t>
      </w:r>
      <w:r w:rsidRPr="00CE6363">
        <w:rPr>
          <w:rFonts w:asciiTheme="minorHAnsi" w:hAnsiTheme="minorHAnsi" w:cstheme="minorHAnsi"/>
          <w:b/>
          <w:iCs/>
          <w:w w:val="105"/>
        </w:rPr>
        <w:t>par</w:t>
      </w:r>
      <w:r w:rsidRPr="00CE6363">
        <w:rPr>
          <w:rFonts w:asciiTheme="minorHAnsi" w:hAnsiTheme="minorHAnsi" w:cstheme="minorHAnsi"/>
          <w:b/>
          <w:iCs/>
          <w:spacing w:val="-14"/>
          <w:w w:val="105"/>
        </w:rPr>
        <w:t xml:space="preserve"> </w:t>
      </w:r>
      <w:r w:rsidRPr="00CE6363">
        <w:rPr>
          <w:rFonts w:asciiTheme="minorHAnsi" w:hAnsiTheme="minorHAnsi" w:cstheme="minorHAnsi"/>
          <w:b/>
          <w:iCs/>
          <w:spacing w:val="-2"/>
          <w:w w:val="105"/>
        </w:rPr>
        <w:t>l’unité</w:t>
      </w:r>
    </w:p>
    <w:p w14:paraId="413FC8F5" w14:textId="77777777" w:rsidR="00A6101B" w:rsidRDefault="00A6101B" w:rsidP="00A6101B">
      <w:pPr>
        <w:rPr>
          <w:rFonts w:asciiTheme="minorHAnsi" w:hAnsiTheme="minorHAnsi" w:cstheme="minorHAnsi"/>
          <w:b/>
          <w:w w:val="80"/>
          <w:u w:val="single"/>
        </w:rPr>
      </w:pPr>
    </w:p>
    <w:p w14:paraId="470D46EE" w14:textId="77777777" w:rsidR="00A6101B" w:rsidRPr="002548FE" w:rsidRDefault="00A6101B" w:rsidP="00A6101B">
      <w:pPr>
        <w:rPr>
          <w:rFonts w:asciiTheme="minorHAnsi" w:hAnsiTheme="minorHAnsi" w:cstheme="minorHAnsi"/>
          <w:b/>
          <w:w w:val="85"/>
          <w:u w:val="thick"/>
        </w:rPr>
      </w:pPr>
      <w:r w:rsidRPr="002548FE">
        <w:rPr>
          <w:rFonts w:asciiTheme="minorHAnsi" w:hAnsiTheme="minorHAnsi" w:cstheme="minorHAnsi"/>
          <w:b/>
          <w:w w:val="85"/>
          <w:u w:val="thick"/>
        </w:rPr>
        <w:t>ARTICLE 1</w:t>
      </w:r>
      <w:r>
        <w:rPr>
          <w:rFonts w:asciiTheme="minorHAnsi" w:hAnsiTheme="minorHAnsi" w:cstheme="minorHAnsi"/>
          <w:b/>
          <w:w w:val="85"/>
          <w:u w:val="thick"/>
        </w:rPr>
        <w:t>0</w:t>
      </w:r>
      <w:r w:rsidRPr="002548FE">
        <w:rPr>
          <w:rFonts w:asciiTheme="minorHAnsi" w:hAnsiTheme="minorHAnsi" w:cstheme="minorHAnsi"/>
          <w:b/>
          <w:w w:val="85"/>
          <w:u w:val="thick"/>
        </w:rPr>
        <w:t xml:space="preserve"> : PLANTATIONS ET EQUIPEMENTS DE LA SERRE DELTA 7 – N° 03</w:t>
      </w:r>
    </w:p>
    <w:p w14:paraId="6366EFD3" w14:textId="77777777" w:rsidR="00A6101B" w:rsidRPr="005535D4" w:rsidRDefault="00A6101B" w:rsidP="00A6101B">
      <w:pPr>
        <w:pStyle w:val="Corpsdetexte"/>
        <w:ind w:right="-31"/>
        <w:jc w:val="both"/>
        <w:rPr>
          <w:rFonts w:asciiTheme="minorHAnsi" w:hAnsiTheme="minorHAnsi" w:cstheme="minorHAnsi"/>
          <w:sz w:val="22"/>
          <w:szCs w:val="22"/>
        </w:rPr>
      </w:pPr>
    </w:p>
    <w:p w14:paraId="7F0B69E9" w14:textId="77777777" w:rsidR="00A6101B" w:rsidRPr="00E177BD" w:rsidRDefault="00A6101B" w:rsidP="00A6101B">
      <w:pPr>
        <w:pStyle w:val="Paragraphedeliste"/>
        <w:tabs>
          <w:tab w:val="left" w:pos="1147"/>
        </w:tabs>
        <w:ind w:left="0"/>
        <w:rPr>
          <w:rFonts w:asciiTheme="minorHAnsi" w:hAnsiTheme="minorHAnsi" w:cstheme="minorHAnsi"/>
          <w:b/>
          <w:bCs/>
          <w:u w:val="single"/>
        </w:rPr>
      </w:pPr>
      <w:r w:rsidRPr="00E177BD">
        <w:rPr>
          <w:rFonts w:asciiTheme="minorHAnsi" w:hAnsiTheme="minorHAnsi" w:cstheme="minorHAnsi"/>
          <w:b/>
          <w:bCs/>
          <w:u w:val="single"/>
        </w:rPr>
        <w:t>Données</w:t>
      </w:r>
      <w:r w:rsidRPr="00E177BD">
        <w:rPr>
          <w:rFonts w:asciiTheme="minorHAnsi" w:hAnsiTheme="minorHAnsi" w:cstheme="minorHAnsi"/>
          <w:b/>
          <w:bCs/>
          <w:spacing w:val="13"/>
          <w:u w:val="single"/>
        </w:rPr>
        <w:t xml:space="preserve"> </w:t>
      </w:r>
      <w:r w:rsidRPr="00E177BD">
        <w:rPr>
          <w:rFonts w:asciiTheme="minorHAnsi" w:hAnsiTheme="minorHAnsi" w:cstheme="minorHAnsi"/>
          <w:b/>
          <w:bCs/>
          <w:u w:val="single"/>
        </w:rPr>
        <w:t>variétales</w:t>
      </w:r>
      <w:r w:rsidRPr="00E177BD">
        <w:rPr>
          <w:rFonts w:asciiTheme="minorHAnsi" w:hAnsiTheme="minorHAnsi" w:cstheme="minorHAnsi"/>
          <w:b/>
          <w:bCs/>
          <w:spacing w:val="-7"/>
          <w:u w:val="single"/>
        </w:rPr>
        <w:t xml:space="preserve"> </w:t>
      </w:r>
      <w:r w:rsidRPr="00E177BD">
        <w:rPr>
          <w:rFonts w:asciiTheme="minorHAnsi" w:hAnsiTheme="minorHAnsi" w:cstheme="minorHAnsi"/>
          <w:b/>
          <w:bCs/>
          <w:u w:val="single"/>
        </w:rPr>
        <w:t>et</w:t>
      </w:r>
      <w:r w:rsidRPr="00E177BD">
        <w:rPr>
          <w:rFonts w:asciiTheme="minorHAnsi" w:hAnsiTheme="minorHAnsi" w:cstheme="minorHAnsi"/>
          <w:b/>
          <w:bCs/>
          <w:spacing w:val="-12"/>
          <w:u w:val="single"/>
        </w:rPr>
        <w:t xml:space="preserve"> </w:t>
      </w:r>
      <w:r w:rsidRPr="00E177BD">
        <w:rPr>
          <w:rFonts w:asciiTheme="minorHAnsi" w:hAnsiTheme="minorHAnsi" w:cstheme="minorHAnsi"/>
          <w:b/>
          <w:bCs/>
          <w:spacing w:val="-2"/>
          <w:u w:val="single"/>
        </w:rPr>
        <w:t>densités :</w:t>
      </w:r>
    </w:p>
    <w:p w14:paraId="73EAFDF0" w14:textId="77777777" w:rsidR="00A6101B" w:rsidRDefault="00A6101B" w:rsidP="00A6101B">
      <w:pPr>
        <w:tabs>
          <w:tab w:val="left" w:pos="1147"/>
        </w:tabs>
        <w:rPr>
          <w:rFonts w:asciiTheme="minorHAnsi" w:hAnsiTheme="minorHAnsi" w:cstheme="minorHAnsi"/>
        </w:rPr>
      </w:pPr>
    </w:p>
    <w:tbl>
      <w:tblPr>
        <w:tblStyle w:val="TableNormal1"/>
        <w:tblW w:w="10206"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17"/>
        <w:gridCol w:w="2268"/>
        <w:gridCol w:w="992"/>
        <w:gridCol w:w="1276"/>
        <w:gridCol w:w="4253"/>
      </w:tblGrid>
      <w:tr w:rsidR="00A6101B" w:rsidRPr="00FB131B" w14:paraId="5C11A114" w14:textId="77777777" w:rsidTr="008B1CCC">
        <w:trPr>
          <w:trHeight w:val="794"/>
          <w:jc w:val="center"/>
        </w:trPr>
        <w:tc>
          <w:tcPr>
            <w:tcW w:w="1417" w:type="dxa"/>
          </w:tcPr>
          <w:p w14:paraId="191CC86A" w14:textId="77777777" w:rsidR="00A6101B" w:rsidRPr="00FB131B" w:rsidRDefault="00A6101B" w:rsidP="008B1CCC">
            <w:pPr>
              <w:pStyle w:val="TableParagraph"/>
              <w:jc w:val="center"/>
              <w:rPr>
                <w:rFonts w:cstheme="minorHAnsi"/>
                <w:b/>
                <w:bCs/>
                <w:sz w:val="20"/>
                <w:szCs w:val="20"/>
              </w:rPr>
            </w:pPr>
          </w:p>
          <w:p w14:paraId="00415777" w14:textId="77777777" w:rsidR="00A6101B" w:rsidRPr="00FB131B" w:rsidRDefault="00A6101B" w:rsidP="008B1CCC">
            <w:pPr>
              <w:pStyle w:val="TableParagraph"/>
              <w:jc w:val="center"/>
              <w:rPr>
                <w:rFonts w:cstheme="minorHAnsi"/>
                <w:b/>
                <w:bCs/>
                <w:sz w:val="20"/>
                <w:szCs w:val="20"/>
              </w:rPr>
            </w:pPr>
            <w:r w:rsidRPr="00FB131B">
              <w:rPr>
                <w:rFonts w:cstheme="minorHAnsi"/>
                <w:b/>
                <w:bCs/>
                <w:sz w:val="20"/>
                <w:szCs w:val="20"/>
              </w:rPr>
              <w:t>Type</w:t>
            </w:r>
            <w:r w:rsidRPr="00FB131B">
              <w:rPr>
                <w:rFonts w:cstheme="minorHAnsi"/>
                <w:b/>
                <w:bCs/>
                <w:spacing w:val="2"/>
                <w:sz w:val="20"/>
                <w:szCs w:val="20"/>
              </w:rPr>
              <w:t xml:space="preserve"> </w:t>
            </w:r>
            <w:r w:rsidRPr="00FB131B">
              <w:rPr>
                <w:rFonts w:cstheme="minorHAnsi"/>
                <w:b/>
                <w:bCs/>
                <w:sz w:val="20"/>
                <w:szCs w:val="20"/>
              </w:rPr>
              <w:t>de</w:t>
            </w:r>
            <w:r w:rsidRPr="00FB131B">
              <w:rPr>
                <w:rFonts w:cstheme="minorHAnsi"/>
                <w:b/>
                <w:bCs/>
                <w:spacing w:val="-1"/>
                <w:sz w:val="20"/>
                <w:szCs w:val="20"/>
              </w:rPr>
              <w:t xml:space="preserve"> </w:t>
            </w:r>
            <w:proofErr w:type="spellStart"/>
            <w:r>
              <w:rPr>
                <w:rFonts w:cstheme="minorHAnsi"/>
                <w:b/>
                <w:bCs/>
                <w:spacing w:val="-2"/>
                <w:sz w:val="20"/>
                <w:szCs w:val="20"/>
              </w:rPr>
              <w:t>parcelle</w:t>
            </w:r>
            <w:proofErr w:type="spellEnd"/>
          </w:p>
        </w:tc>
        <w:tc>
          <w:tcPr>
            <w:tcW w:w="2268" w:type="dxa"/>
          </w:tcPr>
          <w:p w14:paraId="65C5123F" w14:textId="77777777" w:rsidR="00A6101B" w:rsidRPr="00FB131B" w:rsidRDefault="00A6101B" w:rsidP="008B1CCC">
            <w:pPr>
              <w:pStyle w:val="TableParagraph"/>
              <w:jc w:val="center"/>
              <w:rPr>
                <w:rFonts w:cstheme="minorHAnsi"/>
                <w:b/>
                <w:bCs/>
                <w:sz w:val="20"/>
                <w:szCs w:val="20"/>
              </w:rPr>
            </w:pPr>
          </w:p>
          <w:p w14:paraId="5459E68F" w14:textId="77777777" w:rsidR="00A6101B" w:rsidRPr="00FB131B" w:rsidRDefault="00A6101B" w:rsidP="008B1CCC">
            <w:pPr>
              <w:pStyle w:val="TableParagraph"/>
              <w:jc w:val="center"/>
              <w:rPr>
                <w:rFonts w:cstheme="minorHAnsi"/>
                <w:b/>
                <w:bCs/>
                <w:sz w:val="20"/>
                <w:szCs w:val="20"/>
              </w:rPr>
            </w:pPr>
            <w:proofErr w:type="spellStart"/>
            <w:r>
              <w:rPr>
                <w:rFonts w:cstheme="minorHAnsi"/>
                <w:b/>
                <w:bCs/>
                <w:spacing w:val="-2"/>
                <w:sz w:val="20"/>
                <w:szCs w:val="20"/>
              </w:rPr>
              <w:t>Espè</w:t>
            </w:r>
            <w:r w:rsidRPr="00FB131B">
              <w:rPr>
                <w:rFonts w:cstheme="minorHAnsi"/>
                <w:b/>
                <w:bCs/>
                <w:spacing w:val="-2"/>
                <w:sz w:val="20"/>
                <w:szCs w:val="20"/>
              </w:rPr>
              <w:t>ce</w:t>
            </w:r>
            <w:proofErr w:type="spellEnd"/>
          </w:p>
        </w:tc>
        <w:tc>
          <w:tcPr>
            <w:tcW w:w="992" w:type="dxa"/>
          </w:tcPr>
          <w:p w14:paraId="17EEE4DA" w14:textId="77777777" w:rsidR="00A6101B" w:rsidRPr="00FB131B" w:rsidRDefault="00A6101B" w:rsidP="008B1CCC">
            <w:pPr>
              <w:pStyle w:val="TableParagraph"/>
              <w:ind w:right="41"/>
              <w:jc w:val="center"/>
              <w:rPr>
                <w:rFonts w:cstheme="minorHAnsi"/>
                <w:b/>
                <w:bCs/>
                <w:sz w:val="20"/>
                <w:szCs w:val="20"/>
              </w:rPr>
            </w:pPr>
            <w:r w:rsidRPr="00FB131B">
              <w:rPr>
                <w:rFonts w:cstheme="minorHAnsi"/>
                <w:b/>
                <w:bCs/>
                <w:spacing w:val="-2"/>
                <w:sz w:val="20"/>
                <w:szCs w:val="20"/>
              </w:rPr>
              <w:t>Surface total</w:t>
            </w:r>
          </w:p>
          <w:p w14:paraId="42CE3E0F" w14:textId="77777777" w:rsidR="00A6101B" w:rsidRPr="00FB131B" w:rsidRDefault="00A6101B" w:rsidP="008B1CCC">
            <w:pPr>
              <w:pStyle w:val="TableParagraph"/>
              <w:ind w:right="26"/>
              <w:jc w:val="center"/>
              <w:rPr>
                <w:rFonts w:cstheme="minorHAnsi"/>
                <w:b/>
                <w:bCs/>
                <w:sz w:val="20"/>
                <w:szCs w:val="20"/>
              </w:rPr>
            </w:pPr>
            <w:proofErr w:type="spellStart"/>
            <w:r w:rsidRPr="00FB131B">
              <w:rPr>
                <w:rFonts w:cstheme="minorHAnsi"/>
                <w:b/>
                <w:bCs/>
                <w:spacing w:val="-5"/>
                <w:w w:val="105"/>
                <w:sz w:val="20"/>
                <w:szCs w:val="20"/>
              </w:rPr>
              <w:t>En</w:t>
            </w:r>
            <w:proofErr w:type="spellEnd"/>
            <w:r w:rsidRPr="00FB131B">
              <w:rPr>
                <w:rFonts w:cstheme="minorHAnsi"/>
                <w:b/>
                <w:bCs/>
                <w:spacing w:val="-5"/>
                <w:w w:val="105"/>
                <w:sz w:val="20"/>
                <w:szCs w:val="20"/>
              </w:rPr>
              <w:t xml:space="preserve"> m</w:t>
            </w:r>
            <w:r w:rsidRPr="00FB131B">
              <w:rPr>
                <w:rFonts w:cstheme="minorHAnsi"/>
                <w:b/>
                <w:bCs/>
                <w:spacing w:val="-5"/>
                <w:w w:val="105"/>
                <w:sz w:val="20"/>
                <w:szCs w:val="20"/>
                <w:vertAlign w:val="superscript"/>
              </w:rPr>
              <w:t>2</w:t>
            </w:r>
          </w:p>
        </w:tc>
        <w:tc>
          <w:tcPr>
            <w:tcW w:w="1276" w:type="dxa"/>
          </w:tcPr>
          <w:p w14:paraId="7D2FAE7F" w14:textId="77777777" w:rsidR="00A6101B" w:rsidRPr="00FB131B" w:rsidRDefault="00A6101B" w:rsidP="008B1CCC">
            <w:pPr>
              <w:pStyle w:val="TableParagraph"/>
              <w:jc w:val="center"/>
              <w:rPr>
                <w:rFonts w:cstheme="minorHAnsi"/>
                <w:b/>
                <w:bCs/>
                <w:sz w:val="20"/>
                <w:szCs w:val="20"/>
              </w:rPr>
            </w:pPr>
            <w:proofErr w:type="spellStart"/>
            <w:r w:rsidRPr="00FB131B">
              <w:rPr>
                <w:rFonts w:cstheme="minorHAnsi"/>
                <w:b/>
                <w:bCs/>
                <w:sz w:val="20"/>
                <w:szCs w:val="20"/>
              </w:rPr>
              <w:t>Besoin</w:t>
            </w:r>
            <w:proofErr w:type="spellEnd"/>
            <w:r w:rsidRPr="00FB131B">
              <w:rPr>
                <w:rFonts w:cstheme="minorHAnsi"/>
                <w:b/>
                <w:bCs/>
                <w:spacing w:val="-11"/>
                <w:sz w:val="20"/>
                <w:szCs w:val="20"/>
              </w:rPr>
              <w:t xml:space="preserve"> </w:t>
            </w:r>
            <w:r w:rsidRPr="00FB131B">
              <w:rPr>
                <w:rFonts w:cstheme="minorHAnsi"/>
                <w:b/>
                <w:bCs/>
                <w:sz w:val="20"/>
                <w:szCs w:val="20"/>
              </w:rPr>
              <w:t xml:space="preserve">total </w:t>
            </w:r>
            <w:proofErr w:type="spellStart"/>
            <w:r w:rsidRPr="00FB131B">
              <w:rPr>
                <w:rFonts w:cstheme="minorHAnsi"/>
                <w:b/>
                <w:bCs/>
                <w:sz w:val="20"/>
                <w:szCs w:val="20"/>
              </w:rPr>
              <w:t>en</w:t>
            </w:r>
            <w:proofErr w:type="spellEnd"/>
            <w:r w:rsidRPr="00FB131B">
              <w:rPr>
                <w:rFonts w:cstheme="minorHAnsi"/>
                <w:b/>
                <w:bCs/>
                <w:sz w:val="20"/>
                <w:szCs w:val="20"/>
              </w:rPr>
              <w:t xml:space="preserve"> plants</w:t>
            </w:r>
          </w:p>
        </w:tc>
        <w:tc>
          <w:tcPr>
            <w:tcW w:w="4253" w:type="dxa"/>
          </w:tcPr>
          <w:p w14:paraId="2946314E" w14:textId="77777777" w:rsidR="00A6101B" w:rsidRPr="00FB131B" w:rsidRDefault="00A6101B" w:rsidP="008B1CCC">
            <w:pPr>
              <w:pStyle w:val="TableParagraph"/>
              <w:jc w:val="center"/>
              <w:rPr>
                <w:rFonts w:cstheme="minorHAnsi"/>
                <w:b/>
                <w:bCs/>
                <w:sz w:val="20"/>
                <w:szCs w:val="20"/>
              </w:rPr>
            </w:pPr>
          </w:p>
          <w:p w14:paraId="04DE37DC" w14:textId="77777777" w:rsidR="00A6101B" w:rsidRPr="00FB131B" w:rsidRDefault="00A6101B" w:rsidP="008B1CCC">
            <w:pPr>
              <w:pStyle w:val="TableParagraph"/>
              <w:ind w:right="7"/>
              <w:jc w:val="center"/>
              <w:rPr>
                <w:rFonts w:cstheme="minorHAnsi"/>
                <w:b/>
                <w:bCs/>
                <w:sz w:val="20"/>
                <w:szCs w:val="20"/>
              </w:rPr>
            </w:pPr>
            <w:r w:rsidRPr="00FB131B">
              <w:rPr>
                <w:rFonts w:cstheme="minorHAnsi"/>
                <w:b/>
                <w:bCs/>
                <w:spacing w:val="-2"/>
                <w:sz w:val="20"/>
                <w:szCs w:val="20"/>
              </w:rPr>
              <w:t xml:space="preserve">Observations à </w:t>
            </w:r>
            <w:proofErr w:type="spellStart"/>
            <w:r w:rsidRPr="00FB131B">
              <w:rPr>
                <w:rFonts w:cstheme="minorHAnsi"/>
                <w:b/>
                <w:bCs/>
                <w:spacing w:val="-2"/>
                <w:sz w:val="20"/>
                <w:szCs w:val="20"/>
              </w:rPr>
              <w:t>tenir</w:t>
            </w:r>
            <w:proofErr w:type="spellEnd"/>
            <w:r w:rsidRPr="00FB131B">
              <w:rPr>
                <w:rFonts w:cstheme="minorHAnsi"/>
                <w:b/>
                <w:bCs/>
                <w:spacing w:val="-2"/>
                <w:sz w:val="20"/>
                <w:szCs w:val="20"/>
              </w:rPr>
              <w:t xml:space="preserve"> </w:t>
            </w:r>
            <w:proofErr w:type="spellStart"/>
            <w:r w:rsidRPr="00FB131B">
              <w:rPr>
                <w:rFonts w:cstheme="minorHAnsi"/>
                <w:b/>
                <w:bCs/>
                <w:spacing w:val="-2"/>
                <w:sz w:val="20"/>
                <w:szCs w:val="20"/>
              </w:rPr>
              <w:t>en</w:t>
            </w:r>
            <w:proofErr w:type="spellEnd"/>
            <w:r w:rsidRPr="00FB131B">
              <w:rPr>
                <w:rFonts w:cstheme="minorHAnsi"/>
                <w:b/>
                <w:bCs/>
                <w:spacing w:val="-2"/>
                <w:sz w:val="20"/>
                <w:szCs w:val="20"/>
              </w:rPr>
              <w:t xml:space="preserve"> </w:t>
            </w:r>
            <w:proofErr w:type="spellStart"/>
            <w:r w:rsidRPr="00FB131B">
              <w:rPr>
                <w:rFonts w:cstheme="minorHAnsi"/>
                <w:b/>
                <w:bCs/>
                <w:spacing w:val="-2"/>
                <w:sz w:val="20"/>
                <w:szCs w:val="20"/>
              </w:rPr>
              <w:t>compte</w:t>
            </w:r>
            <w:proofErr w:type="spellEnd"/>
          </w:p>
        </w:tc>
      </w:tr>
      <w:tr w:rsidR="00A6101B" w:rsidRPr="00FB131B" w14:paraId="18FBDD3E" w14:textId="77777777" w:rsidTr="008B1CCC">
        <w:trPr>
          <w:trHeight w:val="439"/>
          <w:jc w:val="center"/>
        </w:trPr>
        <w:tc>
          <w:tcPr>
            <w:tcW w:w="1417" w:type="dxa"/>
            <w:vAlign w:val="center"/>
          </w:tcPr>
          <w:p w14:paraId="2B5D51E9" w14:textId="77777777" w:rsidR="00A6101B" w:rsidRPr="00FB131B" w:rsidRDefault="00A6101B" w:rsidP="008B1CCC">
            <w:pPr>
              <w:pStyle w:val="TableParagraph"/>
              <w:jc w:val="center"/>
              <w:rPr>
                <w:rFonts w:cstheme="minorHAnsi"/>
                <w:sz w:val="20"/>
                <w:szCs w:val="20"/>
              </w:rPr>
            </w:pPr>
            <w:r w:rsidRPr="00FB131B">
              <w:rPr>
                <w:rFonts w:cstheme="minorHAnsi"/>
                <w:sz w:val="20"/>
                <w:szCs w:val="20"/>
              </w:rPr>
              <w:t>Tunnel</w:t>
            </w:r>
            <w:r w:rsidRPr="00FB131B">
              <w:rPr>
                <w:rFonts w:cstheme="minorHAnsi"/>
                <w:spacing w:val="5"/>
                <w:sz w:val="20"/>
                <w:szCs w:val="20"/>
              </w:rPr>
              <w:t xml:space="preserve"> </w:t>
            </w:r>
            <w:r>
              <w:rPr>
                <w:rFonts w:cstheme="minorHAnsi"/>
                <w:spacing w:val="-10"/>
                <w:sz w:val="20"/>
                <w:szCs w:val="20"/>
              </w:rPr>
              <w:t>3</w:t>
            </w:r>
          </w:p>
        </w:tc>
        <w:tc>
          <w:tcPr>
            <w:tcW w:w="2268" w:type="dxa"/>
            <w:vAlign w:val="center"/>
          </w:tcPr>
          <w:p w14:paraId="361C22B9" w14:textId="77777777" w:rsidR="00A6101B" w:rsidRPr="00FB131B" w:rsidRDefault="00A6101B" w:rsidP="008B1CCC">
            <w:pPr>
              <w:pStyle w:val="TableParagraph"/>
              <w:jc w:val="center"/>
              <w:rPr>
                <w:rFonts w:cstheme="minorHAnsi"/>
                <w:sz w:val="20"/>
                <w:szCs w:val="20"/>
              </w:rPr>
            </w:pPr>
            <w:proofErr w:type="spellStart"/>
            <w:r>
              <w:rPr>
                <w:rFonts w:cstheme="minorHAnsi"/>
                <w:spacing w:val="-2"/>
                <w:sz w:val="20"/>
                <w:szCs w:val="20"/>
              </w:rPr>
              <w:t>Poivron</w:t>
            </w:r>
            <w:proofErr w:type="spellEnd"/>
          </w:p>
        </w:tc>
        <w:tc>
          <w:tcPr>
            <w:tcW w:w="992" w:type="dxa"/>
            <w:vAlign w:val="center"/>
          </w:tcPr>
          <w:p w14:paraId="706CED31" w14:textId="77777777" w:rsidR="00A6101B" w:rsidRPr="00FB131B" w:rsidRDefault="00A6101B" w:rsidP="008B1CCC">
            <w:pPr>
              <w:pStyle w:val="TableParagraph"/>
              <w:ind w:right="25"/>
              <w:jc w:val="center"/>
              <w:rPr>
                <w:rFonts w:cstheme="minorHAnsi"/>
                <w:sz w:val="20"/>
                <w:szCs w:val="20"/>
              </w:rPr>
            </w:pPr>
            <w:r w:rsidRPr="00FB131B">
              <w:rPr>
                <w:rFonts w:cstheme="minorHAnsi"/>
                <w:spacing w:val="-2"/>
                <w:sz w:val="20"/>
                <w:szCs w:val="20"/>
              </w:rPr>
              <w:t>210</w:t>
            </w:r>
          </w:p>
        </w:tc>
        <w:tc>
          <w:tcPr>
            <w:tcW w:w="1276" w:type="dxa"/>
            <w:vAlign w:val="center"/>
          </w:tcPr>
          <w:p w14:paraId="1DD476C6" w14:textId="77777777" w:rsidR="00A6101B" w:rsidRPr="00FB131B" w:rsidRDefault="00A6101B" w:rsidP="008B1CCC">
            <w:pPr>
              <w:pStyle w:val="TableParagraph"/>
              <w:ind w:right="29"/>
              <w:jc w:val="center"/>
              <w:rPr>
                <w:rFonts w:cstheme="minorHAnsi"/>
                <w:sz w:val="20"/>
                <w:szCs w:val="20"/>
              </w:rPr>
            </w:pPr>
            <w:r>
              <w:rPr>
                <w:rFonts w:cstheme="minorHAnsi"/>
                <w:spacing w:val="-5"/>
                <w:sz w:val="20"/>
                <w:szCs w:val="20"/>
              </w:rPr>
              <w:t>120</w:t>
            </w:r>
          </w:p>
        </w:tc>
        <w:tc>
          <w:tcPr>
            <w:tcW w:w="4253" w:type="dxa"/>
          </w:tcPr>
          <w:p w14:paraId="7ADD5B13" w14:textId="77777777" w:rsidR="00A6101B" w:rsidRPr="00FB131B" w:rsidRDefault="00A6101B" w:rsidP="008B1CCC">
            <w:pPr>
              <w:pStyle w:val="TableParagraph"/>
              <w:ind w:right="34"/>
              <w:rPr>
                <w:rFonts w:cstheme="minorHAnsi"/>
                <w:sz w:val="20"/>
                <w:szCs w:val="20"/>
              </w:rPr>
            </w:pPr>
            <w:r w:rsidRPr="00FB131B">
              <w:rPr>
                <w:rFonts w:cstheme="minorHAnsi"/>
                <w:sz w:val="20"/>
                <w:szCs w:val="20"/>
              </w:rPr>
              <w:t xml:space="preserve">Plants </w:t>
            </w:r>
            <w:proofErr w:type="spellStart"/>
            <w:r w:rsidRPr="00FB131B">
              <w:rPr>
                <w:rFonts w:cstheme="minorHAnsi"/>
                <w:sz w:val="20"/>
                <w:szCs w:val="20"/>
              </w:rPr>
              <w:t>développés</w:t>
            </w:r>
            <w:proofErr w:type="spellEnd"/>
            <w:r w:rsidRPr="00FB131B">
              <w:rPr>
                <w:rFonts w:cstheme="minorHAnsi"/>
                <w:sz w:val="20"/>
                <w:szCs w:val="20"/>
              </w:rPr>
              <w:t xml:space="preserve"> </w:t>
            </w:r>
            <w:proofErr w:type="spellStart"/>
            <w:r w:rsidRPr="00FB131B">
              <w:rPr>
                <w:rFonts w:cstheme="minorHAnsi"/>
                <w:sz w:val="20"/>
                <w:szCs w:val="20"/>
              </w:rPr>
              <w:t>dans</w:t>
            </w:r>
            <w:proofErr w:type="spellEnd"/>
            <w:r w:rsidRPr="00FB131B">
              <w:rPr>
                <w:rFonts w:cstheme="minorHAnsi"/>
                <w:sz w:val="20"/>
                <w:szCs w:val="20"/>
              </w:rPr>
              <w:t xml:space="preserve"> des pots </w:t>
            </w:r>
            <w:r>
              <w:rPr>
                <w:rFonts w:cstheme="minorHAnsi"/>
                <w:sz w:val="20"/>
                <w:szCs w:val="20"/>
              </w:rPr>
              <w:t xml:space="preserve">de 40 </w:t>
            </w:r>
            <w:proofErr w:type="spellStart"/>
            <w:r>
              <w:rPr>
                <w:rFonts w:cstheme="minorHAnsi"/>
                <w:sz w:val="20"/>
                <w:szCs w:val="20"/>
              </w:rPr>
              <w:t>litre</w:t>
            </w:r>
            <w:proofErr w:type="spellEnd"/>
            <w:r>
              <w:rPr>
                <w:rFonts w:cstheme="minorHAnsi"/>
                <w:sz w:val="20"/>
                <w:szCs w:val="20"/>
              </w:rPr>
              <w:t xml:space="preserve"> (3 </w:t>
            </w:r>
            <w:proofErr w:type="spellStart"/>
            <w:r>
              <w:rPr>
                <w:rFonts w:cstheme="minorHAnsi"/>
                <w:sz w:val="20"/>
                <w:szCs w:val="20"/>
              </w:rPr>
              <w:lastRenderedPageBreak/>
              <w:t>lignes</w:t>
            </w:r>
            <w:proofErr w:type="spellEnd"/>
            <w:r>
              <w:rPr>
                <w:rFonts w:cstheme="minorHAnsi"/>
                <w:sz w:val="20"/>
                <w:szCs w:val="20"/>
              </w:rPr>
              <w:t xml:space="preserve"> et 80 cm intra </w:t>
            </w:r>
            <w:proofErr w:type="spellStart"/>
            <w:r>
              <w:rPr>
                <w:rFonts w:cstheme="minorHAnsi"/>
                <w:sz w:val="20"/>
                <w:szCs w:val="20"/>
              </w:rPr>
              <w:t>ligne</w:t>
            </w:r>
            <w:proofErr w:type="spellEnd"/>
            <w:r>
              <w:rPr>
                <w:rFonts w:cstheme="minorHAnsi"/>
                <w:sz w:val="20"/>
                <w:szCs w:val="20"/>
              </w:rPr>
              <w:t xml:space="preserve">) </w:t>
            </w:r>
            <w:proofErr w:type="spellStart"/>
            <w:r>
              <w:rPr>
                <w:rFonts w:cstheme="minorHAnsi"/>
                <w:sz w:val="20"/>
                <w:szCs w:val="20"/>
              </w:rPr>
              <w:t>soit</w:t>
            </w:r>
            <w:proofErr w:type="spellEnd"/>
            <w:r>
              <w:rPr>
                <w:rFonts w:cstheme="minorHAnsi"/>
                <w:sz w:val="20"/>
                <w:szCs w:val="20"/>
              </w:rPr>
              <w:t xml:space="preserve"> 120 pots avec de </w:t>
            </w:r>
            <w:proofErr w:type="spellStart"/>
            <w:r>
              <w:rPr>
                <w:rFonts w:cstheme="minorHAnsi"/>
                <w:sz w:val="20"/>
                <w:szCs w:val="20"/>
              </w:rPr>
              <w:t>l’hors</w:t>
            </w:r>
            <w:proofErr w:type="spellEnd"/>
            <w:r>
              <w:rPr>
                <w:rFonts w:cstheme="minorHAnsi"/>
                <w:sz w:val="20"/>
                <w:szCs w:val="20"/>
              </w:rPr>
              <w:t xml:space="preserve"> sol </w:t>
            </w:r>
            <w:proofErr w:type="spellStart"/>
            <w:r>
              <w:rPr>
                <w:rFonts w:cstheme="minorHAnsi"/>
                <w:sz w:val="20"/>
                <w:szCs w:val="20"/>
              </w:rPr>
              <w:t>en</w:t>
            </w:r>
            <w:proofErr w:type="spellEnd"/>
            <w:r>
              <w:rPr>
                <w:rFonts w:cstheme="minorHAnsi"/>
                <w:sz w:val="20"/>
                <w:szCs w:val="20"/>
              </w:rPr>
              <w:t xml:space="preserve"> pains de coco</w:t>
            </w:r>
          </w:p>
        </w:tc>
      </w:tr>
    </w:tbl>
    <w:p w14:paraId="11635863" w14:textId="77777777" w:rsidR="00A6101B" w:rsidRPr="005535D4" w:rsidRDefault="00A6101B" w:rsidP="00A6101B">
      <w:pPr>
        <w:pStyle w:val="Corpsdetexte"/>
        <w:rPr>
          <w:rFonts w:asciiTheme="minorHAnsi" w:hAnsiTheme="minorHAnsi" w:cstheme="minorHAnsi"/>
          <w:sz w:val="22"/>
          <w:szCs w:val="22"/>
        </w:rPr>
      </w:pPr>
    </w:p>
    <w:p w14:paraId="2B427EAB" w14:textId="77777777" w:rsidR="00A6101B" w:rsidRPr="008F265E" w:rsidRDefault="00A6101B" w:rsidP="007A07AA">
      <w:pPr>
        <w:pStyle w:val="Paragraphedeliste"/>
        <w:widowControl w:val="0"/>
        <w:numPr>
          <w:ilvl w:val="0"/>
          <w:numId w:val="6"/>
        </w:numPr>
        <w:tabs>
          <w:tab w:val="left" w:pos="789"/>
        </w:tabs>
        <w:autoSpaceDE w:val="0"/>
        <w:autoSpaceDN w:val="0"/>
        <w:jc w:val="both"/>
        <w:rPr>
          <w:rFonts w:asciiTheme="minorHAnsi" w:hAnsiTheme="minorHAnsi" w:cstheme="minorHAnsi"/>
          <w:b/>
          <w:vanish/>
          <w:spacing w:val="-14"/>
          <w:w w:val="105"/>
          <w:u w:val="thick"/>
        </w:rPr>
      </w:pPr>
    </w:p>
    <w:p w14:paraId="31024282" w14:textId="77777777" w:rsidR="00A6101B" w:rsidRPr="008F265E" w:rsidRDefault="00A6101B" w:rsidP="007A07AA">
      <w:pPr>
        <w:pStyle w:val="Paragraphedeliste"/>
        <w:widowControl w:val="0"/>
        <w:numPr>
          <w:ilvl w:val="0"/>
          <w:numId w:val="6"/>
        </w:numPr>
        <w:tabs>
          <w:tab w:val="left" w:pos="789"/>
        </w:tabs>
        <w:autoSpaceDE w:val="0"/>
        <w:autoSpaceDN w:val="0"/>
        <w:jc w:val="both"/>
        <w:rPr>
          <w:rFonts w:asciiTheme="minorHAnsi" w:hAnsiTheme="minorHAnsi" w:cstheme="minorHAnsi"/>
          <w:b/>
          <w:vanish/>
          <w:spacing w:val="-14"/>
          <w:w w:val="105"/>
          <w:u w:val="thick"/>
        </w:rPr>
      </w:pPr>
    </w:p>
    <w:p w14:paraId="3EBE4DA4" w14:textId="77777777" w:rsidR="00A6101B" w:rsidRPr="008F265E" w:rsidRDefault="00A6101B" w:rsidP="007A07AA">
      <w:pPr>
        <w:pStyle w:val="Paragraphedeliste"/>
        <w:widowControl w:val="0"/>
        <w:numPr>
          <w:ilvl w:val="0"/>
          <w:numId w:val="7"/>
        </w:numPr>
        <w:tabs>
          <w:tab w:val="left" w:pos="789"/>
        </w:tabs>
        <w:autoSpaceDE w:val="0"/>
        <w:autoSpaceDN w:val="0"/>
        <w:rPr>
          <w:rFonts w:asciiTheme="minorHAnsi" w:hAnsiTheme="minorHAnsi" w:cstheme="minorHAnsi"/>
          <w:b/>
          <w:vanish/>
        </w:rPr>
      </w:pPr>
    </w:p>
    <w:p w14:paraId="4A9109D5" w14:textId="393308A5" w:rsidR="00235846" w:rsidRPr="005535D4" w:rsidRDefault="00235846" w:rsidP="007A07AA">
      <w:pPr>
        <w:pStyle w:val="Paragraphedeliste"/>
        <w:widowControl w:val="0"/>
        <w:numPr>
          <w:ilvl w:val="1"/>
          <w:numId w:val="7"/>
        </w:numPr>
        <w:tabs>
          <w:tab w:val="left" w:pos="789"/>
        </w:tabs>
        <w:autoSpaceDE w:val="0"/>
        <w:autoSpaceDN w:val="0"/>
        <w:ind w:left="371"/>
        <w:rPr>
          <w:rFonts w:asciiTheme="minorHAnsi" w:hAnsiTheme="minorHAnsi" w:cstheme="minorHAnsi"/>
          <w:b/>
        </w:rPr>
      </w:pPr>
      <w:r w:rsidRPr="00235846">
        <w:rPr>
          <w:rFonts w:asciiTheme="minorHAnsi" w:hAnsiTheme="minorHAnsi" w:cstheme="minorHAnsi"/>
          <w:b/>
        </w:rPr>
        <w:t>Pot en plastique de 40 litres y compris les pains de Coco sur pot de poivron</w:t>
      </w:r>
    </w:p>
    <w:p w14:paraId="3D15524D" w14:textId="77777777" w:rsidR="00A6101B" w:rsidRPr="005535D4" w:rsidRDefault="00A6101B" w:rsidP="00A6101B">
      <w:pPr>
        <w:pStyle w:val="Corpsdetexte"/>
        <w:rPr>
          <w:rFonts w:asciiTheme="minorHAnsi" w:hAnsiTheme="minorHAnsi" w:cstheme="minorHAnsi"/>
          <w:b/>
          <w:sz w:val="22"/>
          <w:szCs w:val="22"/>
        </w:rPr>
      </w:pPr>
    </w:p>
    <w:p w14:paraId="76031B14" w14:textId="77777777" w:rsidR="00A6101B" w:rsidRDefault="00A6101B" w:rsidP="00A6101B">
      <w:pPr>
        <w:pStyle w:val="Corpsdetexte"/>
        <w:ind w:right="-31"/>
        <w:jc w:val="both"/>
        <w:rPr>
          <w:rFonts w:asciiTheme="minorHAnsi" w:hAnsiTheme="minorHAnsi" w:cstheme="minorHAnsi"/>
          <w:sz w:val="22"/>
          <w:szCs w:val="22"/>
        </w:rPr>
      </w:pPr>
      <w:r>
        <w:rPr>
          <w:rFonts w:asciiTheme="minorHAnsi" w:hAnsiTheme="minorHAnsi" w:cstheme="minorHAnsi"/>
          <w:sz w:val="22"/>
          <w:szCs w:val="22"/>
        </w:rPr>
        <w:t>Ce prix rémunère la fourniture, le transport et la mise en place de pot en plastique d’un volume de 40 litre remplis de pains de coco qui servira de support hors sol de la culture de poivron</w:t>
      </w:r>
    </w:p>
    <w:p w14:paraId="7032B690" w14:textId="77777777" w:rsidR="00A6101B" w:rsidRDefault="00A6101B" w:rsidP="00A6101B">
      <w:pPr>
        <w:pStyle w:val="Corpsdetexte"/>
        <w:jc w:val="both"/>
        <w:rPr>
          <w:rFonts w:asciiTheme="minorHAnsi" w:hAnsiTheme="minorHAnsi" w:cstheme="minorHAnsi"/>
          <w:sz w:val="22"/>
          <w:szCs w:val="22"/>
        </w:rPr>
      </w:pPr>
    </w:p>
    <w:p w14:paraId="6492AC85" w14:textId="77777777" w:rsidR="00A6101B" w:rsidRDefault="00A6101B" w:rsidP="00A6101B">
      <w:pPr>
        <w:rPr>
          <w:rFonts w:asciiTheme="minorHAnsi" w:hAnsiTheme="minorHAnsi" w:cstheme="minorHAnsi"/>
          <w:b/>
          <w:iCs/>
          <w:spacing w:val="-2"/>
          <w:w w:val="105"/>
        </w:rPr>
      </w:pPr>
      <w:r w:rsidRPr="00CE6363">
        <w:rPr>
          <w:rFonts w:asciiTheme="minorHAnsi" w:hAnsiTheme="minorHAnsi" w:cstheme="minorHAnsi"/>
          <w:b/>
          <w:iCs/>
          <w:w w:val="105"/>
        </w:rPr>
        <w:t>Ouvrage</w:t>
      </w:r>
      <w:r w:rsidRPr="00CE6363">
        <w:rPr>
          <w:rFonts w:asciiTheme="minorHAnsi" w:hAnsiTheme="minorHAnsi" w:cstheme="minorHAnsi"/>
          <w:b/>
          <w:iCs/>
          <w:spacing w:val="8"/>
          <w:w w:val="105"/>
        </w:rPr>
        <w:t xml:space="preserve"> </w:t>
      </w:r>
      <w:r w:rsidRPr="00CE6363">
        <w:rPr>
          <w:rFonts w:asciiTheme="minorHAnsi" w:hAnsiTheme="minorHAnsi" w:cstheme="minorHAnsi"/>
          <w:b/>
          <w:iCs/>
          <w:w w:val="105"/>
        </w:rPr>
        <w:t>payé</w:t>
      </w:r>
      <w:r w:rsidRPr="00CE6363">
        <w:rPr>
          <w:rFonts w:asciiTheme="minorHAnsi" w:hAnsiTheme="minorHAnsi" w:cstheme="minorHAnsi"/>
          <w:b/>
          <w:iCs/>
          <w:spacing w:val="-13"/>
          <w:w w:val="105"/>
        </w:rPr>
        <w:t xml:space="preserve"> </w:t>
      </w:r>
      <w:r w:rsidRPr="00CE6363">
        <w:rPr>
          <w:rFonts w:asciiTheme="minorHAnsi" w:hAnsiTheme="minorHAnsi" w:cstheme="minorHAnsi"/>
          <w:b/>
          <w:iCs/>
          <w:w w:val="105"/>
        </w:rPr>
        <w:t>par</w:t>
      </w:r>
      <w:r w:rsidRPr="00CE6363">
        <w:rPr>
          <w:rFonts w:asciiTheme="minorHAnsi" w:hAnsiTheme="minorHAnsi" w:cstheme="minorHAnsi"/>
          <w:b/>
          <w:iCs/>
          <w:spacing w:val="-14"/>
          <w:w w:val="105"/>
        </w:rPr>
        <w:t xml:space="preserve"> </w:t>
      </w:r>
      <w:r w:rsidRPr="00CE6363">
        <w:rPr>
          <w:rFonts w:asciiTheme="minorHAnsi" w:hAnsiTheme="minorHAnsi" w:cstheme="minorHAnsi"/>
          <w:b/>
          <w:iCs/>
          <w:spacing w:val="-2"/>
          <w:w w:val="105"/>
        </w:rPr>
        <w:t>l’unité</w:t>
      </w:r>
    </w:p>
    <w:p w14:paraId="69F14E0B" w14:textId="77777777" w:rsidR="00A6101B" w:rsidRDefault="00A6101B" w:rsidP="00A6101B">
      <w:pPr>
        <w:pStyle w:val="Corpsdetexte"/>
        <w:ind w:right="-31"/>
        <w:rPr>
          <w:rFonts w:asciiTheme="minorHAnsi" w:hAnsiTheme="minorHAnsi" w:cstheme="minorHAnsi"/>
          <w:sz w:val="22"/>
          <w:szCs w:val="22"/>
        </w:rPr>
      </w:pPr>
    </w:p>
    <w:p w14:paraId="694BF321" w14:textId="77777777" w:rsidR="00A6101B" w:rsidRPr="005535D4" w:rsidRDefault="00A6101B" w:rsidP="007A07AA">
      <w:pPr>
        <w:pStyle w:val="Paragraphedeliste"/>
        <w:widowControl w:val="0"/>
        <w:numPr>
          <w:ilvl w:val="1"/>
          <w:numId w:val="7"/>
        </w:numPr>
        <w:tabs>
          <w:tab w:val="left" w:pos="789"/>
        </w:tabs>
        <w:autoSpaceDE w:val="0"/>
        <w:autoSpaceDN w:val="0"/>
        <w:ind w:left="371"/>
        <w:rPr>
          <w:rFonts w:asciiTheme="minorHAnsi" w:hAnsiTheme="minorHAnsi" w:cstheme="minorHAnsi"/>
          <w:b/>
        </w:rPr>
      </w:pPr>
      <w:r w:rsidRPr="00EF6B55">
        <w:rPr>
          <w:rFonts w:asciiTheme="minorHAnsi" w:hAnsiTheme="minorHAnsi" w:cstheme="minorHAnsi"/>
          <w:b/>
        </w:rPr>
        <w:t xml:space="preserve">Plants de </w:t>
      </w:r>
      <w:r>
        <w:rPr>
          <w:rFonts w:asciiTheme="minorHAnsi" w:hAnsiTheme="minorHAnsi" w:cstheme="minorHAnsi"/>
          <w:b/>
        </w:rPr>
        <w:t>poivron</w:t>
      </w:r>
    </w:p>
    <w:p w14:paraId="21BB31DA" w14:textId="77777777" w:rsidR="00A6101B" w:rsidRDefault="00A6101B" w:rsidP="00A6101B">
      <w:pPr>
        <w:pStyle w:val="Corpsdetexte"/>
        <w:jc w:val="both"/>
        <w:rPr>
          <w:rFonts w:asciiTheme="minorHAnsi" w:hAnsiTheme="minorHAnsi" w:cstheme="minorHAnsi"/>
          <w:sz w:val="22"/>
          <w:szCs w:val="22"/>
        </w:rPr>
      </w:pPr>
    </w:p>
    <w:p w14:paraId="25742B26" w14:textId="77777777" w:rsidR="00A6101B" w:rsidRPr="00CE6363" w:rsidRDefault="00A6101B" w:rsidP="00A6101B">
      <w:pPr>
        <w:pStyle w:val="Corpsdetexte"/>
        <w:tabs>
          <w:tab w:val="left" w:pos="8505"/>
        </w:tabs>
        <w:ind w:right="-31"/>
        <w:jc w:val="both"/>
        <w:rPr>
          <w:rFonts w:asciiTheme="minorHAnsi" w:hAnsiTheme="minorHAnsi" w:cstheme="minorHAnsi"/>
          <w:sz w:val="22"/>
          <w:szCs w:val="22"/>
        </w:rPr>
      </w:pPr>
      <w:r w:rsidRPr="00CE6363">
        <w:rPr>
          <w:rFonts w:asciiTheme="minorHAnsi" w:hAnsiTheme="minorHAnsi" w:cstheme="minorHAnsi"/>
          <w:sz w:val="22"/>
          <w:szCs w:val="22"/>
        </w:rPr>
        <w:t xml:space="preserve">Ce prix rémunère </w:t>
      </w:r>
      <w:r>
        <w:rPr>
          <w:rFonts w:asciiTheme="minorHAnsi" w:hAnsiTheme="minorHAnsi" w:cstheme="minorHAnsi"/>
          <w:sz w:val="22"/>
          <w:szCs w:val="22"/>
        </w:rPr>
        <w:t>la fourniture, le transport et la mise en place de plants de poivron avec les travaux de palissage.</w:t>
      </w:r>
    </w:p>
    <w:p w14:paraId="74A8180F" w14:textId="77777777" w:rsidR="00A6101B" w:rsidRDefault="00A6101B" w:rsidP="00A6101B">
      <w:pPr>
        <w:pStyle w:val="Paragraphedeliste"/>
        <w:tabs>
          <w:tab w:val="left" w:pos="789"/>
        </w:tabs>
        <w:ind w:left="371"/>
        <w:rPr>
          <w:rFonts w:asciiTheme="minorHAnsi" w:hAnsiTheme="minorHAnsi" w:cstheme="minorHAnsi"/>
          <w:b/>
        </w:rPr>
      </w:pPr>
    </w:p>
    <w:p w14:paraId="6FAFEDAF" w14:textId="77777777" w:rsidR="00A6101B" w:rsidRPr="00CE6363" w:rsidRDefault="00A6101B" w:rsidP="00A6101B">
      <w:pPr>
        <w:rPr>
          <w:rFonts w:asciiTheme="minorHAnsi" w:hAnsiTheme="minorHAnsi" w:cstheme="minorHAnsi"/>
          <w:b/>
          <w:iCs/>
        </w:rPr>
      </w:pPr>
      <w:r w:rsidRPr="00CE6363">
        <w:rPr>
          <w:rFonts w:asciiTheme="minorHAnsi" w:hAnsiTheme="minorHAnsi" w:cstheme="minorHAnsi"/>
          <w:b/>
          <w:iCs/>
          <w:w w:val="105"/>
        </w:rPr>
        <w:t>Ouvrage</w:t>
      </w:r>
      <w:r w:rsidRPr="00CE6363">
        <w:rPr>
          <w:rFonts w:asciiTheme="minorHAnsi" w:hAnsiTheme="minorHAnsi" w:cstheme="minorHAnsi"/>
          <w:b/>
          <w:iCs/>
          <w:spacing w:val="8"/>
          <w:w w:val="105"/>
        </w:rPr>
        <w:t xml:space="preserve"> </w:t>
      </w:r>
      <w:r w:rsidRPr="00CE6363">
        <w:rPr>
          <w:rFonts w:asciiTheme="minorHAnsi" w:hAnsiTheme="minorHAnsi" w:cstheme="minorHAnsi"/>
          <w:b/>
          <w:iCs/>
          <w:w w:val="105"/>
        </w:rPr>
        <w:t>payé</w:t>
      </w:r>
      <w:r w:rsidRPr="00CE6363">
        <w:rPr>
          <w:rFonts w:asciiTheme="minorHAnsi" w:hAnsiTheme="minorHAnsi" w:cstheme="minorHAnsi"/>
          <w:b/>
          <w:iCs/>
          <w:spacing w:val="-13"/>
          <w:w w:val="105"/>
        </w:rPr>
        <w:t xml:space="preserve"> </w:t>
      </w:r>
      <w:r w:rsidRPr="00CE6363">
        <w:rPr>
          <w:rFonts w:asciiTheme="minorHAnsi" w:hAnsiTheme="minorHAnsi" w:cstheme="minorHAnsi"/>
          <w:b/>
          <w:iCs/>
          <w:w w:val="105"/>
        </w:rPr>
        <w:t>par</w:t>
      </w:r>
      <w:r w:rsidRPr="00CE6363">
        <w:rPr>
          <w:rFonts w:asciiTheme="minorHAnsi" w:hAnsiTheme="minorHAnsi" w:cstheme="minorHAnsi"/>
          <w:b/>
          <w:iCs/>
          <w:spacing w:val="-14"/>
          <w:w w:val="105"/>
        </w:rPr>
        <w:t xml:space="preserve"> </w:t>
      </w:r>
      <w:r w:rsidRPr="00CE6363">
        <w:rPr>
          <w:rFonts w:asciiTheme="minorHAnsi" w:hAnsiTheme="minorHAnsi" w:cstheme="minorHAnsi"/>
          <w:b/>
          <w:iCs/>
          <w:spacing w:val="-2"/>
          <w:w w:val="105"/>
        </w:rPr>
        <w:t>l’unité</w:t>
      </w:r>
    </w:p>
    <w:p w14:paraId="4B3E44B1" w14:textId="77777777" w:rsidR="00A6101B" w:rsidRPr="005D1A77" w:rsidRDefault="00A6101B" w:rsidP="00A6101B">
      <w:pPr>
        <w:pStyle w:val="Corpsdetexte"/>
        <w:ind w:right="-31"/>
        <w:rPr>
          <w:rFonts w:asciiTheme="minorHAnsi" w:hAnsiTheme="minorHAnsi" w:cstheme="minorHAnsi"/>
          <w:sz w:val="22"/>
          <w:szCs w:val="22"/>
        </w:rPr>
      </w:pPr>
    </w:p>
    <w:p w14:paraId="2EDE065B" w14:textId="77777777" w:rsidR="00A6101B" w:rsidRPr="002548FE" w:rsidRDefault="00A6101B" w:rsidP="00A6101B">
      <w:pPr>
        <w:rPr>
          <w:rFonts w:asciiTheme="minorHAnsi" w:hAnsiTheme="minorHAnsi" w:cstheme="minorHAnsi"/>
          <w:b/>
          <w:w w:val="85"/>
          <w:u w:val="thick"/>
        </w:rPr>
      </w:pPr>
      <w:r w:rsidRPr="005771C3">
        <w:rPr>
          <w:rFonts w:asciiTheme="minorHAnsi" w:hAnsiTheme="minorHAnsi" w:cstheme="minorHAnsi"/>
          <w:b/>
          <w:w w:val="85"/>
          <w:u w:val="thick"/>
        </w:rPr>
        <w:t>ARTICLE</w:t>
      </w:r>
      <w:r>
        <w:rPr>
          <w:rFonts w:asciiTheme="minorHAnsi" w:hAnsiTheme="minorHAnsi" w:cstheme="minorHAnsi"/>
          <w:b/>
          <w:w w:val="85"/>
          <w:u w:val="thick"/>
        </w:rPr>
        <w:t xml:space="preserve"> 11</w:t>
      </w:r>
      <w:r w:rsidRPr="005771C3">
        <w:rPr>
          <w:rFonts w:asciiTheme="minorHAnsi" w:hAnsiTheme="minorHAnsi" w:cstheme="minorHAnsi"/>
          <w:b/>
          <w:w w:val="85"/>
          <w:u w:val="thick"/>
        </w:rPr>
        <w:t> :</w:t>
      </w:r>
      <w:r w:rsidRPr="002548FE">
        <w:rPr>
          <w:rFonts w:asciiTheme="minorHAnsi" w:hAnsiTheme="minorHAnsi" w:cstheme="minorHAnsi"/>
          <w:b/>
          <w:w w:val="85"/>
          <w:u w:val="thick"/>
        </w:rPr>
        <w:t xml:space="preserve"> </w:t>
      </w:r>
      <w:r>
        <w:rPr>
          <w:rFonts w:asciiTheme="minorHAnsi" w:hAnsiTheme="minorHAnsi" w:cstheme="minorHAnsi"/>
          <w:b/>
          <w:w w:val="85"/>
          <w:u w:val="thick"/>
        </w:rPr>
        <w:t>INSTALLATION DES CULTURES PLIEN CHAMP</w:t>
      </w:r>
    </w:p>
    <w:p w14:paraId="16A6928C" w14:textId="77777777" w:rsidR="00A6101B" w:rsidRPr="005535D4" w:rsidRDefault="00A6101B" w:rsidP="00A6101B">
      <w:pPr>
        <w:jc w:val="both"/>
        <w:rPr>
          <w:rFonts w:asciiTheme="minorHAnsi" w:hAnsiTheme="minorHAnsi" w:cstheme="minorHAnsi"/>
          <w:b/>
        </w:rPr>
      </w:pPr>
    </w:p>
    <w:p w14:paraId="0F50D543" w14:textId="77777777" w:rsidR="00A6101B" w:rsidRDefault="00A6101B" w:rsidP="00A6101B">
      <w:pPr>
        <w:rPr>
          <w:rFonts w:asciiTheme="minorHAnsi" w:hAnsiTheme="minorHAnsi" w:cstheme="minorHAnsi"/>
          <w:b/>
          <w:iCs/>
          <w:spacing w:val="-2"/>
          <w:w w:val="105"/>
          <w:u w:val="single"/>
        </w:rPr>
      </w:pPr>
      <w:r w:rsidRPr="004D7FE5">
        <w:rPr>
          <w:rFonts w:asciiTheme="minorHAnsi" w:hAnsiTheme="minorHAnsi" w:cstheme="minorHAnsi"/>
          <w:b/>
          <w:iCs/>
          <w:spacing w:val="-2"/>
          <w:w w:val="105"/>
          <w:u w:val="single"/>
        </w:rPr>
        <w:t>Culture en plein champ</w:t>
      </w:r>
      <w:r>
        <w:rPr>
          <w:rFonts w:asciiTheme="minorHAnsi" w:hAnsiTheme="minorHAnsi" w:cstheme="minorHAnsi"/>
          <w:b/>
          <w:iCs/>
          <w:spacing w:val="-2"/>
          <w:w w:val="105"/>
          <w:u w:val="single"/>
        </w:rPr>
        <w:t> :</w:t>
      </w:r>
    </w:p>
    <w:p w14:paraId="2B121AFF" w14:textId="77777777" w:rsidR="00A6101B" w:rsidRDefault="00A6101B" w:rsidP="00A6101B">
      <w:pPr>
        <w:rPr>
          <w:rFonts w:asciiTheme="minorHAnsi" w:hAnsiTheme="minorHAnsi" w:cstheme="minorHAnsi"/>
          <w:b/>
          <w:iCs/>
          <w:spacing w:val="-2"/>
          <w:w w:val="105"/>
          <w:u w:val="single"/>
        </w:rPr>
      </w:pPr>
    </w:p>
    <w:p w14:paraId="70A27031" w14:textId="77777777" w:rsidR="00A6101B" w:rsidRPr="00B95CD8" w:rsidRDefault="00A6101B" w:rsidP="00A6101B">
      <w:pPr>
        <w:pStyle w:val="Paragraphedeliste"/>
        <w:tabs>
          <w:tab w:val="left" w:pos="787"/>
        </w:tabs>
        <w:ind w:left="0"/>
        <w:rPr>
          <w:rFonts w:asciiTheme="minorHAnsi" w:hAnsiTheme="minorHAnsi" w:cstheme="minorHAnsi"/>
          <w:b/>
          <w:u w:val="thick"/>
        </w:rPr>
      </w:pPr>
      <w:r w:rsidRPr="00B95CD8">
        <w:rPr>
          <w:rFonts w:asciiTheme="minorHAnsi" w:hAnsiTheme="minorHAnsi" w:cstheme="minorHAnsi"/>
          <w:b/>
          <w:u w:val="thick"/>
        </w:rPr>
        <w:t>Billonnage</w:t>
      </w:r>
    </w:p>
    <w:p w14:paraId="22B6F38D" w14:textId="77777777" w:rsidR="00A6101B" w:rsidRDefault="00A6101B" w:rsidP="00A6101B">
      <w:pPr>
        <w:pStyle w:val="Corpsdetexte"/>
        <w:ind w:right="-31"/>
        <w:jc w:val="both"/>
        <w:rPr>
          <w:rFonts w:asciiTheme="minorHAnsi" w:hAnsiTheme="minorHAnsi" w:cstheme="minorHAnsi"/>
          <w:sz w:val="22"/>
          <w:szCs w:val="22"/>
        </w:rPr>
      </w:pPr>
      <w:r>
        <w:rPr>
          <w:rFonts w:asciiTheme="minorHAnsi" w:hAnsiTheme="minorHAnsi" w:cstheme="minorHAnsi"/>
          <w:sz w:val="22"/>
          <w:szCs w:val="22"/>
        </w:rPr>
        <w:tab/>
      </w:r>
    </w:p>
    <w:p w14:paraId="5FAA237D" w14:textId="77777777" w:rsidR="00A6101B" w:rsidRDefault="00A6101B" w:rsidP="00A6101B">
      <w:pPr>
        <w:pStyle w:val="Corpsdetexte"/>
        <w:ind w:right="-31"/>
        <w:jc w:val="both"/>
        <w:rPr>
          <w:rFonts w:asciiTheme="minorHAnsi" w:hAnsiTheme="minorHAnsi" w:cstheme="minorHAnsi"/>
          <w:sz w:val="22"/>
          <w:szCs w:val="22"/>
        </w:rPr>
      </w:pPr>
      <w:r>
        <w:rPr>
          <w:rFonts w:asciiTheme="minorHAnsi" w:hAnsiTheme="minorHAnsi" w:cstheme="minorHAnsi"/>
          <w:sz w:val="22"/>
          <w:szCs w:val="22"/>
        </w:rPr>
        <w:t>Les travaux du sol des parcelles en plein champ vont concerner la préparation des billons qui recevoir les cultures et des banquettes pour la parcelle avec les cultures légumineuses, maraichères et les cultures ornementales.</w:t>
      </w:r>
    </w:p>
    <w:p w14:paraId="1D206640" w14:textId="77777777" w:rsidR="00A6101B" w:rsidRDefault="00A6101B" w:rsidP="00A6101B">
      <w:pPr>
        <w:pStyle w:val="Corpsdetexte"/>
        <w:jc w:val="both"/>
        <w:rPr>
          <w:rFonts w:asciiTheme="minorHAnsi" w:hAnsiTheme="minorHAnsi" w:cstheme="minorHAnsi"/>
          <w:sz w:val="22"/>
          <w:szCs w:val="22"/>
        </w:rPr>
      </w:pPr>
    </w:p>
    <w:p w14:paraId="7EFF780B" w14:textId="77777777" w:rsidR="00A6101B" w:rsidRDefault="00A6101B" w:rsidP="00A6101B">
      <w:pPr>
        <w:pStyle w:val="Corpsdetexte"/>
        <w:jc w:val="both"/>
        <w:rPr>
          <w:rFonts w:asciiTheme="minorHAnsi" w:hAnsiTheme="minorHAnsi" w:cstheme="minorHAnsi"/>
          <w:sz w:val="22"/>
          <w:szCs w:val="22"/>
        </w:rPr>
      </w:pPr>
      <w:r>
        <w:rPr>
          <w:rFonts w:asciiTheme="minorHAnsi" w:hAnsiTheme="minorHAnsi" w:cstheme="minorHAnsi"/>
          <w:sz w:val="22"/>
          <w:szCs w:val="22"/>
        </w:rPr>
        <w:t xml:space="preserve">Les billons vont avoir </w:t>
      </w:r>
      <w:r w:rsidRPr="005535D4">
        <w:rPr>
          <w:rFonts w:asciiTheme="minorHAnsi" w:hAnsiTheme="minorHAnsi" w:cstheme="minorHAnsi"/>
          <w:sz w:val="22"/>
          <w:szCs w:val="22"/>
        </w:rPr>
        <w:t>30</w:t>
      </w:r>
      <w:r w:rsidRPr="005535D4">
        <w:rPr>
          <w:rFonts w:asciiTheme="minorHAnsi" w:hAnsiTheme="minorHAnsi" w:cstheme="minorHAnsi"/>
          <w:spacing w:val="7"/>
          <w:sz w:val="22"/>
          <w:szCs w:val="22"/>
        </w:rPr>
        <w:t xml:space="preserve"> </w:t>
      </w:r>
      <w:r w:rsidRPr="005535D4">
        <w:rPr>
          <w:rFonts w:asciiTheme="minorHAnsi" w:hAnsiTheme="minorHAnsi" w:cstheme="minorHAnsi"/>
          <w:sz w:val="22"/>
          <w:szCs w:val="22"/>
        </w:rPr>
        <w:t>cm</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2"/>
          <w:sz w:val="22"/>
          <w:szCs w:val="22"/>
        </w:rPr>
        <w:t xml:space="preserve"> </w:t>
      </w:r>
      <w:r>
        <w:rPr>
          <w:rFonts w:asciiTheme="minorHAnsi" w:hAnsiTheme="minorHAnsi" w:cstheme="minorHAnsi"/>
          <w:sz w:val="22"/>
          <w:szCs w:val="22"/>
        </w:rPr>
        <w:t>hauteur, avec un espace entre lignes de 1 ml</w:t>
      </w:r>
    </w:p>
    <w:p w14:paraId="29AD3330" w14:textId="77777777" w:rsidR="00A6101B" w:rsidRDefault="00A6101B" w:rsidP="00A6101B">
      <w:pPr>
        <w:pStyle w:val="Corpsdetexte"/>
        <w:jc w:val="both"/>
        <w:rPr>
          <w:rFonts w:asciiTheme="minorHAnsi" w:hAnsiTheme="minorHAnsi" w:cstheme="minorHAnsi"/>
          <w:sz w:val="22"/>
          <w:szCs w:val="22"/>
        </w:rPr>
      </w:pPr>
    </w:p>
    <w:p w14:paraId="74916F35" w14:textId="77777777" w:rsidR="00A6101B" w:rsidRPr="0079280B" w:rsidRDefault="00A6101B" w:rsidP="00A6101B">
      <w:pPr>
        <w:pStyle w:val="Paragraphedeliste"/>
        <w:tabs>
          <w:tab w:val="left" w:pos="787"/>
        </w:tabs>
        <w:ind w:left="0"/>
        <w:rPr>
          <w:rFonts w:asciiTheme="minorHAnsi" w:hAnsiTheme="minorHAnsi" w:cstheme="minorHAnsi"/>
          <w:b/>
        </w:rPr>
      </w:pPr>
      <w:r w:rsidRPr="005535D4">
        <w:rPr>
          <w:rFonts w:asciiTheme="minorHAnsi" w:hAnsiTheme="minorHAnsi" w:cstheme="minorHAnsi"/>
          <w:b/>
          <w:u w:val="thick"/>
        </w:rPr>
        <w:t>Apport</w:t>
      </w:r>
      <w:r w:rsidRPr="005535D4">
        <w:rPr>
          <w:rFonts w:asciiTheme="minorHAnsi" w:hAnsiTheme="minorHAnsi" w:cstheme="minorHAnsi"/>
          <w:b/>
          <w:spacing w:val="33"/>
          <w:u w:val="thick"/>
        </w:rPr>
        <w:t xml:space="preserve"> </w:t>
      </w:r>
      <w:r w:rsidRPr="005535D4">
        <w:rPr>
          <w:rFonts w:asciiTheme="minorHAnsi" w:hAnsiTheme="minorHAnsi" w:cstheme="minorHAnsi"/>
          <w:b/>
          <w:u w:val="thick"/>
        </w:rPr>
        <w:t>de</w:t>
      </w:r>
      <w:r w:rsidRPr="005535D4">
        <w:rPr>
          <w:rFonts w:asciiTheme="minorHAnsi" w:hAnsiTheme="minorHAnsi" w:cstheme="minorHAnsi"/>
          <w:b/>
          <w:spacing w:val="14"/>
          <w:u w:val="thick"/>
        </w:rPr>
        <w:t xml:space="preserve"> </w:t>
      </w:r>
      <w:r>
        <w:rPr>
          <w:rFonts w:asciiTheme="minorHAnsi" w:hAnsiTheme="minorHAnsi" w:cstheme="minorHAnsi"/>
          <w:b/>
          <w:spacing w:val="-2"/>
          <w:u w:val="thick"/>
        </w:rPr>
        <w:t>compost et des engrais minéraux</w:t>
      </w:r>
    </w:p>
    <w:p w14:paraId="0A643BFE" w14:textId="77777777" w:rsidR="00A6101B" w:rsidRPr="005535D4" w:rsidRDefault="00A6101B" w:rsidP="00A6101B">
      <w:pPr>
        <w:pStyle w:val="Paragraphedeliste"/>
        <w:tabs>
          <w:tab w:val="left" w:pos="787"/>
        </w:tabs>
        <w:ind w:left="0"/>
        <w:rPr>
          <w:rFonts w:asciiTheme="minorHAnsi" w:hAnsiTheme="minorHAnsi" w:cstheme="minorHAnsi"/>
          <w:b/>
        </w:rPr>
      </w:pPr>
    </w:p>
    <w:p w14:paraId="425E3CF1" w14:textId="77777777" w:rsidR="00A6101B" w:rsidRPr="00F328F1" w:rsidRDefault="00A6101B" w:rsidP="00A6101B">
      <w:pPr>
        <w:pStyle w:val="Paragraphedeliste"/>
        <w:tabs>
          <w:tab w:val="left" w:pos="796"/>
        </w:tabs>
        <w:ind w:left="0"/>
        <w:rPr>
          <w:rFonts w:asciiTheme="minorHAnsi" w:hAnsiTheme="minorHAnsi" w:cstheme="minorHAnsi"/>
          <w:b/>
        </w:rPr>
      </w:pPr>
      <w:r>
        <w:rPr>
          <w:rFonts w:asciiTheme="minorHAnsi" w:hAnsiTheme="minorHAnsi" w:cstheme="minorHAnsi"/>
          <w:b/>
          <w:w w:val="105"/>
          <w:u w:val="thick"/>
        </w:rPr>
        <w:t>Traç</w:t>
      </w:r>
      <w:r w:rsidRPr="005535D4">
        <w:rPr>
          <w:rFonts w:asciiTheme="minorHAnsi" w:hAnsiTheme="minorHAnsi" w:cstheme="minorHAnsi"/>
          <w:b/>
          <w:w w:val="105"/>
          <w:u w:val="thick"/>
        </w:rPr>
        <w:t>age</w:t>
      </w:r>
      <w:r w:rsidRPr="005535D4">
        <w:rPr>
          <w:rFonts w:asciiTheme="minorHAnsi" w:hAnsiTheme="minorHAnsi" w:cstheme="minorHAnsi"/>
          <w:b/>
          <w:spacing w:val="-10"/>
          <w:w w:val="105"/>
          <w:u w:val="thick"/>
        </w:rPr>
        <w:t xml:space="preserve"> </w:t>
      </w:r>
      <w:r w:rsidRPr="005535D4">
        <w:rPr>
          <w:rFonts w:asciiTheme="minorHAnsi" w:hAnsiTheme="minorHAnsi" w:cstheme="minorHAnsi"/>
          <w:b/>
          <w:w w:val="105"/>
          <w:u w:val="thick"/>
        </w:rPr>
        <w:t>et</w:t>
      </w:r>
      <w:r w:rsidRPr="00F328F1">
        <w:rPr>
          <w:rFonts w:asciiTheme="minorHAnsi" w:hAnsiTheme="minorHAnsi" w:cstheme="minorHAnsi"/>
          <w:b/>
          <w:w w:val="105"/>
          <w:u w:val="thick"/>
        </w:rPr>
        <w:t xml:space="preserve"> </w:t>
      </w:r>
      <w:r>
        <w:rPr>
          <w:rFonts w:asciiTheme="minorHAnsi" w:hAnsiTheme="minorHAnsi" w:cstheme="minorHAnsi"/>
          <w:b/>
          <w:w w:val="105"/>
          <w:u w:val="thick"/>
        </w:rPr>
        <w:t>piquetage</w:t>
      </w:r>
      <w:r w:rsidRPr="005535D4">
        <w:rPr>
          <w:rFonts w:asciiTheme="minorHAnsi" w:hAnsiTheme="minorHAnsi" w:cstheme="minorHAnsi"/>
          <w:b/>
          <w:spacing w:val="-2"/>
          <w:w w:val="105"/>
          <w:u w:val="thick"/>
        </w:rPr>
        <w:t> :</w:t>
      </w:r>
    </w:p>
    <w:p w14:paraId="3454AFD6" w14:textId="77777777" w:rsidR="00A6101B" w:rsidRPr="005535D4" w:rsidRDefault="00A6101B" w:rsidP="00A6101B">
      <w:pPr>
        <w:pStyle w:val="Paragraphedeliste"/>
        <w:tabs>
          <w:tab w:val="left" w:pos="796"/>
        </w:tabs>
        <w:ind w:left="0"/>
        <w:rPr>
          <w:rFonts w:asciiTheme="minorHAnsi" w:hAnsiTheme="minorHAnsi" w:cstheme="minorHAnsi"/>
          <w:b/>
        </w:rPr>
      </w:pPr>
    </w:p>
    <w:p w14:paraId="2FEA66C1" w14:textId="77777777" w:rsidR="00A6101B" w:rsidRDefault="00A6101B" w:rsidP="00A6101B">
      <w:pPr>
        <w:pStyle w:val="Corpsdetexte"/>
        <w:ind w:right="-31"/>
        <w:jc w:val="both"/>
        <w:rPr>
          <w:rFonts w:asciiTheme="minorHAnsi" w:hAnsiTheme="minorHAnsi" w:cstheme="minorHAnsi"/>
          <w:sz w:val="22"/>
          <w:szCs w:val="22"/>
        </w:rPr>
      </w:pPr>
      <w:r>
        <w:rPr>
          <w:rFonts w:asciiTheme="minorHAnsi" w:hAnsiTheme="minorHAnsi" w:cstheme="minorHAnsi"/>
          <w:sz w:val="22"/>
          <w:szCs w:val="22"/>
        </w:rPr>
        <w:t>Le traç</w:t>
      </w:r>
      <w:r w:rsidRPr="005535D4">
        <w:rPr>
          <w:rFonts w:asciiTheme="minorHAnsi" w:hAnsiTheme="minorHAnsi" w:cstheme="minorHAnsi"/>
          <w:sz w:val="22"/>
          <w:szCs w:val="22"/>
        </w:rPr>
        <w:t>age et</w:t>
      </w:r>
      <w:r w:rsidRPr="005535D4">
        <w:rPr>
          <w:rFonts w:asciiTheme="minorHAnsi" w:hAnsiTheme="minorHAnsi" w:cstheme="minorHAnsi"/>
          <w:spacing w:val="40"/>
          <w:sz w:val="22"/>
          <w:szCs w:val="22"/>
        </w:rPr>
        <w:t xml:space="preserve"> </w:t>
      </w:r>
      <w:r>
        <w:rPr>
          <w:rFonts w:asciiTheme="minorHAnsi" w:hAnsiTheme="minorHAnsi" w:cstheme="minorHAnsi"/>
          <w:sz w:val="22"/>
          <w:szCs w:val="22"/>
        </w:rPr>
        <w:t>le piquetage doivent être faits de façon à</w:t>
      </w:r>
      <w:r w:rsidRPr="005535D4">
        <w:rPr>
          <w:rFonts w:asciiTheme="minorHAnsi" w:hAnsiTheme="minorHAnsi" w:cstheme="minorHAnsi"/>
          <w:spacing w:val="-14"/>
          <w:sz w:val="22"/>
          <w:szCs w:val="22"/>
        </w:rPr>
        <w:t xml:space="preserve"> </w:t>
      </w:r>
      <w:r w:rsidRPr="005535D4">
        <w:rPr>
          <w:rFonts w:asciiTheme="minorHAnsi" w:hAnsiTheme="minorHAnsi" w:cstheme="minorHAnsi"/>
          <w:sz w:val="22"/>
          <w:szCs w:val="22"/>
        </w:rPr>
        <w:t>ce que les distances entre les plants de chaque esp</w:t>
      </w:r>
      <w:r>
        <w:rPr>
          <w:rFonts w:asciiTheme="minorHAnsi" w:hAnsiTheme="minorHAnsi" w:cstheme="minorHAnsi"/>
          <w:sz w:val="22"/>
          <w:szCs w:val="22"/>
        </w:rPr>
        <w:t>è</w:t>
      </w:r>
      <w:r w:rsidRPr="005535D4">
        <w:rPr>
          <w:rFonts w:asciiTheme="minorHAnsi" w:hAnsiTheme="minorHAnsi" w:cstheme="minorHAnsi"/>
          <w:sz w:val="22"/>
          <w:szCs w:val="22"/>
        </w:rPr>
        <w:t xml:space="preserve">ce </w:t>
      </w:r>
      <w:proofErr w:type="gramStart"/>
      <w:r w:rsidRPr="005535D4">
        <w:rPr>
          <w:rFonts w:asciiTheme="minorHAnsi" w:hAnsiTheme="minorHAnsi" w:cstheme="minorHAnsi"/>
          <w:sz w:val="22"/>
          <w:szCs w:val="22"/>
        </w:rPr>
        <w:t>soit</w:t>
      </w:r>
      <w:proofErr w:type="gramEnd"/>
      <w:r w:rsidRPr="005535D4">
        <w:rPr>
          <w:rFonts w:asciiTheme="minorHAnsi" w:hAnsiTheme="minorHAnsi" w:cstheme="minorHAnsi"/>
          <w:spacing w:val="40"/>
          <w:sz w:val="22"/>
          <w:szCs w:val="22"/>
        </w:rPr>
        <w:t xml:space="preserve"> </w:t>
      </w:r>
      <w:r>
        <w:rPr>
          <w:rFonts w:asciiTheme="minorHAnsi" w:hAnsiTheme="minorHAnsi" w:cstheme="minorHAnsi"/>
          <w:sz w:val="22"/>
          <w:szCs w:val="22"/>
        </w:rPr>
        <w:t>respecté conformément aux densités indiqué</w:t>
      </w:r>
      <w:r w:rsidRPr="005535D4">
        <w:rPr>
          <w:rFonts w:asciiTheme="minorHAnsi" w:hAnsiTheme="minorHAnsi" w:cstheme="minorHAnsi"/>
          <w:sz w:val="22"/>
          <w:szCs w:val="22"/>
        </w:rPr>
        <w:t xml:space="preserve">es </w:t>
      </w:r>
      <w:r>
        <w:rPr>
          <w:rFonts w:asciiTheme="minorHAnsi" w:hAnsiTheme="minorHAnsi" w:cstheme="minorHAnsi"/>
          <w:sz w:val="22"/>
          <w:szCs w:val="22"/>
        </w:rPr>
        <w:t>pour chaque culture.</w:t>
      </w:r>
    </w:p>
    <w:p w14:paraId="4E74D4ED" w14:textId="77777777" w:rsidR="00A6101B" w:rsidRPr="005535D4" w:rsidRDefault="00A6101B" w:rsidP="00A6101B">
      <w:pPr>
        <w:pStyle w:val="Corpsdetexte"/>
        <w:ind w:right="-31"/>
        <w:jc w:val="both"/>
        <w:rPr>
          <w:rFonts w:asciiTheme="minorHAnsi" w:hAnsiTheme="minorHAnsi" w:cstheme="minorHAnsi"/>
          <w:sz w:val="22"/>
          <w:szCs w:val="22"/>
        </w:rPr>
      </w:pPr>
    </w:p>
    <w:p w14:paraId="71081226" w14:textId="34E45105" w:rsidR="00A6101B" w:rsidRPr="00E03198" w:rsidRDefault="00A6101B" w:rsidP="00E03198">
      <w:pPr>
        <w:pStyle w:val="Paragraphedeliste"/>
        <w:tabs>
          <w:tab w:val="left" w:pos="787"/>
        </w:tabs>
        <w:ind w:left="0"/>
        <w:rPr>
          <w:rFonts w:asciiTheme="minorHAnsi" w:hAnsiTheme="minorHAnsi" w:cstheme="minorHAnsi"/>
        </w:rPr>
      </w:pPr>
      <w:r w:rsidRPr="004D7FE5">
        <w:rPr>
          <w:rFonts w:asciiTheme="minorHAnsi" w:hAnsiTheme="minorHAnsi" w:cstheme="minorHAnsi"/>
          <w:b/>
          <w:u w:val="thick"/>
        </w:rPr>
        <w:t>Paillage</w:t>
      </w:r>
      <w:r>
        <w:rPr>
          <w:rFonts w:asciiTheme="minorHAnsi" w:hAnsiTheme="minorHAnsi" w:cstheme="minorHAnsi"/>
          <w:b/>
          <w:u w:val="thick"/>
        </w:rPr>
        <w:t> </w:t>
      </w:r>
      <w:r w:rsidRPr="004D7FE5">
        <w:rPr>
          <w:rFonts w:asciiTheme="minorHAnsi" w:hAnsiTheme="minorHAnsi" w:cstheme="minorHAnsi"/>
        </w:rPr>
        <w:t>: Sera</w:t>
      </w:r>
      <w:r>
        <w:rPr>
          <w:rFonts w:asciiTheme="minorHAnsi" w:hAnsiTheme="minorHAnsi" w:cstheme="minorHAnsi"/>
        </w:rPr>
        <w:t xml:space="preserve"> fait avec du </w:t>
      </w:r>
      <w:r w:rsidRPr="004D7FE5">
        <w:rPr>
          <w:rFonts w:asciiTheme="minorHAnsi" w:hAnsiTheme="minorHAnsi" w:cstheme="minorHAnsi"/>
        </w:rPr>
        <w:t xml:space="preserve">plastique </w:t>
      </w:r>
      <w:proofErr w:type="gramStart"/>
      <w:r w:rsidRPr="004D7FE5">
        <w:rPr>
          <w:rFonts w:asciiTheme="minorHAnsi" w:hAnsiTheme="minorHAnsi" w:cstheme="minorHAnsi"/>
        </w:rPr>
        <w:t>D:</w:t>
      </w:r>
      <w:proofErr w:type="gramEnd"/>
      <w:r w:rsidRPr="004D7FE5">
        <w:rPr>
          <w:rFonts w:asciiTheme="minorHAnsi" w:hAnsiTheme="minorHAnsi" w:cstheme="minorHAnsi"/>
        </w:rPr>
        <w:t xml:space="preserve"> 80 cm L: 1000 m</w:t>
      </w:r>
    </w:p>
    <w:p w14:paraId="5DAD3470" w14:textId="77777777" w:rsidR="00A6101B" w:rsidRPr="00F94DC1" w:rsidRDefault="00A6101B" w:rsidP="007A07AA">
      <w:pPr>
        <w:pStyle w:val="Paragraphedeliste"/>
        <w:widowControl w:val="0"/>
        <w:numPr>
          <w:ilvl w:val="0"/>
          <w:numId w:val="7"/>
        </w:numPr>
        <w:tabs>
          <w:tab w:val="left" w:pos="789"/>
        </w:tabs>
        <w:autoSpaceDE w:val="0"/>
        <w:autoSpaceDN w:val="0"/>
        <w:rPr>
          <w:rFonts w:asciiTheme="minorHAnsi" w:hAnsiTheme="minorHAnsi" w:cstheme="minorHAnsi"/>
          <w:b/>
          <w:vanish/>
        </w:rPr>
      </w:pPr>
    </w:p>
    <w:p w14:paraId="58C1979C" w14:textId="77777777" w:rsidR="00A6101B" w:rsidRPr="004D7FE5" w:rsidRDefault="00A6101B" w:rsidP="007A07AA">
      <w:pPr>
        <w:pStyle w:val="Paragraphedeliste"/>
        <w:widowControl w:val="0"/>
        <w:numPr>
          <w:ilvl w:val="1"/>
          <w:numId w:val="7"/>
        </w:numPr>
        <w:tabs>
          <w:tab w:val="left" w:pos="789"/>
        </w:tabs>
        <w:autoSpaceDE w:val="0"/>
        <w:autoSpaceDN w:val="0"/>
        <w:ind w:left="371"/>
        <w:rPr>
          <w:rFonts w:asciiTheme="minorHAnsi" w:hAnsiTheme="minorHAnsi" w:cstheme="minorHAnsi"/>
          <w:b/>
        </w:rPr>
      </w:pPr>
      <w:r w:rsidRPr="00F94DC1">
        <w:rPr>
          <w:rFonts w:asciiTheme="minorHAnsi" w:hAnsiTheme="minorHAnsi" w:cstheme="minorHAnsi"/>
          <w:b/>
        </w:rPr>
        <w:t xml:space="preserve"> Installation de la culture des céréales : </w:t>
      </w:r>
    </w:p>
    <w:p w14:paraId="15E21D3B" w14:textId="77777777" w:rsidR="00A6101B" w:rsidRPr="004D7FE5" w:rsidRDefault="00A6101B" w:rsidP="00A6101B">
      <w:pPr>
        <w:tabs>
          <w:tab w:val="left" w:pos="789"/>
        </w:tabs>
        <w:jc w:val="both"/>
        <w:rPr>
          <w:rFonts w:asciiTheme="minorHAnsi" w:hAnsiTheme="minorHAnsi" w:cstheme="minorHAnsi"/>
          <w:b/>
        </w:rPr>
      </w:pPr>
    </w:p>
    <w:p w14:paraId="1E8826F2" w14:textId="77777777" w:rsidR="00A6101B" w:rsidRDefault="00A6101B" w:rsidP="00A6101B">
      <w:pPr>
        <w:pStyle w:val="Corpsdetexte"/>
        <w:ind w:right="-31"/>
        <w:rPr>
          <w:rFonts w:asciiTheme="minorHAnsi" w:hAnsiTheme="minorHAnsi" w:cstheme="minorHAnsi"/>
          <w:sz w:val="22"/>
          <w:szCs w:val="22"/>
        </w:rPr>
      </w:pPr>
      <w:r>
        <w:rPr>
          <w:rFonts w:asciiTheme="minorHAnsi" w:hAnsiTheme="minorHAnsi" w:cstheme="minorHAnsi"/>
          <w:sz w:val="22"/>
          <w:szCs w:val="22"/>
        </w:rPr>
        <w:t xml:space="preserve">Ce prix rémunère les travaux de plein champ cités précédemment (préparation du sol, billonnages, paillage, traçage et piquetage, plantation, apport des fertilisants organiques et minéraux </w:t>
      </w:r>
      <w:proofErr w:type="spellStart"/>
      <w:r>
        <w:rPr>
          <w:rFonts w:asciiTheme="minorHAnsi" w:hAnsiTheme="minorHAnsi" w:cstheme="minorHAnsi"/>
          <w:sz w:val="22"/>
          <w:szCs w:val="22"/>
        </w:rPr>
        <w:t>etc</w:t>
      </w:r>
      <w:proofErr w:type="spellEnd"/>
      <w:r>
        <w:rPr>
          <w:rFonts w:asciiTheme="minorHAnsi" w:hAnsiTheme="minorHAnsi" w:cstheme="minorHAnsi"/>
          <w:sz w:val="22"/>
          <w:szCs w:val="22"/>
        </w:rPr>
        <w:t>) en vue d’assurer la plantation d’une culture céréalière. Les travaux vont concerner :</w:t>
      </w:r>
    </w:p>
    <w:p w14:paraId="4F03CDEF" w14:textId="77777777" w:rsidR="00235846" w:rsidRDefault="00235846" w:rsidP="00A6101B">
      <w:pPr>
        <w:pStyle w:val="Corpsdetexte"/>
        <w:ind w:right="-31"/>
        <w:rPr>
          <w:rFonts w:asciiTheme="minorHAnsi" w:hAnsiTheme="minorHAnsi" w:cstheme="minorHAnsi"/>
          <w:sz w:val="22"/>
          <w:szCs w:val="22"/>
        </w:rPr>
      </w:pPr>
    </w:p>
    <w:p w14:paraId="684AC277" w14:textId="77777777" w:rsidR="00A6101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Pr>
          <w:rFonts w:asciiTheme="minorHAnsi" w:hAnsiTheme="minorHAnsi" w:cstheme="minorHAnsi"/>
          <w:sz w:val="22"/>
          <w:szCs w:val="22"/>
        </w:rPr>
        <w:t xml:space="preserve">12 billons de 35 ml </w:t>
      </w:r>
    </w:p>
    <w:p w14:paraId="1713440C" w14:textId="77777777" w:rsidR="00A6101B" w:rsidRPr="00C254B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sidRPr="00C254BB">
        <w:rPr>
          <w:rFonts w:asciiTheme="minorHAnsi" w:hAnsiTheme="minorHAnsi" w:cstheme="minorHAnsi"/>
          <w:sz w:val="22"/>
          <w:szCs w:val="22"/>
        </w:rPr>
        <w:t>420 ml de plastique pour le paillage</w:t>
      </w:r>
    </w:p>
    <w:p w14:paraId="59263AA7" w14:textId="77777777" w:rsidR="00A6101B" w:rsidRPr="00C254B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Pr>
          <w:rFonts w:asciiTheme="minorHAnsi" w:hAnsiTheme="minorHAnsi" w:cstheme="minorHAnsi"/>
          <w:sz w:val="22"/>
          <w:szCs w:val="22"/>
        </w:rPr>
        <w:t>1680</w:t>
      </w:r>
      <w:r w:rsidRPr="00C254BB">
        <w:rPr>
          <w:rFonts w:asciiTheme="minorHAnsi" w:hAnsiTheme="minorHAnsi" w:cstheme="minorHAnsi"/>
          <w:sz w:val="22"/>
          <w:szCs w:val="22"/>
        </w:rPr>
        <w:t xml:space="preserve"> plants ou graine</w:t>
      </w:r>
      <w:r>
        <w:rPr>
          <w:rFonts w:asciiTheme="minorHAnsi" w:hAnsiTheme="minorHAnsi" w:cstheme="minorHAnsi"/>
          <w:sz w:val="22"/>
          <w:szCs w:val="22"/>
        </w:rPr>
        <w:t xml:space="preserve"> selon la proposition du maitre d’ouvrage</w:t>
      </w:r>
    </w:p>
    <w:p w14:paraId="2AA4FEA6" w14:textId="77777777" w:rsidR="00A6101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Pr>
          <w:rFonts w:asciiTheme="minorHAnsi" w:hAnsiTheme="minorHAnsi" w:cstheme="minorHAnsi"/>
          <w:sz w:val="22"/>
          <w:szCs w:val="22"/>
        </w:rPr>
        <w:lastRenderedPageBreak/>
        <w:t>200</w:t>
      </w:r>
      <w:r w:rsidRPr="00C254BB">
        <w:rPr>
          <w:rFonts w:asciiTheme="minorHAnsi" w:hAnsiTheme="minorHAnsi" w:cstheme="minorHAnsi"/>
          <w:sz w:val="22"/>
          <w:szCs w:val="22"/>
        </w:rPr>
        <w:t xml:space="preserve"> kg</w:t>
      </w:r>
      <w:r>
        <w:rPr>
          <w:rFonts w:asciiTheme="minorHAnsi" w:hAnsiTheme="minorHAnsi" w:cstheme="minorHAnsi"/>
          <w:sz w:val="22"/>
          <w:szCs w:val="22"/>
        </w:rPr>
        <w:t xml:space="preserve"> d’engrais entre organique et minéral</w:t>
      </w:r>
    </w:p>
    <w:p w14:paraId="16C9E1F3" w14:textId="77777777" w:rsidR="00A6101B" w:rsidRPr="00DF0EE7" w:rsidRDefault="00A6101B" w:rsidP="00A6101B">
      <w:pPr>
        <w:rPr>
          <w:rFonts w:asciiTheme="minorHAnsi" w:hAnsiTheme="minorHAnsi" w:cstheme="minorHAnsi"/>
          <w:b/>
          <w:iCs/>
          <w:spacing w:val="-2"/>
          <w:w w:val="105"/>
        </w:rPr>
      </w:pPr>
      <w:r w:rsidRPr="00DF0EE7">
        <w:rPr>
          <w:rFonts w:asciiTheme="minorHAnsi" w:hAnsiTheme="minorHAnsi" w:cstheme="minorHAnsi"/>
          <w:b/>
          <w:iCs/>
          <w:w w:val="105"/>
        </w:rPr>
        <w:t>Ouvrage</w:t>
      </w:r>
      <w:r w:rsidRPr="00DF0EE7">
        <w:rPr>
          <w:rFonts w:asciiTheme="minorHAnsi" w:hAnsiTheme="minorHAnsi" w:cstheme="minorHAnsi"/>
          <w:b/>
          <w:iCs/>
          <w:spacing w:val="8"/>
          <w:w w:val="105"/>
        </w:rPr>
        <w:t xml:space="preserve"> </w:t>
      </w:r>
      <w:r w:rsidRPr="00DF0EE7">
        <w:rPr>
          <w:rFonts w:asciiTheme="minorHAnsi" w:hAnsiTheme="minorHAnsi" w:cstheme="minorHAnsi"/>
          <w:b/>
          <w:iCs/>
          <w:w w:val="105"/>
        </w:rPr>
        <w:t>payé</w:t>
      </w:r>
      <w:r w:rsidRPr="00DF0EE7">
        <w:rPr>
          <w:rFonts w:asciiTheme="minorHAnsi" w:hAnsiTheme="minorHAnsi" w:cstheme="minorHAnsi"/>
          <w:b/>
          <w:iCs/>
          <w:spacing w:val="-13"/>
          <w:w w:val="105"/>
        </w:rPr>
        <w:t xml:space="preserve"> </w:t>
      </w:r>
      <w:r>
        <w:rPr>
          <w:rFonts w:asciiTheme="minorHAnsi" w:hAnsiTheme="minorHAnsi" w:cstheme="minorHAnsi"/>
          <w:b/>
          <w:iCs/>
          <w:w w:val="105"/>
        </w:rPr>
        <w:t>au mètre carré</w:t>
      </w:r>
    </w:p>
    <w:p w14:paraId="59EDF13B" w14:textId="77777777" w:rsidR="00A6101B" w:rsidRDefault="00A6101B" w:rsidP="00A6101B">
      <w:pPr>
        <w:pStyle w:val="Corpsdetexte"/>
        <w:ind w:right="-31"/>
        <w:rPr>
          <w:rFonts w:asciiTheme="minorHAnsi" w:hAnsiTheme="minorHAnsi" w:cstheme="minorHAnsi"/>
          <w:sz w:val="22"/>
          <w:szCs w:val="22"/>
        </w:rPr>
      </w:pPr>
    </w:p>
    <w:p w14:paraId="184C48FD" w14:textId="77777777" w:rsidR="00A6101B" w:rsidRPr="005535D4" w:rsidRDefault="00A6101B" w:rsidP="00A6101B">
      <w:pPr>
        <w:pStyle w:val="Corpsdetexte"/>
        <w:rPr>
          <w:rFonts w:asciiTheme="minorHAnsi" w:hAnsiTheme="minorHAnsi" w:cstheme="minorHAnsi"/>
          <w:sz w:val="22"/>
          <w:szCs w:val="22"/>
        </w:rPr>
      </w:pPr>
    </w:p>
    <w:p w14:paraId="4198E29C" w14:textId="77777777" w:rsidR="00A6101B" w:rsidRPr="004D7FE5" w:rsidRDefault="00A6101B" w:rsidP="007A07AA">
      <w:pPr>
        <w:pStyle w:val="Paragraphedeliste"/>
        <w:widowControl w:val="0"/>
        <w:numPr>
          <w:ilvl w:val="1"/>
          <w:numId w:val="7"/>
        </w:numPr>
        <w:tabs>
          <w:tab w:val="left" w:pos="789"/>
        </w:tabs>
        <w:autoSpaceDE w:val="0"/>
        <w:autoSpaceDN w:val="0"/>
        <w:ind w:left="371"/>
        <w:rPr>
          <w:rFonts w:asciiTheme="minorHAnsi" w:hAnsiTheme="minorHAnsi" w:cstheme="minorHAnsi"/>
          <w:b/>
        </w:rPr>
      </w:pPr>
      <w:r w:rsidRPr="00F94DC1">
        <w:rPr>
          <w:rFonts w:asciiTheme="minorHAnsi" w:hAnsiTheme="minorHAnsi" w:cstheme="minorHAnsi"/>
          <w:b/>
        </w:rPr>
        <w:t xml:space="preserve"> Installation de</w:t>
      </w:r>
      <w:r>
        <w:rPr>
          <w:rFonts w:asciiTheme="minorHAnsi" w:hAnsiTheme="minorHAnsi" w:cstheme="minorHAnsi"/>
          <w:b/>
        </w:rPr>
        <w:t>s</w:t>
      </w:r>
      <w:r w:rsidRPr="00F94DC1">
        <w:rPr>
          <w:rFonts w:asciiTheme="minorHAnsi" w:hAnsiTheme="minorHAnsi" w:cstheme="minorHAnsi"/>
          <w:b/>
        </w:rPr>
        <w:t xml:space="preserve"> culture</w:t>
      </w:r>
      <w:r>
        <w:rPr>
          <w:rFonts w:asciiTheme="minorHAnsi" w:hAnsiTheme="minorHAnsi" w:cstheme="minorHAnsi"/>
          <w:b/>
        </w:rPr>
        <w:t>s légumineuses</w:t>
      </w:r>
      <w:r w:rsidRPr="00F94DC1">
        <w:rPr>
          <w:rFonts w:asciiTheme="minorHAnsi" w:hAnsiTheme="minorHAnsi" w:cstheme="minorHAnsi"/>
          <w:b/>
        </w:rPr>
        <w:t xml:space="preserve"> :</w:t>
      </w:r>
    </w:p>
    <w:p w14:paraId="213A4634" w14:textId="77777777" w:rsidR="00A6101B" w:rsidRPr="004D7FE5" w:rsidRDefault="00A6101B" w:rsidP="00A6101B">
      <w:pPr>
        <w:tabs>
          <w:tab w:val="left" w:pos="789"/>
        </w:tabs>
        <w:jc w:val="both"/>
        <w:rPr>
          <w:rFonts w:asciiTheme="minorHAnsi" w:hAnsiTheme="minorHAnsi" w:cstheme="minorHAnsi"/>
          <w:b/>
        </w:rPr>
      </w:pPr>
    </w:p>
    <w:p w14:paraId="53A3EFF6" w14:textId="77777777" w:rsidR="00A6101B" w:rsidRDefault="00A6101B" w:rsidP="00A6101B">
      <w:pPr>
        <w:pStyle w:val="Corpsdetexte"/>
        <w:ind w:right="-31"/>
        <w:rPr>
          <w:rFonts w:asciiTheme="minorHAnsi" w:hAnsiTheme="minorHAnsi" w:cstheme="minorHAnsi"/>
          <w:sz w:val="22"/>
          <w:szCs w:val="22"/>
        </w:rPr>
      </w:pPr>
      <w:r>
        <w:rPr>
          <w:rFonts w:asciiTheme="minorHAnsi" w:hAnsiTheme="minorHAnsi" w:cstheme="minorHAnsi"/>
          <w:sz w:val="22"/>
          <w:szCs w:val="22"/>
        </w:rPr>
        <w:t xml:space="preserve">Ce prix rémunère les travaux de plein champ cités précédemment (préparation du sol, billonnages, paillage, traçage et piquetage, plantation, apport des fertilisants organiques et minéraux </w:t>
      </w:r>
      <w:proofErr w:type="spellStart"/>
      <w:r>
        <w:rPr>
          <w:rFonts w:asciiTheme="minorHAnsi" w:hAnsiTheme="minorHAnsi" w:cstheme="minorHAnsi"/>
          <w:sz w:val="22"/>
          <w:szCs w:val="22"/>
        </w:rPr>
        <w:t>etc</w:t>
      </w:r>
      <w:proofErr w:type="spellEnd"/>
      <w:r>
        <w:rPr>
          <w:rFonts w:asciiTheme="minorHAnsi" w:hAnsiTheme="minorHAnsi" w:cstheme="minorHAnsi"/>
          <w:sz w:val="22"/>
          <w:szCs w:val="22"/>
        </w:rPr>
        <w:t>) en vue d’assurer la plantation d’une culture légumineuse, Les travaux vont concerner :</w:t>
      </w:r>
    </w:p>
    <w:p w14:paraId="53399D9D" w14:textId="77777777" w:rsidR="00A6101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Pr>
          <w:rFonts w:asciiTheme="minorHAnsi" w:hAnsiTheme="minorHAnsi" w:cstheme="minorHAnsi"/>
          <w:sz w:val="22"/>
          <w:szCs w:val="22"/>
        </w:rPr>
        <w:t xml:space="preserve">12 billons de 35 ml </w:t>
      </w:r>
    </w:p>
    <w:p w14:paraId="6460636E" w14:textId="77777777" w:rsidR="00A6101B" w:rsidRPr="00C254B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sidRPr="00C254BB">
        <w:rPr>
          <w:rFonts w:asciiTheme="minorHAnsi" w:hAnsiTheme="minorHAnsi" w:cstheme="minorHAnsi"/>
          <w:sz w:val="22"/>
          <w:szCs w:val="22"/>
        </w:rPr>
        <w:t>420 ml de plastique pour le paillage</w:t>
      </w:r>
    </w:p>
    <w:p w14:paraId="60D3532B" w14:textId="77777777" w:rsidR="00A6101B" w:rsidRPr="00C254B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Pr>
          <w:rFonts w:asciiTheme="minorHAnsi" w:hAnsiTheme="minorHAnsi" w:cstheme="minorHAnsi"/>
          <w:sz w:val="22"/>
          <w:szCs w:val="22"/>
        </w:rPr>
        <w:t>1680</w:t>
      </w:r>
      <w:r w:rsidRPr="00C254BB">
        <w:rPr>
          <w:rFonts w:asciiTheme="minorHAnsi" w:hAnsiTheme="minorHAnsi" w:cstheme="minorHAnsi"/>
          <w:sz w:val="22"/>
          <w:szCs w:val="22"/>
        </w:rPr>
        <w:t xml:space="preserve"> plants ou graine</w:t>
      </w:r>
      <w:r>
        <w:rPr>
          <w:rFonts w:asciiTheme="minorHAnsi" w:hAnsiTheme="minorHAnsi" w:cstheme="minorHAnsi"/>
          <w:sz w:val="22"/>
          <w:szCs w:val="22"/>
        </w:rPr>
        <w:t xml:space="preserve"> selon la proposition du maitre d’ouvrage</w:t>
      </w:r>
    </w:p>
    <w:p w14:paraId="262A7B27" w14:textId="77777777" w:rsidR="00A6101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Pr>
          <w:rFonts w:asciiTheme="minorHAnsi" w:hAnsiTheme="minorHAnsi" w:cstheme="minorHAnsi"/>
          <w:sz w:val="22"/>
          <w:szCs w:val="22"/>
        </w:rPr>
        <w:t>200</w:t>
      </w:r>
      <w:r w:rsidRPr="00C254BB">
        <w:rPr>
          <w:rFonts w:asciiTheme="minorHAnsi" w:hAnsiTheme="minorHAnsi" w:cstheme="minorHAnsi"/>
          <w:sz w:val="22"/>
          <w:szCs w:val="22"/>
        </w:rPr>
        <w:t xml:space="preserve"> kg</w:t>
      </w:r>
      <w:r>
        <w:rPr>
          <w:rFonts w:asciiTheme="minorHAnsi" w:hAnsiTheme="minorHAnsi" w:cstheme="minorHAnsi"/>
          <w:sz w:val="22"/>
          <w:szCs w:val="22"/>
        </w:rPr>
        <w:t xml:space="preserve"> d’engrais entre organique et minéral</w:t>
      </w:r>
    </w:p>
    <w:p w14:paraId="46C35B8A" w14:textId="77777777" w:rsidR="00A6101B" w:rsidRDefault="00A6101B" w:rsidP="00A6101B">
      <w:pPr>
        <w:pStyle w:val="Corpsdetexte"/>
        <w:widowControl w:val="0"/>
        <w:autoSpaceDE w:val="0"/>
        <w:autoSpaceDN w:val="0"/>
        <w:ind w:left="720" w:right="-31"/>
        <w:rPr>
          <w:rFonts w:asciiTheme="minorHAnsi" w:hAnsiTheme="minorHAnsi" w:cstheme="minorHAnsi"/>
          <w:sz w:val="22"/>
          <w:szCs w:val="22"/>
        </w:rPr>
      </w:pPr>
    </w:p>
    <w:p w14:paraId="4F9B84D7" w14:textId="77777777" w:rsidR="00A6101B" w:rsidRDefault="00A6101B" w:rsidP="00A6101B">
      <w:pPr>
        <w:rPr>
          <w:rFonts w:asciiTheme="minorHAnsi" w:hAnsiTheme="minorHAnsi" w:cstheme="minorHAnsi"/>
          <w:b/>
          <w:iCs/>
          <w:w w:val="105"/>
        </w:rPr>
      </w:pPr>
      <w:r w:rsidRPr="00DF0EE7">
        <w:rPr>
          <w:rFonts w:asciiTheme="minorHAnsi" w:hAnsiTheme="minorHAnsi" w:cstheme="minorHAnsi"/>
          <w:b/>
          <w:iCs/>
          <w:w w:val="105"/>
        </w:rPr>
        <w:t>Ouvrage</w:t>
      </w:r>
      <w:r w:rsidRPr="00DF0EE7">
        <w:rPr>
          <w:rFonts w:asciiTheme="minorHAnsi" w:hAnsiTheme="minorHAnsi" w:cstheme="minorHAnsi"/>
          <w:b/>
          <w:iCs/>
          <w:spacing w:val="8"/>
          <w:w w:val="105"/>
        </w:rPr>
        <w:t xml:space="preserve"> </w:t>
      </w:r>
      <w:r w:rsidRPr="00DF0EE7">
        <w:rPr>
          <w:rFonts w:asciiTheme="minorHAnsi" w:hAnsiTheme="minorHAnsi" w:cstheme="minorHAnsi"/>
          <w:b/>
          <w:iCs/>
          <w:w w:val="105"/>
        </w:rPr>
        <w:t>payé</w:t>
      </w:r>
      <w:r w:rsidRPr="00DF0EE7">
        <w:rPr>
          <w:rFonts w:asciiTheme="minorHAnsi" w:hAnsiTheme="minorHAnsi" w:cstheme="minorHAnsi"/>
          <w:b/>
          <w:iCs/>
          <w:spacing w:val="-13"/>
          <w:w w:val="105"/>
        </w:rPr>
        <w:t xml:space="preserve"> </w:t>
      </w:r>
      <w:r w:rsidRPr="00DF0EE7">
        <w:rPr>
          <w:rFonts w:asciiTheme="minorHAnsi" w:hAnsiTheme="minorHAnsi" w:cstheme="minorHAnsi"/>
          <w:b/>
          <w:iCs/>
          <w:w w:val="105"/>
        </w:rPr>
        <w:t>au mètre carré</w:t>
      </w:r>
    </w:p>
    <w:p w14:paraId="1C43FF6E" w14:textId="77777777" w:rsidR="00A6101B" w:rsidRDefault="00A6101B" w:rsidP="00A6101B">
      <w:pPr>
        <w:rPr>
          <w:rFonts w:asciiTheme="minorHAnsi" w:hAnsiTheme="minorHAnsi" w:cstheme="minorHAnsi"/>
          <w:b/>
          <w:iCs/>
          <w:w w:val="105"/>
        </w:rPr>
      </w:pPr>
    </w:p>
    <w:p w14:paraId="77AAD1D6" w14:textId="77777777" w:rsidR="00A6101B" w:rsidRPr="004D7FE5" w:rsidRDefault="00A6101B" w:rsidP="007A07AA">
      <w:pPr>
        <w:pStyle w:val="Paragraphedeliste"/>
        <w:widowControl w:val="0"/>
        <w:numPr>
          <w:ilvl w:val="1"/>
          <w:numId w:val="7"/>
        </w:numPr>
        <w:tabs>
          <w:tab w:val="left" w:pos="789"/>
        </w:tabs>
        <w:autoSpaceDE w:val="0"/>
        <w:autoSpaceDN w:val="0"/>
        <w:ind w:left="371"/>
        <w:rPr>
          <w:rFonts w:asciiTheme="minorHAnsi" w:hAnsiTheme="minorHAnsi" w:cstheme="minorHAnsi"/>
          <w:b/>
        </w:rPr>
      </w:pPr>
      <w:r w:rsidRPr="00F94DC1">
        <w:rPr>
          <w:rFonts w:asciiTheme="minorHAnsi" w:hAnsiTheme="minorHAnsi" w:cstheme="minorHAnsi"/>
          <w:b/>
        </w:rPr>
        <w:t>Installation de</w:t>
      </w:r>
      <w:r>
        <w:rPr>
          <w:rFonts w:asciiTheme="minorHAnsi" w:hAnsiTheme="minorHAnsi" w:cstheme="minorHAnsi"/>
          <w:b/>
        </w:rPr>
        <w:t>s</w:t>
      </w:r>
      <w:r w:rsidRPr="00F94DC1">
        <w:rPr>
          <w:rFonts w:asciiTheme="minorHAnsi" w:hAnsiTheme="minorHAnsi" w:cstheme="minorHAnsi"/>
          <w:b/>
        </w:rPr>
        <w:t xml:space="preserve"> culture</w:t>
      </w:r>
      <w:r>
        <w:rPr>
          <w:rFonts w:asciiTheme="minorHAnsi" w:hAnsiTheme="minorHAnsi" w:cstheme="minorHAnsi"/>
          <w:b/>
        </w:rPr>
        <w:t>s maraichères</w:t>
      </w:r>
      <w:r w:rsidRPr="00F94DC1">
        <w:rPr>
          <w:rFonts w:asciiTheme="minorHAnsi" w:hAnsiTheme="minorHAnsi" w:cstheme="minorHAnsi"/>
          <w:b/>
        </w:rPr>
        <w:t xml:space="preserve"> :</w:t>
      </w:r>
    </w:p>
    <w:p w14:paraId="6F40E564" w14:textId="77777777" w:rsidR="00A6101B" w:rsidRPr="004D7FE5" w:rsidRDefault="00A6101B" w:rsidP="00A6101B">
      <w:pPr>
        <w:tabs>
          <w:tab w:val="left" w:pos="789"/>
        </w:tabs>
        <w:jc w:val="both"/>
        <w:rPr>
          <w:rFonts w:asciiTheme="minorHAnsi" w:hAnsiTheme="minorHAnsi" w:cstheme="minorHAnsi"/>
          <w:b/>
        </w:rPr>
      </w:pPr>
    </w:p>
    <w:p w14:paraId="27AD27D6" w14:textId="77777777" w:rsidR="00A6101B" w:rsidRDefault="00A6101B" w:rsidP="00A6101B">
      <w:pPr>
        <w:pStyle w:val="Corpsdetexte"/>
        <w:ind w:right="-31"/>
        <w:rPr>
          <w:rFonts w:asciiTheme="minorHAnsi" w:hAnsiTheme="minorHAnsi" w:cstheme="minorHAnsi"/>
          <w:sz w:val="22"/>
          <w:szCs w:val="22"/>
        </w:rPr>
      </w:pPr>
      <w:r>
        <w:rPr>
          <w:rFonts w:asciiTheme="minorHAnsi" w:hAnsiTheme="minorHAnsi" w:cstheme="minorHAnsi"/>
          <w:sz w:val="22"/>
          <w:szCs w:val="22"/>
        </w:rPr>
        <w:t xml:space="preserve">Ce prix rémunère les travaux de plein champ cités précédemment (préparation du sol, billonnages, paillage, traçage et piquetage, plantation, apport des fertilisants organiques et minéraux </w:t>
      </w:r>
      <w:proofErr w:type="spellStart"/>
      <w:r>
        <w:rPr>
          <w:rFonts w:asciiTheme="minorHAnsi" w:hAnsiTheme="minorHAnsi" w:cstheme="minorHAnsi"/>
          <w:sz w:val="22"/>
          <w:szCs w:val="22"/>
        </w:rPr>
        <w:t>etc</w:t>
      </w:r>
      <w:proofErr w:type="spellEnd"/>
      <w:r>
        <w:rPr>
          <w:rFonts w:asciiTheme="minorHAnsi" w:hAnsiTheme="minorHAnsi" w:cstheme="minorHAnsi"/>
          <w:sz w:val="22"/>
          <w:szCs w:val="22"/>
        </w:rPr>
        <w:t>) en vue d’assurer la plantation d’une culture maraichère, Les travaux vont concerner :</w:t>
      </w:r>
    </w:p>
    <w:p w14:paraId="38DE15FC" w14:textId="77777777" w:rsidR="00A6101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Pr>
          <w:rFonts w:asciiTheme="minorHAnsi" w:hAnsiTheme="minorHAnsi" w:cstheme="minorHAnsi"/>
          <w:sz w:val="22"/>
          <w:szCs w:val="22"/>
        </w:rPr>
        <w:t xml:space="preserve">12 billons de 35 ml </w:t>
      </w:r>
    </w:p>
    <w:p w14:paraId="3AFE24D6" w14:textId="77777777" w:rsidR="00A6101B" w:rsidRPr="00C254B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sidRPr="00C254BB">
        <w:rPr>
          <w:rFonts w:asciiTheme="minorHAnsi" w:hAnsiTheme="minorHAnsi" w:cstheme="minorHAnsi"/>
          <w:sz w:val="22"/>
          <w:szCs w:val="22"/>
        </w:rPr>
        <w:t>420 ml de plastique pour le paillage</w:t>
      </w:r>
    </w:p>
    <w:p w14:paraId="42D7F9BD" w14:textId="77777777" w:rsidR="00A6101B" w:rsidRPr="00C254B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Pr>
          <w:rFonts w:asciiTheme="minorHAnsi" w:hAnsiTheme="minorHAnsi" w:cstheme="minorHAnsi"/>
          <w:sz w:val="22"/>
          <w:szCs w:val="22"/>
        </w:rPr>
        <w:t>1680</w:t>
      </w:r>
      <w:r w:rsidRPr="00C254BB">
        <w:rPr>
          <w:rFonts w:asciiTheme="minorHAnsi" w:hAnsiTheme="minorHAnsi" w:cstheme="minorHAnsi"/>
          <w:sz w:val="22"/>
          <w:szCs w:val="22"/>
        </w:rPr>
        <w:t xml:space="preserve"> plants ou graine</w:t>
      </w:r>
      <w:r>
        <w:rPr>
          <w:rFonts w:asciiTheme="minorHAnsi" w:hAnsiTheme="minorHAnsi" w:cstheme="minorHAnsi"/>
          <w:sz w:val="22"/>
          <w:szCs w:val="22"/>
        </w:rPr>
        <w:t xml:space="preserve"> selon la proposition du maitre d’ouvrage</w:t>
      </w:r>
    </w:p>
    <w:p w14:paraId="729492E3" w14:textId="77777777" w:rsidR="00A6101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Pr>
          <w:rFonts w:asciiTheme="minorHAnsi" w:hAnsiTheme="minorHAnsi" w:cstheme="minorHAnsi"/>
          <w:sz w:val="22"/>
          <w:szCs w:val="22"/>
        </w:rPr>
        <w:t>200</w:t>
      </w:r>
      <w:r w:rsidRPr="00C254BB">
        <w:rPr>
          <w:rFonts w:asciiTheme="minorHAnsi" w:hAnsiTheme="minorHAnsi" w:cstheme="minorHAnsi"/>
          <w:sz w:val="22"/>
          <w:szCs w:val="22"/>
        </w:rPr>
        <w:t xml:space="preserve"> kg</w:t>
      </w:r>
      <w:r>
        <w:rPr>
          <w:rFonts w:asciiTheme="minorHAnsi" w:hAnsiTheme="minorHAnsi" w:cstheme="minorHAnsi"/>
          <w:sz w:val="22"/>
          <w:szCs w:val="22"/>
        </w:rPr>
        <w:t xml:space="preserve"> d’engrais entre organique et minéral</w:t>
      </w:r>
    </w:p>
    <w:p w14:paraId="48D3F664" w14:textId="77777777" w:rsidR="00A6101B" w:rsidRDefault="00A6101B" w:rsidP="00A6101B">
      <w:pPr>
        <w:pStyle w:val="Corpsdetexte"/>
        <w:widowControl w:val="0"/>
        <w:autoSpaceDE w:val="0"/>
        <w:autoSpaceDN w:val="0"/>
        <w:ind w:left="720" w:right="-31"/>
        <w:rPr>
          <w:rFonts w:asciiTheme="minorHAnsi" w:hAnsiTheme="minorHAnsi" w:cstheme="minorHAnsi"/>
          <w:sz w:val="22"/>
          <w:szCs w:val="22"/>
        </w:rPr>
      </w:pPr>
    </w:p>
    <w:p w14:paraId="06A031C6" w14:textId="77777777" w:rsidR="00A6101B" w:rsidRDefault="00A6101B" w:rsidP="00A6101B">
      <w:pPr>
        <w:rPr>
          <w:rFonts w:asciiTheme="minorHAnsi" w:hAnsiTheme="minorHAnsi" w:cstheme="minorHAnsi"/>
          <w:b/>
          <w:iCs/>
          <w:w w:val="105"/>
        </w:rPr>
      </w:pPr>
      <w:r w:rsidRPr="00DF0EE7">
        <w:rPr>
          <w:rFonts w:asciiTheme="minorHAnsi" w:hAnsiTheme="minorHAnsi" w:cstheme="minorHAnsi"/>
          <w:b/>
          <w:iCs/>
          <w:w w:val="105"/>
        </w:rPr>
        <w:t>Ouvrage</w:t>
      </w:r>
      <w:r w:rsidRPr="00DF0EE7">
        <w:rPr>
          <w:rFonts w:asciiTheme="minorHAnsi" w:hAnsiTheme="minorHAnsi" w:cstheme="minorHAnsi"/>
          <w:b/>
          <w:iCs/>
          <w:spacing w:val="8"/>
          <w:w w:val="105"/>
        </w:rPr>
        <w:t xml:space="preserve"> </w:t>
      </w:r>
      <w:r w:rsidRPr="00DF0EE7">
        <w:rPr>
          <w:rFonts w:asciiTheme="minorHAnsi" w:hAnsiTheme="minorHAnsi" w:cstheme="minorHAnsi"/>
          <w:b/>
          <w:iCs/>
          <w:w w:val="105"/>
        </w:rPr>
        <w:t>payé</w:t>
      </w:r>
      <w:r w:rsidRPr="00DF0EE7">
        <w:rPr>
          <w:rFonts w:asciiTheme="minorHAnsi" w:hAnsiTheme="minorHAnsi" w:cstheme="minorHAnsi"/>
          <w:b/>
          <w:iCs/>
          <w:spacing w:val="-13"/>
          <w:w w:val="105"/>
        </w:rPr>
        <w:t xml:space="preserve"> </w:t>
      </w:r>
      <w:r w:rsidRPr="00DF0EE7">
        <w:rPr>
          <w:rFonts w:asciiTheme="minorHAnsi" w:hAnsiTheme="minorHAnsi" w:cstheme="minorHAnsi"/>
          <w:b/>
          <w:iCs/>
          <w:w w:val="105"/>
        </w:rPr>
        <w:t>au mètre carré</w:t>
      </w:r>
    </w:p>
    <w:p w14:paraId="4AA22B6E" w14:textId="77777777" w:rsidR="00A6101B" w:rsidRDefault="00A6101B" w:rsidP="00A6101B">
      <w:pPr>
        <w:rPr>
          <w:rFonts w:asciiTheme="minorHAnsi" w:hAnsiTheme="minorHAnsi" w:cstheme="minorHAnsi"/>
          <w:b/>
          <w:iCs/>
          <w:spacing w:val="-2"/>
          <w:w w:val="105"/>
        </w:rPr>
      </w:pPr>
    </w:p>
    <w:p w14:paraId="4A690522" w14:textId="77777777" w:rsidR="00A6101B" w:rsidRPr="004D7FE5" w:rsidRDefault="00A6101B" w:rsidP="007A07AA">
      <w:pPr>
        <w:pStyle w:val="Paragraphedeliste"/>
        <w:widowControl w:val="0"/>
        <w:numPr>
          <w:ilvl w:val="1"/>
          <w:numId w:val="7"/>
        </w:numPr>
        <w:tabs>
          <w:tab w:val="left" w:pos="789"/>
        </w:tabs>
        <w:autoSpaceDE w:val="0"/>
        <w:autoSpaceDN w:val="0"/>
        <w:ind w:left="371"/>
        <w:rPr>
          <w:rFonts w:asciiTheme="minorHAnsi" w:hAnsiTheme="minorHAnsi" w:cstheme="minorHAnsi"/>
          <w:b/>
        </w:rPr>
      </w:pPr>
      <w:r w:rsidRPr="00F94DC1">
        <w:rPr>
          <w:rFonts w:asciiTheme="minorHAnsi" w:hAnsiTheme="minorHAnsi" w:cstheme="minorHAnsi"/>
          <w:b/>
        </w:rPr>
        <w:t>Installation de</w:t>
      </w:r>
      <w:r>
        <w:rPr>
          <w:rFonts w:asciiTheme="minorHAnsi" w:hAnsiTheme="minorHAnsi" w:cstheme="minorHAnsi"/>
          <w:b/>
        </w:rPr>
        <w:t>s</w:t>
      </w:r>
      <w:r w:rsidRPr="00F94DC1">
        <w:rPr>
          <w:rFonts w:asciiTheme="minorHAnsi" w:hAnsiTheme="minorHAnsi" w:cstheme="minorHAnsi"/>
          <w:b/>
        </w:rPr>
        <w:t xml:space="preserve"> culture</w:t>
      </w:r>
      <w:r>
        <w:rPr>
          <w:rFonts w:asciiTheme="minorHAnsi" w:hAnsiTheme="minorHAnsi" w:cstheme="minorHAnsi"/>
          <w:b/>
        </w:rPr>
        <w:t xml:space="preserve">s </w:t>
      </w:r>
      <w:proofErr w:type="gramStart"/>
      <w:r>
        <w:rPr>
          <w:rFonts w:asciiTheme="minorHAnsi" w:hAnsiTheme="minorHAnsi" w:cstheme="minorHAnsi"/>
          <w:b/>
        </w:rPr>
        <w:t>ornements</w:t>
      </w:r>
      <w:r w:rsidRPr="00F94DC1">
        <w:rPr>
          <w:rFonts w:asciiTheme="minorHAnsi" w:hAnsiTheme="minorHAnsi" w:cstheme="minorHAnsi"/>
          <w:b/>
        </w:rPr>
        <w:t>:</w:t>
      </w:r>
      <w:proofErr w:type="gramEnd"/>
    </w:p>
    <w:p w14:paraId="39F6D1F4" w14:textId="77777777" w:rsidR="00A6101B" w:rsidRPr="004D7FE5" w:rsidRDefault="00A6101B" w:rsidP="00A6101B">
      <w:pPr>
        <w:tabs>
          <w:tab w:val="left" w:pos="789"/>
        </w:tabs>
        <w:jc w:val="both"/>
        <w:rPr>
          <w:rFonts w:asciiTheme="minorHAnsi" w:hAnsiTheme="minorHAnsi" w:cstheme="minorHAnsi"/>
          <w:b/>
        </w:rPr>
      </w:pPr>
    </w:p>
    <w:p w14:paraId="4CE146FF" w14:textId="77777777" w:rsidR="00A6101B" w:rsidRDefault="00A6101B" w:rsidP="00A6101B">
      <w:pPr>
        <w:pStyle w:val="Corpsdetexte"/>
        <w:ind w:right="-31"/>
        <w:rPr>
          <w:rFonts w:asciiTheme="minorHAnsi" w:hAnsiTheme="minorHAnsi" w:cstheme="minorHAnsi"/>
          <w:sz w:val="22"/>
          <w:szCs w:val="22"/>
        </w:rPr>
      </w:pPr>
      <w:r>
        <w:rPr>
          <w:rFonts w:asciiTheme="minorHAnsi" w:hAnsiTheme="minorHAnsi" w:cstheme="minorHAnsi"/>
          <w:sz w:val="22"/>
          <w:szCs w:val="22"/>
        </w:rPr>
        <w:t xml:space="preserve">Ce prix rémunère les travaux de plein champ cités précédemment (préparation du sol, billonnages, paillage, traçage et piquetage, plantation, apport des fertilisants organiques et minéraux </w:t>
      </w:r>
      <w:proofErr w:type="spellStart"/>
      <w:r>
        <w:rPr>
          <w:rFonts w:asciiTheme="minorHAnsi" w:hAnsiTheme="minorHAnsi" w:cstheme="minorHAnsi"/>
          <w:sz w:val="22"/>
          <w:szCs w:val="22"/>
        </w:rPr>
        <w:t>etc</w:t>
      </w:r>
      <w:proofErr w:type="spellEnd"/>
      <w:r>
        <w:rPr>
          <w:rFonts w:asciiTheme="minorHAnsi" w:hAnsiTheme="minorHAnsi" w:cstheme="minorHAnsi"/>
          <w:sz w:val="22"/>
          <w:szCs w:val="22"/>
        </w:rPr>
        <w:t>) en vue d’assurer la plantation d’une culture légumineuse. Les travaux vont concerner :</w:t>
      </w:r>
    </w:p>
    <w:p w14:paraId="796D77CE" w14:textId="77777777" w:rsidR="00A6101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Pr>
          <w:rFonts w:asciiTheme="minorHAnsi" w:hAnsiTheme="minorHAnsi" w:cstheme="minorHAnsi"/>
          <w:sz w:val="22"/>
          <w:szCs w:val="22"/>
        </w:rPr>
        <w:t xml:space="preserve">12 billons de 35 ml </w:t>
      </w:r>
    </w:p>
    <w:p w14:paraId="779A0B80" w14:textId="77777777" w:rsidR="00A6101B" w:rsidRPr="00C254B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sidRPr="00C254BB">
        <w:rPr>
          <w:rFonts w:asciiTheme="minorHAnsi" w:hAnsiTheme="minorHAnsi" w:cstheme="minorHAnsi"/>
          <w:sz w:val="22"/>
          <w:szCs w:val="22"/>
        </w:rPr>
        <w:t>420 ml de plastique pour le paillage</w:t>
      </w:r>
    </w:p>
    <w:p w14:paraId="6BB81C77" w14:textId="77777777" w:rsidR="00A6101B" w:rsidRPr="00C254B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Pr>
          <w:rFonts w:asciiTheme="minorHAnsi" w:hAnsiTheme="minorHAnsi" w:cstheme="minorHAnsi"/>
          <w:sz w:val="22"/>
          <w:szCs w:val="22"/>
        </w:rPr>
        <w:t>1680</w:t>
      </w:r>
      <w:r w:rsidRPr="00C254BB">
        <w:rPr>
          <w:rFonts w:asciiTheme="minorHAnsi" w:hAnsiTheme="minorHAnsi" w:cstheme="minorHAnsi"/>
          <w:sz w:val="22"/>
          <w:szCs w:val="22"/>
        </w:rPr>
        <w:t xml:space="preserve"> plants ou graine</w:t>
      </w:r>
      <w:r>
        <w:rPr>
          <w:rFonts w:asciiTheme="minorHAnsi" w:hAnsiTheme="minorHAnsi" w:cstheme="minorHAnsi"/>
          <w:sz w:val="22"/>
          <w:szCs w:val="22"/>
        </w:rPr>
        <w:t xml:space="preserve"> selon la proposition du maitre d’ouvrage</w:t>
      </w:r>
    </w:p>
    <w:p w14:paraId="112901E3" w14:textId="77777777" w:rsidR="00A6101B" w:rsidRDefault="00A6101B" w:rsidP="007A07AA">
      <w:pPr>
        <w:pStyle w:val="Corpsdetexte"/>
        <w:widowControl w:val="0"/>
        <w:numPr>
          <w:ilvl w:val="0"/>
          <w:numId w:val="17"/>
        </w:numPr>
        <w:autoSpaceDE w:val="0"/>
        <w:autoSpaceDN w:val="0"/>
        <w:ind w:right="-31"/>
        <w:rPr>
          <w:rFonts w:asciiTheme="minorHAnsi" w:hAnsiTheme="minorHAnsi" w:cstheme="minorHAnsi"/>
          <w:sz w:val="22"/>
          <w:szCs w:val="22"/>
        </w:rPr>
      </w:pPr>
      <w:r>
        <w:rPr>
          <w:rFonts w:asciiTheme="minorHAnsi" w:hAnsiTheme="minorHAnsi" w:cstheme="minorHAnsi"/>
          <w:sz w:val="22"/>
          <w:szCs w:val="22"/>
        </w:rPr>
        <w:t>200</w:t>
      </w:r>
      <w:r w:rsidRPr="00C254BB">
        <w:rPr>
          <w:rFonts w:asciiTheme="minorHAnsi" w:hAnsiTheme="minorHAnsi" w:cstheme="minorHAnsi"/>
          <w:sz w:val="22"/>
          <w:szCs w:val="22"/>
        </w:rPr>
        <w:t xml:space="preserve"> kg</w:t>
      </w:r>
      <w:r>
        <w:rPr>
          <w:rFonts w:asciiTheme="minorHAnsi" w:hAnsiTheme="minorHAnsi" w:cstheme="minorHAnsi"/>
          <w:sz w:val="22"/>
          <w:szCs w:val="22"/>
        </w:rPr>
        <w:t xml:space="preserve"> d’engrais entre organique et minéral</w:t>
      </w:r>
    </w:p>
    <w:p w14:paraId="6D3A104B" w14:textId="77777777" w:rsidR="00A6101B" w:rsidRDefault="00A6101B" w:rsidP="00A6101B">
      <w:pPr>
        <w:pStyle w:val="Corpsdetexte"/>
        <w:widowControl w:val="0"/>
        <w:autoSpaceDE w:val="0"/>
        <w:autoSpaceDN w:val="0"/>
        <w:ind w:left="720" w:right="-31"/>
        <w:rPr>
          <w:rFonts w:asciiTheme="minorHAnsi" w:hAnsiTheme="minorHAnsi" w:cstheme="minorHAnsi"/>
          <w:sz w:val="22"/>
          <w:szCs w:val="22"/>
        </w:rPr>
      </w:pPr>
    </w:p>
    <w:p w14:paraId="58D1AFAB" w14:textId="2C2F225F" w:rsidR="00E03198" w:rsidRPr="002207BB" w:rsidRDefault="00A6101B" w:rsidP="00A6101B">
      <w:pPr>
        <w:rPr>
          <w:rFonts w:asciiTheme="minorHAnsi" w:hAnsiTheme="minorHAnsi" w:cstheme="minorHAnsi"/>
          <w:b/>
          <w:iCs/>
          <w:w w:val="105"/>
        </w:rPr>
      </w:pPr>
      <w:r w:rsidRPr="00DF0EE7">
        <w:rPr>
          <w:rFonts w:asciiTheme="minorHAnsi" w:hAnsiTheme="minorHAnsi" w:cstheme="minorHAnsi"/>
          <w:b/>
          <w:iCs/>
          <w:w w:val="105"/>
        </w:rPr>
        <w:t>Ouvrage</w:t>
      </w:r>
      <w:r w:rsidRPr="00DF0EE7">
        <w:rPr>
          <w:rFonts w:asciiTheme="minorHAnsi" w:hAnsiTheme="minorHAnsi" w:cstheme="minorHAnsi"/>
          <w:b/>
          <w:iCs/>
          <w:spacing w:val="8"/>
          <w:w w:val="105"/>
        </w:rPr>
        <w:t xml:space="preserve"> </w:t>
      </w:r>
      <w:r w:rsidRPr="00DF0EE7">
        <w:rPr>
          <w:rFonts w:asciiTheme="minorHAnsi" w:hAnsiTheme="minorHAnsi" w:cstheme="minorHAnsi"/>
          <w:b/>
          <w:iCs/>
          <w:w w:val="105"/>
        </w:rPr>
        <w:t>payé</w:t>
      </w:r>
      <w:r w:rsidRPr="00DF0EE7">
        <w:rPr>
          <w:rFonts w:asciiTheme="minorHAnsi" w:hAnsiTheme="minorHAnsi" w:cstheme="minorHAnsi"/>
          <w:b/>
          <w:iCs/>
          <w:spacing w:val="-13"/>
          <w:w w:val="105"/>
        </w:rPr>
        <w:t xml:space="preserve"> </w:t>
      </w:r>
      <w:r w:rsidRPr="00DF0EE7">
        <w:rPr>
          <w:rFonts w:asciiTheme="minorHAnsi" w:hAnsiTheme="minorHAnsi" w:cstheme="minorHAnsi"/>
          <w:b/>
          <w:iCs/>
          <w:w w:val="105"/>
        </w:rPr>
        <w:t>au mètre carré</w:t>
      </w:r>
    </w:p>
    <w:p w14:paraId="1AD37FBD" w14:textId="77777777" w:rsidR="00A6101B" w:rsidRDefault="00A6101B" w:rsidP="00A6101B">
      <w:pPr>
        <w:pStyle w:val="Corpsdetexte"/>
        <w:ind w:right="-31"/>
        <w:rPr>
          <w:rFonts w:asciiTheme="minorHAnsi" w:hAnsiTheme="minorHAnsi" w:cstheme="minorHAnsi"/>
          <w:sz w:val="22"/>
          <w:szCs w:val="22"/>
        </w:rPr>
      </w:pPr>
    </w:p>
    <w:p w14:paraId="3ED83593" w14:textId="77777777" w:rsidR="00A6101B" w:rsidRPr="002548FE" w:rsidRDefault="00A6101B" w:rsidP="00A6101B">
      <w:pPr>
        <w:rPr>
          <w:rFonts w:asciiTheme="minorHAnsi" w:hAnsiTheme="minorHAnsi" w:cstheme="minorHAnsi"/>
          <w:b/>
          <w:w w:val="85"/>
          <w:u w:val="thick"/>
        </w:rPr>
      </w:pPr>
      <w:r w:rsidRPr="005771C3">
        <w:rPr>
          <w:rFonts w:asciiTheme="minorHAnsi" w:hAnsiTheme="minorHAnsi" w:cstheme="minorHAnsi"/>
          <w:b/>
          <w:w w:val="85"/>
          <w:u w:val="thick"/>
        </w:rPr>
        <w:t>ARTICLE</w:t>
      </w:r>
      <w:r>
        <w:rPr>
          <w:rFonts w:asciiTheme="minorHAnsi" w:hAnsiTheme="minorHAnsi" w:cstheme="minorHAnsi"/>
          <w:b/>
          <w:w w:val="85"/>
          <w:u w:val="thick"/>
        </w:rPr>
        <w:t xml:space="preserve"> 12</w:t>
      </w:r>
      <w:r w:rsidRPr="005771C3">
        <w:rPr>
          <w:rFonts w:asciiTheme="minorHAnsi" w:hAnsiTheme="minorHAnsi" w:cstheme="minorHAnsi"/>
          <w:b/>
          <w:w w:val="85"/>
          <w:u w:val="thick"/>
        </w:rPr>
        <w:t> :</w:t>
      </w:r>
      <w:r w:rsidRPr="002548FE">
        <w:rPr>
          <w:rFonts w:asciiTheme="minorHAnsi" w:hAnsiTheme="minorHAnsi" w:cstheme="minorHAnsi"/>
          <w:b/>
          <w:w w:val="85"/>
          <w:u w:val="thick"/>
        </w:rPr>
        <w:t xml:space="preserve"> </w:t>
      </w:r>
      <w:r w:rsidRPr="004D7FE5">
        <w:rPr>
          <w:rFonts w:asciiTheme="minorHAnsi" w:hAnsiTheme="minorHAnsi" w:cstheme="minorHAnsi"/>
          <w:b/>
          <w:w w:val="85"/>
          <w:u w:val="thick"/>
        </w:rPr>
        <w:t xml:space="preserve">PLANTATIONS </w:t>
      </w:r>
      <w:r>
        <w:rPr>
          <w:rFonts w:asciiTheme="minorHAnsi" w:hAnsiTheme="minorHAnsi" w:cstheme="minorHAnsi"/>
          <w:b/>
          <w:w w:val="85"/>
          <w:u w:val="thick"/>
        </w:rPr>
        <w:t>ET EQUIPEMENTS SUR LES PARCELLES</w:t>
      </w:r>
      <w:r w:rsidRPr="004D7FE5">
        <w:rPr>
          <w:rFonts w:asciiTheme="minorHAnsi" w:hAnsiTheme="minorHAnsi" w:cstheme="minorHAnsi"/>
          <w:b/>
          <w:w w:val="85"/>
          <w:u w:val="thick"/>
        </w:rPr>
        <w:t xml:space="preserve"> PLEIN CHAMP</w:t>
      </w:r>
      <w:r>
        <w:rPr>
          <w:rFonts w:asciiTheme="minorHAnsi" w:hAnsiTheme="minorHAnsi" w:cstheme="minorHAnsi"/>
          <w:b/>
          <w:w w:val="85"/>
          <w:u w:val="thick"/>
        </w:rPr>
        <w:t xml:space="preserve"> - ARBORICULTURES</w:t>
      </w:r>
    </w:p>
    <w:p w14:paraId="078C1FEC" w14:textId="77777777" w:rsidR="00A6101B" w:rsidRPr="00942150" w:rsidRDefault="00A6101B" w:rsidP="00A6101B">
      <w:pPr>
        <w:rPr>
          <w:rFonts w:asciiTheme="minorHAnsi" w:hAnsiTheme="minorHAnsi" w:cstheme="minorHAnsi"/>
          <w:snapToGrid w:val="0"/>
          <w:sz w:val="22"/>
          <w:szCs w:val="22"/>
        </w:rPr>
      </w:pPr>
    </w:p>
    <w:p w14:paraId="25B15A35" w14:textId="77777777" w:rsidR="00A6101B" w:rsidRPr="004B54CE" w:rsidRDefault="00A6101B" w:rsidP="00A6101B">
      <w:pPr>
        <w:widowControl w:val="0"/>
        <w:tabs>
          <w:tab w:val="left" w:pos="789"/>
        </w:tabs>
        <w:autoSpaceDE w:val="0"/>
        <w:autoSpaceDN w:val="0"/>
        <w:rPr>
          <w:rFonts w:asciiTheme="minorHAnsi" w:hAnsiTheme="minorHAnsi" w:cstheme="minorHAnsi"/>
          <w:b/>
        </w:rPr>
      </w:pPr>
      <w:r>
        <w:rPr>
          <w:rFonts w:asciiTheme="minorHAnsi" w:hAnsiTheme="minorHAnsi" w:cstheme="minorHAnsi"/>
          <w:b/>
        </w:rPr>
        <w:t xml:space="preserve">12-1 </w:t>
      </w:r>
      <w:r w:rsidRPr="004B54CE">
        <w:rPr>
          <w:rFonts w:asciiTheme="minorHAnsi" w:hAnsiTheme="minorHAnsi" w:cstheme="minorHAnsi"/>
          <w:b/>
        </w:rPr>
        <w:t>Traçage</w:t>
      </w:r>
      <w:r>
        <w:rPr>
          <w:rFonts w:asciiTheme="minorHAnsi" w:hAnsiTheme="minorHAnsi" w:cstheme="minorHAnsi"/>
          <w:b/>
        </w:rPr>
        <w:t xml:space="preserve">, </w:t>
      </w:r>
      <w:r w:rsidRPr="004B54CE">
        <w:rPr>
          <w:rFonts w:asciiTheme="minorHAnsi" w:hAnsiTheme="minorHAnsi" w:cstheme="minorHAnsi"/>
          <w:b/>
        </w:rPr>
        <w:t xml:space="preserve">piquetage </w:t>
      </w:r>
      <w:r>
        <w:rPr>
          <w:rFonts w:asciiTheme="minorHAnsi" w:hAnsiTheme="minorHAnsi" w:cstheme="minorHAnsi"/>
          <w:b/>
        </w:rPr>
        <w:t>et ouverture</w:t>
      </w:r>
      <w:r w:rsidRPr="004B54CE">
        <w:rPr>
          <w:rFonts w:asciiTheme="minorHAnsi" w:hAnsiTheme="minorHAnsi" w:cstheme="minorHAnsi"/>
          <w:b/>
        </w:rPr>
        <w:t xml:space="preserve"> des trous de plantation :</w:t>
      </w:r>
    </w:p>
    <w:p w14:paraId="1FDE62F2" w14:textId="77777777" w:rsidR="00A6101B" w:rsidRPr="00942150" w:rsidRDefault="00A6101B" w:rsidP="00A6101B">
      <w:pPr>
        <w:jc w:val="both"/>
        <w:rPr>
          <w:rFonts w:asciiTheme="minorHAnsi" w:hAnsiTheme="minorHAnsi" w:cstheme="minorHAnsi"/>
          <w:snapToGrid w:val="0"/>
          <w:sz w:val="22"/>
          <w:szCs w:val="22"/>
        </w:rPr>
      </w:pPr>
      <w:r w:rsidRPr="00942150">
        <w:rPr>
          <w:rFonts w:asciiTheme="minorHAnsi" w:hAnsiTheme="minorHAnsi" w:cstheme="minorHAnsi"/>
          <w:snapToGrid w:val="0"/>
          <w:sz w:val="22"/>
          <w:szCs w:val="22"/>
        </w:rPr>
        <w:t xml:space="preserve">             Le traçage </w:t>
      </w:r>
      <w:proofErr w:type="gramStart"/>
      <w:r w:rsidRPr="00942150">
        <w:rPr>
          <w:rFonts w:asciiTheme="minorHAnsi" w:hAnsiTheme="minorHAnsi" w:cstheme="minorHAnsi"/>
          <w:snapToGrid w:val="0"/>
          <w:sz w:val="22"/>
          <w:szCs w:val="22"/>
        </w:rPr>
        <w:t>et  le</w:t>
      </w:r>
      <w:proofErr w:type="gramEnd"/>
      <w:r w:rsidRPr="00942150">
        <w:rPr>
          <w:rFonts w:asciiTheme="minorHAnsi" w:hAnsiTheme="minorHAnsi" w:cstheme="minorHAnsi"/>
          <w:snapToGrid w:val="0"/>
          <w:sz w:val="22"/>
          <w:szCs w:val="22"/>
        </w:rPr>
        <w:t xml:space="preserve"> piquetage doivent être fait de façon à ce que les distances entres les plants de chaque espèces soit  respectés conformément aux densités indiquées dans le tableau ci-dessus. Le repérage des emplacements des trous doit se faire avec de plâtre ou des roseaux.</w:t>
      </w:r>
    </w:p>
    <w:p w14:paraId="3186A087" w14:textId="77777777" w:rsidR="00A6101B" w:rsidRPr="00942150" w:rsidRDefault="00A6101B" w:rsidP="00A6101B">
      <w:pPr>
        <w:jc w:val="both"/>
        <w:rPr>
          <w:rFonts w:asciiTheme="minorHAnsi" w:hAnsiTheme="minorHAnsi" w:cstheme="minorHAnsi"/>
          <w:snapToGrid w:val="0"/>
          <w:sz w:val="22"/>
          <w:szCs w:val="22"/>
        </w:rPr>
      </w:pPr>
      <w:r w:rsidRPr="00942150">
        <w:rPr>
          <w:rFonts w:asciiTheme="minorHAnsi" w:hAnsiTheme="minorHAnsi" w:cstheme="minorHAnsi"/>
          <w:snapToGrid w:val="0"/>
          <w:sz w:val="22"/>
          <w:szCs w:val="22"/>
        </w:rPr>
        <w:lastRenderedPageBreak/>
        <w:t xml:space="preserve">              Les trous de plantation doivent être confectionnés en respectant une dimension minimale de 0,</w:t>
      </w:r>
      <w:r>
        <w:rPr>
          <w:rFonts w:asciiTheme="minorHAnsi" w:hAnsiTheme="minorHAnsi" w:cstheme="minorHAnsi"/>
          <w:snapToGrid w:val="0"/>
          <w:sz w:val="22"/>
          <w:szCs w:val="22"/>
        </w:rPr>
        <w:t>70</w:t>
      </w:r>
      <w:r w:rsidRPr="00942150">
        <w:rPr>
          <w:rFonts w:asciiTheme="minorHAnsi" w:hAnsiTheme="minorHAnsi" w:cstheme="minorHAnsi"/>
          <w:snapToGrid w:val="0"/>
          <w:sz w:val="22"/>
          <w:szCs w:val="22"/>
        </w:rPr>
        <w:t xml:space="preserve"> x 0,</w:t>
      </w:r>
      <w:r>
        <w:rPr>
          <w:rFonts w:asciiTheme="minorHAnsi" w:hAnsiTheme="minorHAnsi" w:cstheme="minorHAnsi"/>
          <w:snapToGrid w:val="0"/>
          <w:sz w:val="22"/>
          <w:szCs w:val="22"/>
        </w:rPr>
        <w:t>70</w:t>
      </w:r>
      <w:r w:rsidRPr="00942150">
        <w:rPr>
          <w:rFonts w:asciiTheme="minorHAnsi" w:hAnsiTheme="minorHAnsi" w:cstheme="minorHAnsi"/>
          <w:snapToGrid w:val="0"/>
          <w:sz w:val="22"/>
          <w:szCs w:val="22"/>
        </w:rPr>
        <w:t xml:space="preserve"> x 0,</w:t>
      </w:r>
      <w:r>
        <w:rPr>
          <w:rFonts w:asciiTheme="minorHAnsi" w:hAnsiTheme="minorHAnsi" w:cstheme="minorHAnsi"/>
          <w:snapToGrid w:val="0"/>
          <w:sz w:val="22"/>
          <w:szCs w:val="22"/>
        </w:rPr>
        <w:t>7</w:t>
      </w:r>
      <w:r w:rsidRPr="00942150">
        <w:rPr>
          <w:rFonts w:asciiTheme="minorHAnsi" w:hAnsiTheme="minorHAnsi" w:cstheme="minorHAnsi"/>
          <w:snapToGrid w:val="0"/>
          <w:sz w:val="22"/>
          <w:szCs w:val="22"/>
        </w:rPr>
        <w:t>0</w:t>
      </w:r>
      <w:r>
        <w:rPr>
          <w:rFonts w:asciiTheme="minorHAnsi" w:hAnsiTheme="minorHAnsi" w:cstheme="minorHAnsi"/>
          <w:snapToGrid w:val="0"/>
          <w:sz w:val="22"/>
          <w:szCs w:val="22"/>
        </w:rPr>
        <w:t xml:space="preserve"> </w:t>
      </w:r>
      <w:r w:rsidRPr="00942150">
        <w:rPr>
          <w:rFonts w:asciiTheme="minorHAnsi" w:hAnsiTheme="minorHAnsi" w:cstheme="minorHAnsi"/>
          <w:snapToGrid w:val="0"/>
          <w:sz w:val="22"/>
          <w:szCs w:val="22"/>
        </w:rPr>
        <w:t>m (profondeur x longueur x largeur) et selon les densités préconisées.</w:t>
      </w:r>
    </w:p>
    <w:p w14:paraId="14C920E1" w14:textId="77777777" w:rsidR="00A6101B" w:rsidRDefault="00A6101B" w:rsidP="00A6101B">
      <w:pPr>
        <w:ind w:firstLine="708"/>
        <w:jc w:val="both"/>
        <w:rPr>
          <w:rFonts w:asciiTheme="minorHAnsi" w:hAnsiTheme="minorHAnsi" w:cstheme="minorHAnsi"/>
          <w:snapToGrid w:val="0"/>
          <w:sz w:val="22"/>
          <w:szCs w:val="22"/>
        </w:rPr>
      </w:pPr>
      <w:r w:rsidRPr="00942150">
        <w:rPr>
          <w:rFonts w:asciiTheme="minorHAnsi" w:hAnsiTheme="minorHAnsi" w:cstheme="minorHAnsi"/>
          <w:snapToGrid w:val="0"/>
          <w:sz w:val="22"/>
          <w:szCs w:val="22"/>
        </w:rPr>
        <w:t>Lors du creusement du trou de plantation, le sol des différents horizons est mis en tas séparés de part et d’autre de trous. En cas de formation de croûte sur les parois du trou de plantation, l’Entreprise devra procéder à un ameublissement ou piquage manuel de ces dernières pour éviter de compromettre le bon développement du système racinaire au-delà du trou de plantation.</w:t>
      </w:r>
    </w:p>
    <w:p w14:paraId="02FF164F" w14:textId="77777777" w:rsidR="00A6101B" w:rsidRPr="00942150" w:rsidRDefault="00A6101B" w:rsidP="00A6101B">
      <w:pPr>
        <w:ind w:firstLine="708"/>
        <w:jc w:val="both"/>
        <w:rPr>
          <w:rFonts w:asciiTheme="minorHAnsi" w:hAnsiTheme="minorHAnsi" w:cstheme="minorHAnsi"/>
          <w:snapToGrid w:val="0"/>
          <w:sz w:val="22"/>
          <w:szCs w:val="22"/>
        </w:rPr>
      </w:pPr>
    </w:p>
    <w:p w14:paraId="0F077B84" w14:textId="77777777" w:rsidR="00A6101B" w:rsidRPr="00942150" w:rsidRDefault="00A6101B" w:rsidP="00A6101B">
      <w:pPr>
        <w:rPr>
          <w:rFonts w:asciiTheme="minorHAnsi" w:hAnsiTheme="minorHAnsi" w:cstheme="minorHAnsi"/>
          <w:b/>
          <w:iCs/>
          <w:w w:val="105"/>
        </w:rPr>
      </w:pPr>
      <w:r w:rsidRPr="00942150">
        <w:rPr>
          <w:rFonts w:asciiTheme="minorHAnsi" w:hAnsiTheme="minorHAnsi" w:cstheme="minorHAnsi"/>
          <w:b/>
          <w:iCs/>
          <w:w w:val="105"/>
        </w:rPr>
        <w:t>Ouvrage payé par unité</w:t>
      </w:r>
    </w:p>
    <w:p w14:paraId="2D1A2DE1" w14:textId="77777777" w:rsidR="00A6101B" w:rsidRPr="005942A2" w:rsidRDefault="00A6101B" w:rsidP="007A07AA">
      <w:pPr>
        <w:numPr>
          <w:ilvl w:val="0"/>
          <w:numId w:val="41"/>
        </w:numPr>
        <w:spacing w:before="100" w:beforeAutospacing="1"/>
        <w:ind w:left="720"/>
        <w:jc w:val="both"/>
        <w:rPr>
          <w:rFonts w:asciiTheme="minorHAnsi" w:hAnsiTheme="minorHAnsi" w:cstheme="minorHAnsi"/>
          <w:snapToGrid w:val="0"/>
          <w:sz w:val="22"/>
          <w:szCs w:val="22"/>
        </w:rPr>
      </w:pPr>
      <w:r w:rsidRPr="00942150">
        <w:rPr>
          <w:rFonts w:asciiTheme="minorHAnsi" w:hAnsiTheme="minorHAnsi" w:cstheme="minorHAnsi"/>
          <w:snapToGrid w:val="0"/>
          <w:sz w:val="22"/>
          <w:szCs w:val="22"/>
        </w:rPr>
        <w:t xml:space="preserve">Données variétales, porte greffe et densités </w:t>
      </w:r>
    </w:p>
    <w:tbl>
      <w:tblPr>
        <w:tblW w:w="8108" w:type="dxa"/>
        <w:jc w:val="center"/>
        <w:tblCellMar>
          <w:left w:w="70" w:type="dxa"/>
          <w:right w:w="70" w:type="dxa"/>
        </w:tblCellMar>
        <w:tblLook w:val="04A0" w:firstRow="1" w:lastRow="0" w:firstColumn="1" w:lastColumn="0" w:noHBand="0" w:noVBand="1"/>
      </w:tblPr>
      <w:tblGrid>
        <w:gridCol w:w="1588"/>
        <w:gridCol w:w="1984"/>
        <w:gridCol w:w="1559"/>
        <w:gridCol w:w="1418"/>
        <w:gridCol w:w="1559"/>
      </w:tblGrid>
      <w:tr w:rsidR="00A6101B" w:rsidRPr="00942150" w14:paraId="0FC450D2" w14:textId="77777777" w:rsidTr="008B1CCC">
        <w:trPr>
          <w:trHeight w:val="340"/>
          <w:jc w:val="center"/>
        </w:trPr>
        <w:tc>
          <w:tcPr>
            <w:tcW w:w="1588" w:type="dxa"/>
            <w:vMerge w:val="restart"/>
            <w:tcBorders>
              <w:top w:val="single" w:sz="4" w:space="0" w:color="auto"/>
              <w:left w:val="single" w:sz="4" w:space="0" w:color="auto"/>
              <w:bottom w:val="single" w:sz="4" w:space="0" w:color="auto"/>
              <w:right w:val="single" w:sz="4" w:space="0" w:color="auto"/>
            </w:tcBorders>
            <w:noWrap/>
            <w:vAlign w:val="center"/>
            <w:hideMark/>
          </w:tcPr>
          <w:p w14:paraId="605EE0AF" w14:textId="77777777" w:rsidR="00A6101B" w:rsidRPr="00942150" w:rsidRDefault="00A6101B" w:rsidP="008B1CCC">
            <w:pPr>
              <w:jc w:val="center"/>
              <w:rPr>
                <w:rFonts w:asciiTheme="minorHAnsi" w:hAnsiTheme="minorHAnsi" w:cstheme="minorHAnsi"/>
                <w:snapToGrid w:val="0"/>
                <w:sz w:val="22"/>
                <w:szCs w:val="22"/>
              </w:rPr>
            </w:pPr>
            <w:r w:rsidRPr="00942150">
              <w:rPr>
                <w:rFonts w:asciiTheme="minorHAnsi" w:hAnsiTheme="minorHAnsi" w:cstheme="minorHAnsi"/>
                <w:snapToGrid w:val="0"/>
                <w:sz w:val="22"/>
                <w:szCs w:val="22"/>
              </w:rPr>
              <w:t>Espèce</w:t>
            </w:r>
          </w:p>
        </w:tc>
        <w:tc>
          <w:tcPr>
            <w:tcW w:w="1984" w:type="dxa"/>
            <w:vMerge w:val="restart"/>
            <w:tcBorders>
              <w:top w:val="single" w:sz="4" w:space="0" w:color="auto"/>
              <w:left w:val="single" w:sz="4" w:space="0" w:color="auto"/>
              <w:bottom w:val="single" w:sz="4" w:space="0" w:color="000000"/>
              <w:right w:val="single" w:sz="4" w:space="0" w:color="auto"/>
            </w:tcBorders>
            <w:vAlign w:val="center"/>
            <w:hideMark/>
          </w:tcPr>
          <w:p w14:paraId="32DE9282" w14:textId="77777777" w:rsidR="00A6101B" w:rsidRPr="00942150" w:rsidRDefault="00A6101B" w:rsidP="008B1CCC">
            <w:pPr>
              <w:jc w:val="center"/>
              <w:rPr>
                <w:rFonts w:asciiTheme="minorHAnsi" w:hAnsiTheme="minorHAnsi" w:cstheme="minorHAnsi"/>
                <w:snapToGrid w:val="0"/>
                <w:sz w:val="22"/>
                <w:szCs w:val="22"/>
              </w:rPr>
            </w:pPr>
            <w:r w:rsidRPr="00942150">
              <w:rPr>
                <w:rFonts w:asciiTheme="minorHAnsi" w:hAnsiTheme="minorHAnsi" w:cstheme="minorHAnsi"/>
                <w:snapToGrid w:val="0"/>
                <w:sz w:val="22"/>
                <w:szCs w:val="22"/>
              </w:rPr>
              <w:t>Besoin total en plants</w:t>
            </w:r>
          </w:p>
        </w:tc>
        <w:tc>
          <w:tcPr>
            <w:tcW w:w="1559" w:type="dxa"/>
            <w:vMerge w:val="restart"/>
            <w:tcBorders>
              <w:top w:val="single" w:sz="4" w:space="0" w:color="auto"/>
              <w:left w:val="single" w:sz="4" w:space="0" w:color="auto"/>
              <w:bottom w:val="single" w:sz="4" w:space="0" w:color="000000"/>
              <w:right w:val="single" w:sz="4" w:space="0" w:color="auto"/>
            </w:tcBorders>
            <w:vAlign w:val="center"/>
            <w:hideMark/>
          </w:tcPr>
          <w:p w14:paraId="1FA76583" w14:textId="77777777" w:rsidR="00A6101B" w:rsidRPr="00942150" w:rsidRDefault="00A6101B" w:rsidP="008B1CCC">
            <w:pPr>
              <w:jc w:val="center"/>
              <w:rPr>
                <w:rFonts w:asciiTheme="minorHAnsi" w:hAnsiTheme="minorHAnsi" w:cstheme="minorHAnsi"/>
                <w:snapToGrid w:val="0"/>
                <w:sz w:val="22"/>
                <w:szCs w:val="22"/>
              </w:rPr>
            </w:pPr>
            <w:r w:rsidRPr="00942150">
              <w:rPr>
                <w:rFonts w:asciiTheme="minorHAnsi" w:hAnsiTheme="minorHAnsi" w:cstheme="minorHAnsi"/>
                <w:snapToGrid w:val="0"/>
                <w:sz w:val="22"/>
                <w:szCs w:val="22"/>
              </w:rPr>
              <w:t xml:space="preserve">Variétés </w:t>
            </w:r>
          </w:p>
        </w:tc>
        <w:tc>
          <w:tcPr>
            <w:tcW w:w="2977" w:type="dxa"/>
            <w:gridSpan w:val="2"/>
            <w:tcBorders>
              <w:top w:val="single" w:sz="4" w:space="0" w:color="auto"/>
              <w:left w:val="nil"/>
              <w:bottom w:val="single" w:sz="4" w:space="0" w:color="auto"/>
              <w:right w:val="single" w:sz="4" w:space="0" w:color="auto"/>
            </w:tcBorders>
            <w:noWrap/>
            <w:vAlign w:val="center"/>
            <w:hideMark/>
          </w:tcPr>
          <w:p w14:paraId="73EE15B9" w14:textId="77777777" w:rsidR="00A6101B" w:rsidRPr="00942150" w:rsidRDefault="00A6101B" w:rsidP="008B1CCC">
            <w:pPr>
              <w:jc w:val="center"/>
              <w:rPr>
                <w:rFonts w:asciiTheme="minorHAnsi" w:hAnsiTheme="minorHAnsi" w:cstheme="minorHAnsi"/>
                <w:snapToGrid w:val="0"/>
                <w:sz w:val="22"/>
                <w:szCs w:val="22"/>
              </w:rPr>
            </w:pPr>
            <w:r w:rsidRPr="00942150">
              <w:rPr>
                <w:rFonts w:asciiTheme="minorHAnsi" w:hAnsiTheme="minorHAnsi" w:cstheme="minorHAnsi"/>
                <w:snapToGrid w:val="0"/>
                <w:sz w:val="22"/>
                <w:szCs w:val="22"/>
              </w:rPr>
              <w:t>Densité</w:t>
            </w:r>
          </w:p>
        </w:tc>
      </w:tr>
      <w:tr w:rsidR="00A6101B" w:rsidRPr="00942150" w14:paraId="28A0FC0B" w14:textId="77777777" w:rsidTr="008B1CCC">
        <w:trPr>
          <w:trHeight w:val="340"/>
          <w:jc w:val="center"/>
        </w:trPr>
        <w:tc>
          <w:tcPr>
            <w:tcW w:w="1588" w:type="dxa"/>
            <w:vMerge/>
            <w:tcBorders>
              <w:top w:val="single" w:sz="4" w:space="0" w:color="auto"/>
              <w:left w:val="single" w:sz="4" w:space="0" w:color="auto"/>
              <w:bottom w:val="single" w:sz="4" w:space="0" w:color="auto"/>
              <w:right w:val="single" w:sz="4" w:space="0" w:color="auto"/>
            </w:tcBorders>
            <w:vAlign w:val="center"/>
            <w:hideMark/>
          </w:tcPr>
          <w:p w14:paraId="795D5071" w14:textId="77777777" w:rsidR="00A6101B" w:rsidRPr="00942150" w:rsidRDefault="00A6101B" w:rsidP="008B1CCC">
            <w:pPr>
              <w:rPr>
                <w:rFonts w:asciiTheme="minorHAnsi" w:hAnsiTheme="minorHAnsi" w:cstheme="minorHAnsi"/>
                <w:snapToGrid w:val="0"/>
                <w:sz w:val="22"/>
                <w:szCs w:val="22"/>
              </w:rPr>
            </w:pPr>
          </w:p>
        </w:tc>
        <w:tc>
          <w:tcPr>
            <w:tcW w:w="1984" w:type="dxa"/>
            <w:vMerge/>
            <w:tcBorders>
              <w:top w:val="single" w:sz="4" w:space="0" w:color="auto"/>
              <w:left w:val="single" w:sz="4" w:space="0" w:color="auto"/>
              <w:bottom w:val="single" w:sz="4" w:space="0" w:color="000000"/>
              <w:right w:val="single" w:sz="4" w:space="0" w:color="auto"/>
            </w:tcBorders>
            <w:vAlign w:val="center"/>
            <w:hideMark/>
          </w:tcPr>
          <w:p w14:paraId="0BE3FC2F" w14:textId="77777777" w:rsidR="00A6101B" w:rsidRPr="00942150" w:rsidRDefault="00A6101B" w:rsidP="008B1CCC">
            <w:pPr>
              <w:rPr>
                <w:rFonts w:asciiTheme="minorHAnsi" w:hAnsiTheme="minorHAnsi" w:cstheme="minorHAnsi"/>
                <w:snapToGrid w:val="0"/>
                <w:sz w:val="22"/>
                <w:szCs w:val="22"/>
              </w:rPr>
            </w:pPr>
          </w:p>
        </w:tc>
        <w:tc>
          <w:tcPr>
            <w:tcW w:w="1559" w:type="dxa"/>
            <w:vMerge/>
            <w:tcBorders>
              <w:top w:val="single" w:sz="4" w:space="0" w:color="auto"/>
              <w:left w:val="single" w:sz="4" w:space="0" w:color="auto"/>
              <w:bottom w:val="single" w:sz="4" w:space="0" w:color="000000"/>
              <w:right w:val="single" w:sz="4" w:space="0" w:color="auto"/>
            </w:tcBorders>
            <w:vAlign w:val="center"/>
            <w:hideMark/>
          </w:tcPr>
          <w:p w14:paraId="444E57BD" w14:textId="77777777" w:rsidR="00A6101B" w:rsidRPr="00942150" w:rsidRDefault="00A6101B" w:rsidP="008B1CCC">
            <w:pPr>
              <w:rPr>
                <w:rFonts w:asciiTheme="minorHAnsi" w:hAnsiTheme="minorHAnsi" w:cstheme="minorHAnsi"/>
                <w:snapToGrid w:val="0"/>
                <w:sz w:val="22"/>
                <w:szCs w:val="22"/>
              </w:rPr>
            </w:pPr>
          </w:p>
        </w:tc>
        <w:tc>
          <w:tcPr>
            <w:tcW w:w="1418" w:type="dxa"/>
            <w:tcBorders>
              <w:top w:val="nil"/>
              <w:left w:val="nil"/>
              <w:bottom w:val="single" w:sz="4" w:space="0" w:color="auto"/>
              <w:right w:val="single" w:sz="4" w:space="0" w:color="auto"/>
            </w:tcBorders>
            <w:noWrap/>
            <w:vAlign w:val="center"/>
            <w:hideMark/>
          </w:tcPr>
          <w:p w14:paraId="0C88BE23" w14:textId="77777777" w:rsidR="00A6101B" w:rsidRPr="00942150" w:rsidRDefault="00A6101B" w:rsidP="008B1CCC">
            <w:pPr>
              <w:rPr>
                <w:rFonts w:asciiTheme="minorHAnsi" w:hAnsiTheme="minorHAnsi" w:cstheme="minorHAnsi"/>
                <w:snapToGrid w:val="0"/>
                <w:sz w:val="22"/>
                <w:szCs w:val="22"/>
              </w:rPr>
            </w:pPr>
            <w:r w:rsidRPr="00942150">
              <w:rPr>
                <w:rFonts w:asciiTheme="minorHAnsi" w:hAnsiTheme="minorHAnsi" w:cstheme="minorHAnsi"/>
                <w:snapToGrid w:val="0"/>
                <w:sz w:val="22"/>
                <w:szCs w:val="22"/>
              </w:rPr>
              <w:t>Entre ligne</w:t>
            </w:r>
          </w:p>
        </w:tc>
        <w:tc>
          <w:tcPr>
            <w:tcW w:w="1559" w:type="dxa"/>
            <w:tcBorders>
              <w:top w:val="nil"/>
              <w:left w:val="nil"/>
              <w:bottom w:val="single" w:sz="4" w:space="0" w:color="auto"/>
              <w:right w:val="single" w:sz="4" w:space="0" w:color="auto"/>
            </w:tcBorders>
            <w:noWrap/>
            <w:vAlign w:val="center"/>
            <w:hideMark/>
          </w:tcPr>
          <w:p w14:paraId="74F2FB56" w14:textId="77777777" w:rsidR="00A6101B" w:rsidRPr="00942150" w:rsidRDefault="00A6101B" w:rsidP="008B1CCC">
            <w:pPr>
              <w:rPr>
                <w:rFonts w:asciiTheme="minorHAnsi" w:hAnsiTheme="minorHAnsi" w:cstheme="minorHAnsi"/>
                <w:snapToGrid w:val="0"/>
                <w:sz w:val="22"/>
                <w:szCs w:val="22"/>
              </w:rPr>
            </w:pPr>
            <w:r w:rsidRPr="00942150">
              <w:rPr>
                <w:rFonts w:asciiTheme="minorHAnsi" w:hAnsiTheme="minorHAnsi" w:cstheme="minorHAnsi"/>
                <w:snapToGrid w:val="0"/>
                <w:sz w:val="22"/>
                <w:szCs w:val="22"/>
              </w:rPr>
              <w:t>Entre arbre</w:t>
            </w:r>
          </w:p>
        </w:tc>
      </w:tr>
      <w:tr w:rsidR="00A6101B" w:rsidRPr="00942150" w14:paraId="2E880732" w14:textId="77777777" w:rsidTr="008B1CCC">
        <w:trPr>
          <w:trHeight w:val="340"/>
          <w:jc w:val="center"/>
        </w:trPr>
        <w:tc>
          <w:tcPr>
            <w:tcW w:w="1588" w:type="dxa"/>
            <w:vMerge w:val="restart"/>
            <w:tcBorders>
              <w:top w:val="nil"/>
              <w:left w:val="single" w:sz="4" w:space="0" w:color="auto"/>
              <w:bottom w:val="single" w:sz="4" w:space="0" w:color="auto"/>
              <w:right w:val="single" w:sz="4" w:space="0" w:color="auto"/>
            </w:tcBorders>
            <w:noWrap/>
            <w:vAlign w:val="center"/>
            <w:hideMark/>
          </w:tcPr>
          <w:p w14:paraId="42F1F7C1" w14:textId="77777777" w:rsidR="00A6101B" w:rsidRPr="00942150" w:rsidRDefault="00A6101B" w:rsidP="008B1CCC">
            <w:pPr>
              <w:rPr>
                <w:rFonts w:asciiTheme="minorHAnsi" w:hAnsiTheme="minorHAnsi" w:cstheme="minorHAnsi"/>
                <w:snapToGrid w:val="0"/>
                <w:sz w:val="22"/>
                <w:szCs w:val="22"/>
              </w:rPr>
            </w:pPr>
            <w:r w:rsidRPr="00942150">
              <w:rPr>
                <w:rFonts w:asciiTheme="minorHAnsi" w:hAnsiTheme="minorHAnsi" w:cstheme="minorHAnsi"/>
                <w:snapToGrid w:val="0"/>
                <w:sz w:val="22"/>
                <w:szCs w:val="22"/>
              </w:rPr>
              <w:t>Olivier</w:t>
            </w:r>
          </w:p>
        </w:tc>
        <w:tc>
          <w:tcPr>
            <w:tcW w:w="1984" w:type="dxa"/>
            <w:tcBorders>
              <w:top w:val="nil"/>
              <w:left w:val="single" w:sz="4" w:space="0" w:color="auto"/>
              <w:bottom w:val="single" w:sz="4" w:space="0" w:color="auto"/>
              <w:right w:val="single" w:sz="4" w:space="0" w:color="auto"/>
            </w:tcBorders>
            <w:noWrap/>
            <w:vAlign w:val="center"/>
          </w:tcPr>
          <w:p w14:paraId="57BA8512" w14:textId="77777777" w:rsidR="00A6101B" w:rsidRPr="00942150" w:rsidRDefault="00A6101B" w:rsidP="008B1CCC">
            <w:pPr>
              <w:jc w:val="center"/>
              <w:rPr>
                <w:rFonts w:asciiTheme="minorHAnsi" w:hAnsiTheme="minorHAnsi" w:cstheme="minorHAnsi"/>
                <w:snapToGrid w:val="0"/>
                <w:sz w:val="22"/>
                <w:szCs w:val="22"/>
              </w:rPr>
            </w:pPr>
            <w:r>
              <w:rPr>
                <w:rFonts w:asciiTheme="minorHAnsi" w:hAnsiTheme="minorHAnsi" w:cstheme="minorHAnsi"/>
                <w:snapToGrid w:val="0"/>
                <w:sz w:val="22"/>
                <w:szCs w:val="22"/>
              </w:rPr>
              <w:t>90</w:t>
            </w:r>
          </w:p>
        </w:tc>
        <w:tc>
          <w:tcPr>
            <w:tcW w:w="1559" w:type="dxa"/>
            <w:tcBorders>
              <w:top w:val="nil"/>
              <w:left w:val="nil"/>
              <w:bottom w:val="single" w:sz="4" w:space="0" w:color="auto"/>
              <w:right w:val="single" w:sz="4" w:space="0" w:color="auto"/>
            </w:tcBorders>
            <w:noWrap/>
            <w:vAlign w:val="center"/>
            <w:hideMark/>
          </w:tcPr>
          <w:p w14:paraId="298FFB34" w14:textId="77777777" w:rsidR="00A6101B" w:rsidRPr="00942150" w:rsidRDefault="00A6101B" w:rsidP="008B1CCC">
            <w:pPr>
              <w:rPr>
                <w:rFonts w:asciiTheme="minorHAnsi" w:hAnsiTheme="minorHAnsi" w:cstheme="minorHAnsi"/>
                <w:snapToGrid w:val="0"/>
                <w:sz w:val="22"/>
                <w:szCs w:val="22"/>
              </w:rPr>
            </w:pPr>
            <w:proofErr w:type="spellStart"/>
            <w:r w:rsidRPr="00942150">
              <w:rPr>
                <w:rFonts w:asciiTheme="minorHAnsi" w:hAnsiTheme="minorHAnsi" w:cstheme="minorHAnsi"/>
                <w:snapToGrid w:val="0"/>
                <w:sz w:val="22"/>
                <w:szCs w:val="22"/>
              </w:rPr>
              <w:t>Arbéquina</w:t>
            </w:r>
            <w:proofErr w:type="spellEnd"/>
          </w:p>
        </w:tc>
        <w:tc>
          <w:tcPr>
            <w:tcW w:w="1418" w:type="dxa"/>
            <w:tcBorders>
              <w:top w:val="nil"/>
              <w:left w:val="nil"/>
              <w:bottom w:val="single" w:sz="4" w:space="0" w:color="auto"/>
              <w:right w:val="single" w:sz="4" w:space="0" w:color="auto"/>
            </w:tcBorders>
            <w:noWrap/>
            <w:vAlign w:val="center"/>
          </w:tcPr>
          <w:p w14:paraId="13A4B071" w14:textId="77777777" w:rsidR="00A6101B" w:rsidRPr="00942150" w:rsidRDefault="00A6101B" w:rsidP="008B1CCC">
            <w:pPr>
              <w:jc w:val="center"/>
              <w:rPr>
                <w:rFonts w:asciiTheme="minorHAnsi" w:hAnsiTheme="minorHAnsi" w:cstheme="minorHAnsi"/>
                <w:snapToGrid w:val="0"/>
                <w:sz w:val="22"/>
                <w:szCs w:val="22"/>
              </w:rPr>
            </w:pPr>
            <w:r>
              <w:rPr>
                <w:rFonts w:asciiTheme="minorHAnsi" w:hAnsiTheme="minorHAnsi" w:cstheme="minorHAnsi"/>
                <w:snapToGrid w:val="0"/>
                <w:sz w:val="22"/>
                <w:szCs w:val="22"/>
              </w:rPr>
              <w:t>4</w:t>
            </w:r>
          </w:p>
        </w:tc>
        <w:tc>
          <w:tcPr>
            <w:tcW w:w="1559" w:type="dxa"/>
            <w:tcBorders>
              <w:top w:val="nil"/>
              <w:left w:val="nil"/>
              <w:bottom w:val="single" w:sz="4" w:space="0" w:color="auto"/>
              <w:right w:val="single" w:sz="4" w:space="0" w:color="auto"/>
            </w:tcBorders>
            <w:noWrap/>
            <w:vAlign w:val="center"/>
          </w:tcPr>
          <w:p w14:paraId="30119B85" w14:textId="77777777" w:rsidR="00A6101B" w:rsidRPr="00942150" w:rsidRDefault="00A6101B" w:rsidP="008B1CCC">
            <w:pPr>
              <w:jc w:val="center"/>
              <w:rPr>
                <w:rFonts w:asciiTheme="minorHAnsi" w:hAnsiTheme="minorHAnsi" w:cstheme="minorHAnsi"/>
                <w:snapToGrid w:val="0"/>
                <w:sz w:val="22"/>
                <w:szCs w:val="22"/>
              </w:rPr>
            </w:pPr>
            <w:r>
              <w:rPr>
                <w:rFonts w:asciiTheme="minorHAnsi" w:hAnsiTheme="minorHAnsi" w:cstheme="minorHAnsi"/>
                <w:snapToGrid w:val="0"/>
                <w:sz w:val="22"/>
                <w:szCs w:val="22"/>
              </w:rPr>
              <w:t>2</w:t>
            </w:r>
          </w:p>
        </w:tc>
      </w:tr>
      <w:tr w:rsidR="00A6101B" w:rsidRPr="00942150" w14:paraId="4971EA41" w14:textId="77777777" w:rsidTr="008B1CCC">
        <w:trPr>
          <w:trHeight w:val="340"/>
          <w:jc w:val="center"/>
        </w:trPr>
        <w:tc>
          <w:tcPr>
            <w:tcW w:w="1588" w:type="dxa"/>
            <w:vMerge/>
            <w:tcBorders>
              <w:top w:val="nil"/>
              <w:left w:val="single" w:sz="4" w:space="0" w:color="auto"/>
              <w:bottom w:val="single" w:sz="4" w:space="0" w:color="auto"/>
              <w:right w:val="single" w:sz="4" w:space="0" w:color="auto"/>
            </w:tcBorders>
            <w:vAlign w:val="center"/>
          </w:tcPr>
          <w:p w14:paraId="3388E6C0" w14:textId="77777777" w:rsidR="00A6101B" w:rsidRPr="00942150" w:rsidRDefault="00A6101B" w:rsidP="008B1CCC">
            <w:pPr>
              <w:rPr>
                <w:rFonts w:asciiTheme="minorHAnsi" w:hAnsiTheme="minorHAnsi" w:cstheme="minorHAnsi"/>
                <w:snapToGrid w:val="0"/>
                <w:sz w:val="22"/>
                <w:szCs w:val="22"/>
              </w:rPr>
            </w:pPr>
          </w:p>
        </w:tc>
        <w:tc>
          <w:tcPr>
            <w:tcW w:w="1984" w:type="dxa"/>
            <w:tcBorders>
              <w:top w:val="single" w:sz="4" w:space="0" w:color="auto"/>
              <w:left w:val="single" w:sz="4" w:space="0" w:color="auto"/>
              <w:bottom w:val="single" w:sz="4" w:space="0" w:color="auto"/>
              <w:right w:val="single" w:sz="4" w:space="0" w:color="auto"/>
            </w:tcBorders>
            <w:vAlign w:val="center"/>
          </w:tcPr>
          <w:p w14:paraId="26092892" w14:textId="77777777" w:rsidR="00A6101B" w:rsidRPr="00942150" w:rsidRDefault="00A6101B" w:rsidP="008B1CCC">
            <w:pPr>
              <w:jc w:val="center"/>
              <w:rPr>
                <w:rFonts w:asciiTheme="minorHAnsi" w:hAnsiTheme="minorHAnsi" w:cstheme="minorHAnsi"/>
                <w:snapToGrid w:val="0"/>
                <w:sz w:val="22"/>
                <w:szCs w:val="22"/>
              </w:rPr>
            </w:pPr>
            <w:r>
              <w:rPr>
                <w:rFonts w:asciiTheme="minorHAnsi" w:hAnsiTheme="minorHAnsi" w:cstheme="minorHAnsi"/>
                <w:snapToGrid w:val="0"/>
                <w:sz w:val="22"/>
                <w:szCs w:val="22"/>
              </w:rPr>
              <w:t>20</w:t>
            </w:r>
          </w:p>
        </w:tc>
        <w:tc>
          <w:tcPr>
            <w:tcW w:w="1559" w:type="dxa"/>
            <w:tcBorders>
              <w:top w:val="nil"/>
              <w:left w:val="nil"/>
              <w:bottom w:val="single" w:sz="4" w:space="0" w:color="auto"/>
              <w:right w:val="single" w:sz="4" w:space="0" w:color="auto"/>
            </w:tcBorders>
            <w:noWrap/>
            <w:vAlign w:val="center"/>
          </w:tcPr>
          <w:p w14:paraId="48663431" w14:textId="77777777" w:rsidR="00A6101B" w:rsidRDefault="00A6101B" w:rsidP="008B1CCC">
            <w:pPr>
              <w:rPr>
                <w:rFonts w:asciiTheme="minorHAnsi" w:hAnsiTheme="minorHAnsi" w:cstheme="minorHAnsi"/>
                <w:snapToGrid w:val="0"/>
                <w:sz w:val="22"/>
                <w:szCs w:val="22"/>
              </w:rPr>
            </w:pPr>
            <w:proofErr w:type="spellStart"/>
            <w:r>
              <w:rPr>
                <w:rFonts w:asciiTheme="minorHAnsi" w:hAnsiTheme="minorHAnsi" w:cstheme="minorHAnsi"/>
                <w:snapToGrid w:val="0"/>
                <w:sz w:val="22"/>
                <w:szCs w:val="22"/>
              </w:rPr>
              <w:t>Menara</w:t>
            </w:r>
            <w:proofErr w:type="spellEnd"/>
          </w:p>
        </w:tc>
        <w:tc>
          <w:tcPr>
            <w:tcW w:w="1418" w:type="dxa"/>
            <w:tcBorders>
              <w:top w:val="nil"/>
              <w:left w:val="nil"/>
              <w:bottom w:val="single" w:sz="4" w:space="0" w:color="auto"/>
              <w:right w:val="single" w:sz="4" w:space="0" w:color="auto"/>
            </w:tcBorders>
            <w:noWrap/>
            <w:vAlign w:val="center"/>
          </w:tcPr>
          <w:p w14:paraId="13ED1CC3" w14:textId="77777777" w:rsidR="00A6101B" w:rsidRPr="00942150" w:rsidRDefault="00A6101B" w:rsidP="008B1CCC">
            <w:pPr>
              <w:jc w:val="center"/>
              <w:rPr>
                <w:rFonts w:asciiTheme="minorHAnsi" w:hAnsiTheme="minorHAnsi" w:cstheme="minorHAnsi"/>
                <w:snapToGrid w:val="0"/>
                <w:sz w:val="22"/>
                <w:szCs w:val="22"/>
              </w:rPr>
            </w:pPr>
            <w:r>
              <w:rPr>
                <w:rFonts w:asciiTheme="minorHAnsi" w:hAnsiTheme="minorHAnsi" w:cstheme="minorHAnsi"/>
                <w:snapToGrid w:val="0"/>
                <w:sz w:val="22"/>
                <w:szCs w:val="22"/>
              </w:rPr>
              <w:t>4</w:t>
            </w:r>
          </w:p>
        </w:tc>
        <w:tc>
          <w:tcPr>
            <w:tcW w:w="1559" w:type="dxa"/>
            <w:tcBorders>
              <w:top w:val="nil"/>
              <w:left w:val="nil"/>
              <w:bottom w:val="single" w:sz="4" w:space="0" w:color="auto"/>
              <w:right w:val="single" w:sz="4" w:space="0" w:color="auto"/>
            </w:tcBorders>
            <w:noWrap/>
            <w:vAlign w:val="center"/>
          </w:tcPr>
          <w:p w14:paraId="0A7519F8" w14:textId="77777777" w:rsidR="00A6101B" w:rsidRPr="00942150" w:rsidRDefault="00A6101B" w:rsidP="008B1CCC">
            <w:pPr>
              <w:jc w:val="center"/>
              <w:rPr>
                <w:rFonts w:asciiTheme="minorHAnsi" w:hAnsiTheme="minorHAnsi" w:cstheme="minorHAnsi"/>
                <w:snapToGrid w:val="0"/>
                <w:sz w:val="22"/>
                <w:szCs w:val="22"/>
              </w:rPr>
            </w:pPr>
            <w:r>
              <w:rPr>
                <w:rFonts w:asciiTheme="minorHAnsi" w:hAnsiTheme="minorHAnsi" w:cstheme="minorHAnsi"/>
                <w:snapToGrid w:val="0"/>
                <w:sz w:val="22"/>
                <w:szCs w:val="22"/>
              </w:rPr>
              <w:t>6</w:t>
            </w:r>
          </w:p>
        </w:tc>
      </w:tr>
      <w:tr w:rsidR="00A6101B" w:rsidRPr="00942150" w14:paraId="6CE5075B" w14:textId="77777777" w:rsidTr="008B1CCC">
        <w:trPr>
          <w:trHeight w:val="340"/>
          <w:jc w:val="center"/>
        </w:trPr>
        <w:tc>
          <w:tcPr>
            <w:tcW w:w="1588" w:type="dxa"/>
            <w:vMerge/>
            <w:tcBorders>
              <w:top w:val="nil"/>
              <w:left w:val="single" w:sz="4" w:space="0" w:color="auto"/>
              <w:bottom w:val="single" w:sz="4" w:space="0" w:color="auto"/>
              <w:right w:val="single" w:sz="4" w:space="0" w:color="auto"/>
            </w:tcBorders>
            <w:vAlign w:val="center"/>
            <w:hideMark/>
          </w:tcPr>
          <w:p w14:paraId="32348B11" w14:textId="77777777" w:rsidR="00A6101B" w:rsidRPr="00942150" w:rsidRDefault="00A6101B" w:rsidP="008B1CCC">
            <w:pPr>
              <w:rPr>
                <w:rFonts w:asciiTheme="minorHAnsi" w:hAnsiTheme="minorHAnsi" w:cstheme="minorHAnsi"/>
                <w:snapToGrid w:val="0"/>
                <w:sz w:val="22"/>
                <w:szCs w:val="22"/>
              </w:rPr>
            </w:pPr>
          </w:p>
        </w:tc>
        <w:tc>
          <w:tcPr>
            <w:tcW w:w="1984" w:type="dxa"/>
            <w:tcBorders>
              <w:top w:val="single" w:sz="4" w:space="0" w:color="auto"/>
              <w:left w:val="single" w:sz="4" w:space="0" w:color="auto"/>
              <w:bottom w:val="single" w:sz="4" w:space="0" w:color="auto"/>
              <w:right w:val="single" w:sz="4" w:space="0" w:color="auto"/>
            </w:tcBorders>
            <w:vAlign w:val="center"/>
          </w:tcPr>
          <w:p w14:paraId="24C7E1A5" w14:textId="77777777" w:rsidR="00A6101B" w:rsidRPr="00942150" w:rsidRDefault="00A6101B" w:rsidP="008B1CCC">
            <w:pPr>
              <w:jc w:val="center"/>
              <w:rPr>
                <w:rFonts w:asciiTheme="minorHAnsi" w:hAnsiTheme="minorHAnsi" w:cstheme="minorHAnsi"/>
                <w:snapToGrid w:val="0"/>
                <w:sz w:val="22"/>
                <w:szCs w:val="22"/>
              </w:rPr>
            </w:pPr>
            <w:r>
              <w:rPr>
                <w:rFonts w:asciiTheme="minorHAnsi" w:hAnsiTheme="minorHAnsi" w:cstheme="minorHAnsi"/>
                <w:snapToGrid w:val="0"/>
                <w:sz w:val="22"/>
                <w:szCs w:val="22"/>
              </w:rPr>
              <w:t>20</w:t>
            </w:r>
          </w:p>
        </w:tc>
        <w:tc>
          <w:tcPr>
            <w:tcW w:w="1559" w:type="dxa"/>
            <w:tcBorders>
              <w:top w:val="nil"/>
              <w:left w:val="nil"/>
              <w:bottom w:val="single" w:sz="4" w:space="0" w:color="auto"/>
              <w:right w:val="single" w:sz="4" w:space="0" w:color="auto"/>
            </w:tcBorders>
            <w:noWrap/>
            <w:vAlign w:val="center"/>
            <w:hideMark/>
          </w:tcPr>
          <w:p w14:paraId="232841F2" w14:textId="77777777" w:rsidR="00A6101B" w:rsidRPr="00942150" w:rsidRDefault="00A6101B" w:rsidP="008B1CCC">
            <w:pPr>
              <w:rPr>
                <w:rFonts w:asciiTheme="minorHAnsi" w:hAnsiTheme="minorHAnsi" w:cstheme="minorHAnsi"/>
                <w:snapToGrid w:val="0"/>
                <w:sz w:val="22"/>
                <w:szCs w:val="22"/>
              </w:rPr>
            </w:pPr>
            <w:proofErr w:type="spellStart"/>
            <w:r>
              <w:rPr>
                <w:rFonts w:asciiTheme="minorHAnsi" w:hAnsiTheme="minorHAnsi" w:cstheme="minorHAnsi"/>
                <w:snapToGrid w:val="0"/>
                <w:sz w:val="22"/>
                <w:szCs w:val="22"/>
              </w:rPr>
              <w:t>Haouzia</w:t>
            </w:r>
            <w:proofErr w:type="spellEnd"/>
          </w:p>
        </w:tc>
        <w:tc>
          <w:tcPr>
            <w:tcW w:w="1418" w:type="dxa"/>
            <w:tcBorders>
              <w:top w:val="nil"/>
              <w:left w:val="nil"/>
              <w:bottom w:val="single" w:sz="4" w:space="0" w:color="auto"/>
              <w:right w:val="single" w:sz="4" w:space="0" w:color="auto"/>
            </w:tcBorders>
            <w:noWrap/>
            <w:vAlign w:val="center"/>
          </w:tcPr>
          <w:p w14:paraId="5A76B3EF" w14:textId="77777777" w:rsidR="00A6101B" w:rsidRPr="00942150" w:rsidRDefault="00A6101B" w:rsidP="008B1CCC">
            <w:pPr>
              <w:jc w:val="center"/>
              <w:rPr>
                <w:rFonts w:asciiTheme="minorHAnsi" w:hAnsiTheme="minorHAnsi" w:cstheme="minorHAnsi"/>
                <w:snapToGrid w:val="0"/>
                <w:sz w:val="22"/>
                <w:szCs w:val="22"/>
              </w:rPr>
            </w:pPr>
            <w:r>
              <w:rPr>
                <w:rFonts w:asciiTheme="minorHAnsi" w:hAnsiTheme="minorHAnsi" w:cstheme="minorHAnsi"/>
                <w:snapToGrid w:val="0"/>
                <w:sz w:val="22"/>
                <w:szCs w:val="22"/>
              </w:rPr>
              <w:t>4</w:t>
            </w:r>
          </w:p>
        </w:tc>
        <w:tc>
          <w:tcPr>
            <w:tcW w:w="1559" w:type="dxa"/>
            <w:tcBorders>
              <w:top w:val="nil"/>
              <w:left w:val="nil"/>
              <w:bottom w:val="single" w:sz="4" w:space="0" w:color="auto"/>
              <w:right w:val="single" w:sz="4" w:space="0" w:color="auto"/>
            </w:tcBorders>
            <w:noWrap/>
            <w:vAlign w:val="center"/>
          </w:tcPr>
          <w:p w14:paraId="16E1BB8E" w14:textId="77777777" w:rsidR="00A6101B" w:rsidRPr="00942150" w:rsidRDefault="00A6101B" w:rsidP="008B1CCC">
            <w:pPr>
              <w:jc w:val="center"/>
              <w:rPr>
                <w:rFonts w:asciiTheme="minorHAnsi" w:hAnsiTheme="minorHAnsi" w:cstheme="minorHAnsi"/>
                <w:snapToGrid w:val="0"/>
                <w:sz w:val="22"/>
                <w:szCs w:val="22"/>
              </w:rPr>
            </w:pPr>
            <w:r>
              <w:rPr>
                <w:rFonts w:asciiTheme="minorHAnsi" w:hAnsiTheme="minorHAnsi" w:cstheme="minorHAnsi"/>
                <w:snapToGrid w:val="0"/>
                <w:sz w:val="22"/>
                <w:szCs w:val="22"/>
              </w:rPr>
              <w:t>6</w:t>
            </w:r>
          </w:p>
        </w:tc>
      </w:tr>
      <w:tr w:rsidR="00A6101B" w:rsidRPr="00942150" w14:paraId="29FD4EA6" w14:textId="77777777" w:rsidTr="008B1CCC">
        <w:trPr>
          <w:trHeight w:val="340"/>
          <w:jc w:val="center"/>
        </w:trPr>
        <w:tc>
          <w:tcPr>
            <w:tcW w:w="1588" w:type="dxa"/>
            <w:tcBorders>
              <w:top w:val="nil"/>
              <w:left w:val="single" w:sz="4" w:space="0" w:color="auto"/>
              <w:bottom w:val="single" w:sz="4" w:space="0" w:color="auto"/>
              <w:right w:val="single" w:sz="4" w:space="0" w:color="auto"/>
            </w:tcBorders>
            <w:noWrap/>
            <w:vAlign w:val="center"/>
            <w:hideMark/>
          </w:tcPr>
          <w:p w14:paraId="295826EB" w14:textId="77777777" w:rsidR="00A6101B" w:rsidRPr="00942150" w:rsidRDefault="00A6101B" w:rsidP="008B1CCC">
            <w:pPr>
              <w:rPr>
                <w:rFonts w:asciiTheme="minorHAnsi" w:hAnsiTheme="minorHAnsi" w:cstheme="minorHAnsi"/>
                <w:snapToGrid w:val="0"/>
                <w:sz w:val="22"/>
                <w:szCs w:val="22"/>
              </w:rPr>
            </w:pPr>
            <w:r>
              <w:rPr>
                <w:rFonts w:asciiTheme="minorHAnsi" w:hAnsiTheme="minorHAnsi" w:cstheme="minorHAnsi"/>
                <w:snapToGrid w:val="0"/>
                <w:sz w:val="22"/>
                <w:szCs w:val="22"/>
              </w:rPr>
              <w:t>Arganier</w:t>
            </w:r>
          </w:p>
        </w:tc>
        <w:tc>
          <w:tcPr>
            <w:tcW w:w="1984" w:type="dxa"/>
            <w:tcBorders>
              <w:top w:val="nil"/>
              <w:left w:val="single" w:sz="4" w:space="0" w:color="auto"/>
              <w:bottom w:val="single" w:sz="4" w:space="0" w:color="auto"/>
              <w:right w:val="single" w:sz="4" w:space="0" w:color="auto"/>
            </w:tcBorders>
            <w:noWrap/>
            <w:vAlign w:val="center"/>
          </w:tcPr>
          <w:p w14:paraId="35D9DEC3" w14:textId="77777777" w:rsidR="00A6101B" w:rsidRPr="00942150" w:rsidRDefault="00A6101B" w:rsidP="008B1CCC">
            <w:pPr>
              <w:jc w:val="center"/>
              <w:rPr>
                <w:rFonts w:asciiTheme="minorHAnsi" w:hAnsiTheme="minorHAnsi" w:cstheme="minorHAnsi"/>
                <w:snapToGrid w:val="0"/>
                <w:sz w:val="22"/>
                <w:szCs w:val="22"/>
              </w:rPr>
            </w:pPr>
            <w:r>
              <w:rPr>
                <w:rFonts w:asciiTheme="minorHAnsi" w:hAnsiTheme="minorHAnsi" w:cstheme="minorHAnsi"/>
                <w:snapToGrid w:val="0"/>
                <w:sz w:val="22"/>
                <w:szCs w:val="22"/>
              </w:rPr>
              <w:t>40</w:t>
            </w:r>
          </w:p>
        </w:tc>
        <w:tc>
          <w:tcPr>
            <w:tcW w:w="1559" w:type="dxa"/>
            <w:tcBorders>
              <w:top w:val="nil"/>
              <w:left w:val="nil"/>
              <w:bottom w:val="single" w:sz="4" w:space="0" w:color="auto"/>
              <w:right w:val="single" w:sz="4" w:space="0" w:color="auto"/>
            </w:tcBorders>
            <w:noWrap/>
            <w:vAlign w:val="center"/>
          </w:tcPr>
          <w:p w14:paraId="0243AD12" w14:textId="77777777" w:rsidR="00A6101B" w:rsidRPr="00942150" w:rsidRDefault="00A6101B" w:rsidP="008B1CCC">
            <w:pPr>
              <w:rPr>
                <w:rFonts w:asciiTheme="minorHAnsi" w:hAnsiTheme="minorHAnsi" w:cstheme="minorHAnsi"/>
                <w:snapToGrid w:val="0"/>
                <w:sz w:val="22"/>
                <w:szCs w:val="22"/>
              </w:rPr>
            </w:pPr>
          </w:p>
        </w:tc>
        <w:tc>
          <w:tcPr>
            <w:tcW w:w="1418" w:type="dxa"/>
            <w:tcBorders>
              <w:top w:val="nil"/>
              <w:left w:val="nil"/>
              <w:bottom w:val="single" w:sz="4" w:space="0" w:color="auto"/>
              <w:right w:val="single" w:sz="4" w:space="0" w:color="auto"/>
            </w:tcBorders>
            <w:noWrap/>
            <w:vAlign w:val="center"/>
          </w:tcPr>
          <w:p w14:paraId="795330ED" w14:textId="77777777" w:rsidR="00A6101B" w:rsidRPr="00942150" w:rsidRDefault="00A6101B" w:rsidP="008B1CCC">
            <w:pPr>
              <w:jc w:val="center"/>
              <w:rPr>
                <w:rFonts w:asciiTheme="minorHAnsi" w:hAnsiTheme="minorHAnsi" w:cstheme="minorHAnsi"/>
                <w:snapToGrid w:val="0"/>
                <w:sz w:val="22"/>
                <w:szCs w:val="22"/>
              </w:rPr>
            </w:pPr>
            <w:r>
              <w:rPr>
                <w:rFonts w:asciiTheme="minorHAnsi" w:hAnsiTheme="minorHAnsi" w:cstheme="minorHAnsi"/>
                <w:snapToGrid w:val="0"/>
                <w:sz w:val="22"/>
                <w:szCs w:val="22"/>
              </w:rPr>
              <w:t>4</w:t>
            </w:r>
          </w:p>
        </w:tc>
        <w:tc>
          <w:tcPr>
            <w:tcW w:w="1559" w:type="dxa"/>
            <w:tcBorders>
              <w:top w:val="nil"/>
              <w:left w:val="nil"/>
              <w:bottom w:val="single" w:sz="4" w:space="0" w:color="auto"/>
              <w:right w:val="single" w:sz="4" w:space="0" w:color="auto"/>
            </w:tcBorders>
            <w:noWrap/>
            <w:vAlign w:val="center"/>
          </w:tcPr>
          <w:p w14:paraId="0788E672" w14:textId="77777777" w:rsidR="00A6101B" w:rsidRPr="00942150" w:rsidRDefault="00A6101B" w:rsidP="008B1CCC">
            <w:pPr>
              <w:jc w:val="center"/>
              <w:rPr>
                <w:rFonts w:asciiTheme="minorHAnsi" w:hAnsiTheme="minorHAnsi" w:cstheme="minorHAnsi"/>
                <w:snapToGrid w:val="0"/>
                <w:sz w:val="22"/>
                <w:szCs w:val="22"/>
              </w:rPr>
            </w:pPr>
            <w:r>
              <w:rPr>
                <w:rFonts w:asciiTheme="minorHAnsi" w:hAnsiTheme="minorHAnsi" w:cstheme="minorHAnsi"/>
                <w:snapToGrid w:val="0"/>
                <w:sz w:val="22"/>
                <w:szCs w:val="22"/>
              </w:rPr>
              <w:t>6</w:t>
            </w:r>
          </w:p>
        </w:tc>
      </w:tr>
      <w:tr w:rsidR="00A6101B" w:rsidRPr="00942150" w14:paraId="11054378" w14:textId="77777777" w:rsidTr="008B1CCC">
        <w:trPr>
          <w:trHeight w:val="340"/>
          <w:jc w:val="center"/>
        </w:trPr>
        <w:tc>
          <w:tcPr>
            <w:tcW w:w="1588" w:type="dxa"/>
            <w:tcBorders>
              <w:top w:val="nil"/>
              <w:left w:val="single" w:sz="4" w:space="0" w:color="auto"/>
              <w:bottom w:val="single" w:sz="4" w:space="0" w:color="auto"/>
              <w:right w:val="single" w:sz="4" w:space="0" w:color="auto"/>
            </w:tcBorders>
            <w:noWrap/>
            <w:vAlign w:val="center"/>
            <w:hideMark/>
          </w:tcPr>
          <w:p w14:paraId="75BF08B9" w14:textId="77777777" w:rsidR="00A6101B" w:rsidRPr="00942150" w:rsidRDefault="00A6101B" w:rsidP="008B1CCC">
            <w:pPr>
              <w:rPr>
                <w:rFonts w:asciiTheme="minorHAnsi" w:hAnsiTheme="minorHAnsi" w:cstheme="minorHAnsi"/>
                <w:snapToGrid w:val="0"/>
                <w:sz w:val="22"/>
                <w:szCs w:val="22"/>
              </w:rPr>
            </w:pPr>
            <w:r>
              <w:rPr>
                <w:rFonts w:asciiTheme="minorHAnsi" w:hAnsiTheme="minorHAnsi" w:cstheme="minorHAnsi"/>
                <w:snapToGrid w:val="0"/>
                <w:sz w:val="22"/>
                <w:szCs w:val="22"/>
              </w:rPr>
              <w:t>Grenadier</w:t>
            </w:r>
          </w:p>
        </w:tc>
        <w:tc>
          <w:tcPr>
            <w:tcW w:w="1984" w:type="dxa"/>
            <w:tcBorders>
              <w:top w:val="nil"/>
              <w:left w:val="nil"/>
              <w:bottom w:val="single" w:sz="4" w:space="0" w:color="auto"/>
              <w:right w:val="single" w:sz="4" w:space="0" w:color="auto"/>
            </w:tcBorders>
            <w:noWrap/>
            <w:vAlign w:val="center"/>
          </w:tcPr>
          <w:p w14:paraId="3CBE99EB" w14:textId="77777777" w:rsidR="00A6101B" w:rsidRPr="00942150" w:rsidRDefault="00A6101B" w:rsidP="008B1CCC">
            <w:pPr>
              <w:jc w:val="center"/>
              <w:rPr>
                <w:rFonts w:asciiTheme="minorHAnsi" w:hAnsiTheme="minorHAnsi" w:cstheme="minorHAnsi"/>
                <w:snapToGrid w:val="0"/>
                <w:sz w:val="22"/>
                <w:szCs w:val="22"/>
              </w:rPr>
            </w:pPr>
            <w:r>
              <w:rPr>
                <w:rFonts w:asciiTheme="minorHAnsi" w:hAnsiTheme="minorHAnsi" w:cstheme="minorHAnsi"/>
                <w:snapToGrid w:val="0"/>
                <w:sz w:val="22"/>
                <w:szCs w:val="22"/>
              </w:rPr>
              <w:t>40</w:t>
            </w:r>
          </w:p>
        </w:tc>
        <w:tc>
          <w:tcPr>
            <w:tcW w:w="1559" w:type="dxa"/>
            <w:tcBorders>
              <w:top w:val="nil"/>
              <w:left w:val="nil"/>
              <w:bottom w:val="single" w:sz="4" w:space="0" w:color="auto"/>
              <w:right w:val="single" w:sz="4" w:space="0" w:color="auto"/>
            </w:tcBorders>
            <w:noWrap/>
            <w:vAlign w:val="center"/>
            <w:hideMark/>
          </w:tcPr>
          <w:p w14:paraId="772397D2" w14:textId="77777777" w:rsidR="00A6101B" w:rsidRPr="00942150" w:rsidRDefault="00A6101B" w:rsidP="008B1CCC">
            <w:pPr>
              <w:rPr>
                <w:rFonts w:asciiTheme="minorHAnsi" w:hAnsiTheme="minorHAnsi" w:cstheme="minorHAnsi"/>
                <w:snapToGrid w:val="0"/>
                <w:sz w:val="22"/>
                <w:szCs w:val="22"/>
              </w:rPr>
            </w:pPr>
            <w:r w:rsidRPr="00942150">
              <w:rPr>
                <w:rFonts w:asciiTheme="minorHAnsi" w:hAnsiTheme="minorHAnsi" w:cstheme="minorHAnsi"/>
                <w:snapToGrid w:val="0"/>
                <w:sz w:val="22"/>
                <w:szCs w:val="22"/>
              </w:rPr>
              <w:t> </w:t>
            </w:r>
            <w:proofErr w:type="spellStart"/>
            <w:r>
              <w:rPr>
                <w:rFonts w:asciiTheme="minorHAnsi" w:hAnsiTheme="minorHAnsi" w:cstheme="minorHAnsi"/>
                <w:snapToGrid w:val="0"/>
                <w:sz w:val="22"/>
                <w:szCs w:val="22"/>
              </w:rPr>
              <w:t>Aloujjad</w:t>
            </w:r>
            <w:proofErr w:type="spellEnd"/>
          </w:p>
        </w:tc>
        <w:tc>
          <w:tcPr>
            <w:tcW w:w="1418" w:type="dxa"/>
            <w:tcBorders>
              <w:top w:val="nil"/>
              <w:left w:val="nil"/>
              <w:bottom w:val="single" w:sz="4" w:space="0" w:color="auto"/>
              <w:right w:val="single" w:sz="4" w:space="0" w:color="auto"/>
            </w:tcBorders>
            <w:noWrap/>
            <w:vAlign w:val="center"/>
          </w:tcPr>
          <w:p w14:paraId="2B84501F" w14:textId="77777777" w:rsidR="00A6101B" w:rsidRPr="00942150" w:rsidRDefault="00A6101B" w:rsidP="008B1CCC">
            <w:pPr>
              <w:jc w:val="center"/>
              <w:rPr>
                <w:rFonts w:asciiTheme="minorHAnsi" w:hAnsiTheme="minorHAnsi" w:cstheme="minorHAnsi"/>
                <w:snapToGrid w:val="0"/>
                <w:sz w:val="22"/>
                <w:szCs w:val="22"/>
              </w:rPr>
            </w:pPr>
            <w:r>
              <w:rPr>
                <w:rFonts w:asciiTheme="minorHAnsi" w:hAnsiTheme="minorHAnsi" w:cstheme="minorHAnsi"/>
                <w:snapToGrid w:val="0"/>
                <w:sz w:val="22"/>
                <w:szCs w:val="22"/>
              </w:rPr>
              <w:t>4</w:t>
            </w:r>
          </w:p>
        </w:tc>
        <w:tc>
          <w:tcPr>
            <w:tcW w:w="1559" w:type="dxa"/>
            <w:tcBorders>
              <w:top w:val="nil"/>
              <w:left w:val="nil"/>
              <w:bottom w:val="single" w:sz="4" w:space="0" w:color="auto"/>
              <w:right w:val="single" w:sz="4" w:space="0" w:color="auto"/>
            </w:tcBorders>
            <w:noWrap/>
            <w:vAlign w:val="center"/>
          </w:tcPr>
          <w:p w14:paraId="0E02806B" w14:textId="77777777" w:rsidR="00A6101B" w:rsidRPr="00942150" w:rsidRDefault="00A6101B" w:rsidP="008B1CCC">
            <w:pPr>
              <w:jc w:val="center"/>
              <w:rPr>
                <w:rFonts w:asciiTheme="minorHAnsi" w:hAnsiTheme="minorHAnsi" w:cstheme="minorHAnsi"/>
                <w:snapToGrid w:val="0"/>
                <w:sz w:val="22"/>
                <w:szCs w:val="22"/>
              </w:rPr>
            </w:pPr>
            <w:r>
              <w:rPr>
                <w:rFonts w:asciiTheme="minorHAnsi" w:hAnsiTheme="minorHAnsi" w:cstheme="minorHAnsi"/>
                <w:snapToGrid w:val="0"/>
                <w:sz w:val="22"/>
                <w:szCs w:val="22"/>
              </w:rPr>
              <w:t>6</w:t>
            </w:r>
          </w:p>
        </w:tc>
      </w:tr>
    </w:tbl>
    <w:p w14:paraId="11FA07B9" w14:textId="77777777" w:rsidR="00A6101B" w:rsidRDefault="00A6101B" w:rsidP="00A6101B">
      <w:pPr>
        <w:widowControl w:val="0"/>
        <w:tabs>
          <w:tab w:val="left" w:pos="789"/>
        </w:tabs>
        <w:autoSpaceDE w:val="0"/>
        <w:autoSpaceDN w:val="0"/>
        <w:rPr>
          <w:rFonts w:asciiTheme="minorHAnsi" w:hAnsiTheme="minorHAnsi" w:cstheme="minorHAnsi"/>
          <w:b/>
        </w:rPr>
      </w:pPr>
    </w:p>
    <w:p w14:paraId="4006EF5E" w14:textId="77777777" w:rsidR="00A6101B" w:rsidRPr="004B54CE" w:rsidRDefault="00A6101B" w:rsidP="007A07AA">
      <w:pPr>
        <w:pStyle w:val="Paragraphedeliste"/>
        <w:widowControl w:val="0"/>
        <w:numPr>
          <w:ilvl w:val="1"/>
          <w:numId w:val="42"/>
        </w:numPr>
        <w:tabs>
          <w:tab w:val="left" w:pos="789"/>
        </w:tabs>
        <w:autoSpaceDE w:val="0"/>
        <w:autoSpaceDN w:val="0"/>
        <w:contextualSpacing/>
        <w:rPr>
          <w:rFonts w:asciiTheme="minorHAnsi" w:hAnsiTheme="minorHAnsi" w:cstheme="minorHAnsi"/>
          <w:b/>
        </w:rPr>
      </w:pPr>
      <w:r w:rsidRPr="004B54CE">
        <w:rPr>
          <w:rFonts w:asciiTheme="minorHAnsi" w:hAnsiTheme="minorHAnsi" w:cstheme="minorHAnsi"/>
          <w:b/>
        </w:rPr>
        <w:t xml:space="preserve"> Incorporation du compost au sol de plantation : </w:t>
      </w:r>
    </w:p>
    <w:p w14:paraId="6519B499" w14:textId="77777777" w:rsidR="00A6101B" w:rsidRPr="00942150" w:rsidRDefault="00A6101B" w:rsidP="00A6101B">
      <w:pPr>
        <w:ind w:firstLine="435"/>
        <w:rPr>
          <w:rFonts w:asciiTheme="minorHAnsi" w:hAnsiTheme="minorHAnsi" w:cstheme="minorHAnsi"/>
          <w:snapToGrid w:val="0"/>
          <w:sz w:val="22"/>
          <w:szCs w:val="22"/>
        </w:rPr>
      </w:pPr>
      <w:r w:rsidRPr="00942150">
        <w:rPr>
          <w:rFonts w:asciiTheme="minorHAnsi" w:hAnsiTheme="minorHAnsi" w:cstheme="minorHAnsi"/>
          <w:snapToGrid w:val="0"/>
          <w:sz w:val="22"/>
          <w:szCs w:val="22"/>
        </w:rPr>
        <w:t xml:space="preserve">Une quantité de compost de </w:t>
      </w:r>
      <w:r>
        <w:rPr>
          <w:rFonts w:asciiTheme="minorHAnsi" w:hAnsiTheme="minorHAnsi" w:cstheme="minorHAnsi"/>
          <w:snapToGrid w:val="0"/>
          <w:sz w:val="22"/>
          <w:szCs w:val="22"/>
        </w:rPr>
        <w:t xml:space="preserve">3 </w:t>
      </w:r>
      <w:r w:rsidRPr="00942150">
        <w:rPr>
          <w:rFonts w:asciiTheme="minorHAnsi" w:hAnsiTheme="minorHAnsi" w:cstheme="minorHAnsi"/>
          <w:snapToGrid w:val="0"/>
          <w:sz w:val="22"/>
          <w:szCs w:val="22"/>
        </w:rPr>
        <w:t>kg par trou de plantation doit être incorporée avant la plantation.  Après creusement des trous, les rampes d’irrigation sont à dérouler et les placer au deçà des trous et procéder par la suite à un pré-</w:t>
      </w:r>
      <w:proofErr w:type="spellStart"/>
      <w:r w:rsidRPr="00942150">
        <w:rPr>
          <w:rFonts w:asciiTheme="minorHAnsi" w:hAnsiTheme="minorHAnsi" w:cstheme="minorHAnsi"/>
          <w:snapToGrid w:val="0"/>
          <w:sz w:val="22"/>
          <w:szCs w:val="22"/>
        </w:rPr>
        <w:t>arosage</w:t>
      </w:r>
      <w:proofErr w:type="spellEnd"/>
      <w:r w:rsidRPr="00942150">
        <w:rPr>
          <w:rFonts w:asciiTheme="minorHAnsi" w:hAnsiTheme="minorHAnsi" w:cstheme="minorHAnsi"/>
          <w:snapToGrid w:val="0"/>
          <w:sz w:val="22"/>
          <w:szCs w:val="22"/>
        </w:rPr>
        <w:t xml:space="preserve"> abondant juste avant plantation.</w:t>
      </w:r>
    </w:p>
    <w:p w14:paraId="26324E6A" w14:textId="77777777" w:rsidR="00A6101B" w:rsidRDefault="00A6101B" w:rsidP="00A6101B">
      <w:pPr>
        <w:rPr>
          <w:rFonts w:asciiTheme="minorHAnsi" w:hAnsiTheme="minorHAnsi" w:cstheme="minorHAnsi"/>
          <w:b/>
          <w:iCs/>
          <w:w w:val="105"/>
        </w:rPr>
      </w:pPr>
      <w:r w:rsidRPr="00942150">
        <w:rPr>
          <w:rFonts w:asciiTheme="minorHAnsi" w:hAnsiTheme="minorHAnsi" w:cstheme="minorHAnsi"/>
          <w:b/>
          <w:iCs/>
          <w:w w:val="105"/>
        </w:rPr>
        <w:t xml:space="preserve">          Ouvrage payé par kg</w:t>
      </w:r>
    </w:p>
    <w:p w14:paraId="72F70382" w14:textId="77777777" w:rsidR="00A6101B" w:rsidRDefault="00A6101B" w:rsidP="00A6101B">
      <w:pPr>
        <w:rPr>
          <w:rFonts w:asciiTheme="minorHAnsi" w:hAnsiTheme="minorHAnsi" w:cstheme="minorHAnsi"/>
          <w:b/>
          <w:iCs/>
          <w:w w:val="105"/>
        </w:rPr>
      </w:pPr>
    </w:p>
    <w:p w14:paraId="254EC367" w14:textId="52A31CB1" w:rsidR="00A6101B" w:rsidRPr="00E03198" w:rsidRDefault="00A6101B" w:rsidP="00A6101B">
      <w:pPr>
        <w:pStyle w:val="Paragraphedeliste"/>
        <w:widowControl w:val="0"/>
        <w:numPr>
          <w:ilvl w:val="1"/>
          <w:numId w:val="42"/>
        </w:numPr>
        <w:tabs>
          <w:tab w:val="left" w:pos="789"/>
        </w:tabs>
        <w:autoSpaceDE w:val="0"/>
        <w:autoSpaceDN w:val="0"/>
        <w:ind w:left="371"/>
        <w:rPr>
          <w:rFonts w:asciiTheme="minorHAnsi" w:hAnsiTheme="minorHAnsi" w:cstheme="minorHAnsi"/>
          <w:b/>
        </w:rPr>
      </w:pPr>
      <w:r>
        <w:rPr>
          <w:rFonts w:asciiTheme="minorHAnsi" w:hAnsiTheme="minorHAnsi" w:cstheme="minorHAnsi"/>
          <w:b/>
        </w:rPr>
        <w:t xml:space="preserve"> </w:t>
      </w:r>
      <w:r w:rsidRPr="00212612">
        <w:rPr>
          <w:rFonts w:asciiTheme="minorHAnsi" w:hAnsiTheme="minorHAnsi" w:cstheme="minorHAnsi"/>
          <w:b/>
          <w:iCs/>
          <w:w w:val="105"/>
        </w:rPr>
        <w:t xml:space="preserve">Fourniture des plants d’olivier - </w:t>
      </w:r>
      <w:proofErr w:type="spellStart"/>
      <w:r w:rsidRPr="00212612">
        <w:rPr>
          <w:rFonts w:asciiTheme="minorHAnsi" w:hAnsiTheme="minorHAnsi" w:cstheme="minorHAnsi"/>
          <w:b/>
          <w:iCs/>
          <w:w w:val="105"/>
        </w:rPr>
        <w:t>Arbiquina</w:t>
      </w:r>
      <w:proofErr w:type="spellEnd"/>
      <w:r w:rsidRPr="00212612">
        <w:rPr>
          <w:rFonts w:asciiTheme="minorHAnsi" w:hAnsiTheme="minorHAnsi" w:cstheme="minorHAnsi"/>
          <w:b/>
          <w:iCs/>
          <w:w w:val="105"/>
        </w:rPr>
        <w:t> :</w:t>
      </w:r>
      <w:r w:rsidRPr="00942150">
        <w:rPr>
          <w:rFonts w:asciiTheme="minorHAnsi" w:hAnsiTheme="minorHAnsi" w:cstheme="minorHAnsi"/>
          <w:b/>
        </w:rPr>
        <w:t xml:space="preserve"> </w:t>
      </w:r>
    </w:p>
    <w:p w14:paraId="59AB1730" w14:textId="77777777" w:rsidR="00A6101B" w:rsidRPr="00360389" w:rsidRDefault="00A6101B" w:rsidP="00A6101B">
      <w:pPr>
        <w:pStyle w:val="Corpsdetexte"/>
        <w:tabs>
          <w:tab w:val="left" w:pos="8505"/>
        </w:tabs>
        <w:ind w:right="-31"/>
        <w:rPr>
          <w:rFonts w:asciiTheme="minorHAnsi" w:hAnsiTheme="minorHAnsi" w:cstheme="minorHAnsi"/>
          <w:sz w:val="22"/>
          <w:szCs w:val="22"/>
        </w:rPr>
      </w:pPr>
      <w:r w:rsidRPr="00360389">
        <w:rPr>
          <w:rFonts w:asciiTheme="minorHAnsi" w:hAnsiTheme="minorHAnsi" w:cstheme="minorHAnsi"/>
          <w:sz w:val="22"/>
          <w:szCs w:val="22"/>
        </w:rPr>
        <w:t xml:space="preserve">L’acquisition des plants est à la charge de l’entreprise qui ne peut s’approvisionner que chez des pépinières qui doivent être conformes aux exigences ci-dessous et approuvées par le maitre </w:t>
      </w:r>
      <w:proofErr w:type="gramStart"/>
      <w:r w:rsidRPr="00360389">
        <w:rPr>
          <w:rFonts w:asciiTheme="minorHAnsi" w:hAnsiTheme="minorHAnsi" w:cstheme="minorHAnsi"/>
          <w:sz w:val="22"/>
          <w:szCs w:val="22"/>
        </w:rPr>
        <w:t>d’ouvrage:</w:t>
      </w:r>
      <w:proofErr w:type="gramEnd"/>
    </w:p>
    <w:p w14:paraId="13A5854D" w14:textId="77777777" w:rsidR="00A6101B" w:rsidRDefault="00A6101B" w:rsidP="00A6101B">
      <w:pPr>
        <w:pStyle w:val="Corpsdetexte"/>
        <w:tabs>
          <w:tab w:val="left" w:pos="8505"/>
        </w:tabs>
        <w:ind w:right="-31"/>
        <w:jc w:val="both"/>
        <w:rPr>
          <w:rFonts w:asciiTheme="minorHAnsi" w:hAnsiTheme="minorHAnsi" w:cstheme="minorHAnsi"/>
          <w:sz w:val="22"/>
          <w:szCs w:val="22"/>
        </w:rPr>
      </w:pPr>
    </w:p>
    <w:p w14:paraId="4FF78DEC" w14:textId="77777777" w:rsidR="00A6101B" w:rsidRPr="00FE751F" w:rsidRDefault="00A6101B" w:rsidP="007A07AA">
      <w:pPr>
        <w:pStyle w:val="Paragraphedeliste"/>
        <w:widowControl w:val="0"/>
        <w:numPr>
          <w:ilvl w:val="1"/>
          <w:numId w:val="16"/>
        </w:numPr>
        <w:tabs>
          <w:tab w:val="left" w:pos="984"/>
        </w:tabs>
        <w:autoSpaceDE w:val="0"/>
        <w:autoSpaceDN w:val="0"/>
        <w:jc w:val="both"/>
        <w:rPr>
          <w:rFonts w:asciiTheme="minorHAnsi" w:hAnsiTheme="minorHAnsi" w:cstheme="minorHAnsi"/>
          <w:snapToGrid w:val="0"/>
          <w:sz w:val="22"/>
          <w:szCs w:val="22"/>
        </w:rPr>
      </w:pPr>
      <w:r w:rsidRPr="00FE751F">
        <w:rPr>
          <w:rFonts w:asciiTheme="minorHAnsi" w:hAnsiTheme="minorHAnsi" w:cstheme="minorHAnsi"/>
          <w:snapToGrid w:val="0"/>
          <w:sz w:val="22"/>
          <w:szCs w:val="22"/>
        </w:rPr>
        <w:t>Faire partie de la liste des pépinières agréées en production et commercialisation par l’ONSSA ;</w:t>
      </w:r>
    </w:p>
    <w:p w14:paraId="670C845A" w14:textId="77777777" w:rsidR="00A6101B" w:rsidRPr="00FE751F" w:rsidRDefault="00A6101B" w:rsidP="007A07AA">
      <w:pPr>
        <w:pStyle w:val="Paragraphedeliste"/>
        <w:widowControl w:val="0"/>
        <w:numPr>
          <w:ilvl w:val="1"/>
          <w:numId w:val="16"/>
        </w:numPr>
        <w:tabs>
          <w:tab w:val="left" w:pos="989"/>
        </w:tabs>
        <w:autoSpaceDE w:val="0"/>
        <w:autoSpaceDN w:val="0"/>
        <w:jc w:val="both"/>
        <w:rPr>
          <w:rFonts w:asciiTheme="minorHAnsi" w:hAnsiTheme="minorHAnsi" w:cstheme="minorHAnsi"/>
          <w:snapToGrid w:val="0"/>
          <w:sz w:val="22"/>
          <w:szCs w:val="22"/>
        </w:rPr>
      </w:pPr>
      <w:r w:rsidRPr="00FE751F">
        <w:rPr>
          <w:rFonts w:asciiTheme="minorHAnsi" w:hAnsiTheme="minorHAnsi" w:cstheme="minorHAnsi"/>
          <w:snapToGrid w:val="0"/>
          <w:sz w:val="22"/>
          <w:szCs w:val="22"/>
        </w:rPr>
        <w:t>Avoir les agréments valide de moins de 3 ans comme le stipulent la règlementation en vigueur ;</w:t>
      </w:r>
    </w:p>
    <w:p w14:paraId="663E66EE" w14:textId="77777777" w:rsidR="00A6101B" w:rsidRPr="00FE751F" w:rsidRDefault="00A6101B" w:rsidP="00A6101B">
      <w:pPr>
        <w:pStyle w:val="Paragraphedeliste"/>
        <w:widowControl w:val="0"/>
        <w:tabs>
          <w:tab w:val="left" w:pos="989"/>
        </w:tabs>
        <w:autoSpaceDE w:val="0"/>
        <w:autoSpaceDN w:val="0"/>
        <w:ind w:left="984"/>
        <w:jc w:val="both"/>
        <w:rPr>
          <w:rFonts w:asciiTheme="minorHAnsi" w:hAnsiTheme="minorHAnsi" w:cstheme="minorHAnsi"/>
          <w:snapToGrid w:val="0"/>
          <w:sz w:val="22"/>
          <w:szCs w:val="22"/>
        </w:rPr>
      </w:pPr>
    </w:p>
    <w:p w14:paraId="02FFAA6E" w14:textId="77777777" w:rsidR="00A6101B" w:rsidRPr="00360389" w:rsidRDefault="00A6101B" w:rsidP="00A6101B">
      <w:pPr>
        <w:pStyle w:val="Corpsdetexte"/>
        <w:rPr>
          <w:rFonts w:asciiTheme="minorHAnsi" w:hAnsiTheme="minorHAnsi" w:cstheme="minorHAnsi"/>
          <w:sz w:val="22"/>
          <w:szCs w:val="22"/>
        </w:rPr>
      </w:pPr>
      <w:r w:rsidRPr="00360389">
        <w:rPr>
          <w:rFonts w:asciiTheme="minorHAnsi" w:hAnsiTheme="minorHAnsi" w:cstheme="minorHAnsi"/>
          <w:sz w:val="22"/>
          <w:szCs w:val="22"/>
        </w:rPr>
        <w:t>Les plants fournis doivent impérativement être conformes aux exigences suivantes :</w:t>
      </w:r>
    </w:p>
    <w:p w14:paraId="2539FC01" w14:textId="7BF35212"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 xml:space="preserve">Age des plants </w:t>
      </w:r>
      <w:r w:rsidR="005A3F6C">
        <w:rPr>
          <w:rFonts w:asciiTheme="minorHAnsi" w:hAnsiTheme="minorHAnsi" w:cstheme="minorHAnsi"/>
          <w:sz w:val="22"/>
          <w:szCs w:val="22"/>
        </w:rPr>
        <w:t>4 ans minimum</w:t>
      </w:r>
      <w:r w:rsidRPr="00360389">
        <w:rPr>
          <w:rFonts w:asciiTheme="minorHAnsi" w:hAnsiTheme="minorHAnsi" w:cstheme="minorHAnsi"/>
          <w:sz w:val="22"/>
          <w:szCs w:val="22"/>
        </w:rPr>
        <w:t xml:space="preserve">. </w:t>
      </w:r>
    </w:p>
    <w:p w14:paraId="66EB3765" w14:textId="777777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 xml:space="preserve">Sachet plastique de 17 à 25cm au minimum. </w:t>
      </w:r>
    </w:p>
    <w:p w14:paraId="68B917AC" w14:textId="777777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Chevelu racinaire du plant bien développé exploitant l’ensemble du substrat.</w:t>
      </w:r>
    </w:p>
    <w:p w14:paraId="1FCE1699" w14:textId="777777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 xml:space="preserve">Absence de racines sortantes du sachet plastique. </w:t>
      </w:r>
    </w:p>
    <w:p w14:paraId="4045C1C0" w14:textId="777777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Les plants doivent être indemnes de maladies et ravageurs.</w:t>
      </w:r>
    </w:p>
    <w:p w14:paraId="4F26B83E" w14:textId="77777777" w:rsidR="00A6101B" w:rsidRDefault="00A6101B" w:rsidP="00A6101B">
      <w:pPr>
        <w:rPr>
          <w:rFonts w:asciiTheme="minorHAnsi" w:hAnsiTheme="minorHAnsi" w:cstheme="minorHAnsi"/>
          <w:b/>
          <w:iCs/>
          <w:w w:val="105"/>
        </w:rPr>
      </w:pPr>
    </w:p>
    <w:p w14:paraId="1B770608" w14:textId="77777777" w:rsidR="00A6101B" w:rsidRPr="00360389" w:rsidRDefault="00A6101B" w:rsidP="00A6101B">
      <w:pPr>
        <w:rPr>
          <w:rFonts w:asciiTheme="minorHAnsi" w:hAnsiTheme="minorHAnsi" w:cstheme="minorHAnsi"/>
          <w:b/>
          <w:iCs/>
          <w:w w:val="105"/>
        </w:rPr>
      </w:pPr>
      <w:r w:rsidRPr="00360389">
        <w:rPr>
          <w:rFonts w:asciiTheme="minorHAnsi" w:hAnsiTheme="minorHAnsi" w:cstheme="minorHAnsi"/>
          <w:b/>
          <w:iCs/>
          <w:w w:val="105"/>
        </w:rPr>
        <w:t>Ouvrage payé par unité</w:t>
      </w:r>
    </w:p>
    <w:p w14:paraId="402F1CC6" w14:textId="77777777" w:rsidR="00A6101B" w:rsidRPr="005535D4" w:rsidRDefault="00A6101B" w:rsidP="00A6101B">
      <w:pPr>
        <w:pStyle w:val="Corpsdetexte"/>
        <w:rPr>
          <w:rFonts w:asciiTheme="minorHAnsi" w:hAnsiTheme="minorHAnsi" w:cstheme="minorHAnsi"/>
          <w:sz w:val="22"/>
          <w:szCs w:val="22"/>
        </w:rPr>
      </w:pPr>
    </w:p>
    <w:p w14:paraId="6A6FB6C9" w14:textId="77777777" w:rsidR="00A6101B" w:rsidRDefault="00A6101B" w:rsidP="007A07AA">
      <w:pPr>
        <w:pStyle w:val="Paragraphedeliste"/>
        <w:widowControl w:val="0"/>
        <w:numPr>
          <w:ilvl w:val="1"/>
          <w:numId w:val="42"/>
        </w:numPr>
        <w:tabs>
          <w:tab w:val="left" w:pos="789"/>
        </w:tabs>
        <w:autoSpaceDE w:val="0"/>
        <w:autoSpaceDN w:val="0"/>
        <w:ind w:left="371"/>
        <w:rPr>
          <w:rFonts w:asciiTheme="minorHAnsi" w:hAnsiTheme="minorHAnsi" w:cstheme="minorHAnsi"/>
          <w:b/>
        </w:rPr>
      </w:pPr>
      <w:r w:rsidRPr="00212612">
        <w:rPr>
          <w:rFonts w:asciiTheme="minorHAnsi" w:hAnsiTheme="minorHAnsi" w:cstheme="minorHAnsi"/>
          <w:b/>
          <w:iCs/>
          <w:w w:val="105"/>
        </w:rPr>
        <w:t xml:space="preserve">Fourniture des plants d’olivier </w:t>
      </w:r>
      <w:r>
        <w:rPr>
          <w:rFonts w:asciiTheme="minorHAnsi" w:hAnsiTheme="minorHAnsi" w:cstheme="minorHAnsi"/>
          <w:b/>
          <w:iCs/>
          <w:w w:val="105"/>
        </w:rPr>
        <w:t>–</w:t>
      </w:r>
      <w:r w:rsidRPr="00212612">
        <w:rPr>
          <w:rFonts w:asciiTheme="minorHAnsi" w:hAnsiTheme="minorHAnsi" w:cstheme="minorHAnsi"/>
          <w:b/>
          <w:iCs/>
          <w:w w:val="105"/>
        </w:rPr>
        <w:t xml:space="preserve"> </w:t>
      </w:r>
      <w:proofErr w:type="spellStart"/>
      <w:r>
        <w:rPr>
          <w:rFonts w:asciiTheme="minorHAnsi" w:hAnsiTheme="minorHAnsi" w:cstheme="minorHAnsi"/>
          <w:b/>
          <w:iCs/>
          <w:w w:val="105"/>
        </w:rPr>
        <w:t>Menara</w:t>
      </w:r>
      <w:proofErr w:type="spellEnd"/>
      <w:r>
        <w:rPr>
          <w:rFonts w:asciiTheme="minorHAnsi" w:hAnsiTheme="minorHAnsi" w:cstheme="minorHAnsi"/>
          <w:b/>
          <w:iCs/>
          <w:w w:val="105"/>
        </w:rPr>
        <w:t>/</w:t>
      </w:r>
      <w:proofErr w:type="spellStart"/>
      <w:r>
        <w:rPr>
          <w:rFonts w:asciiTheme="minorHAnsi" w:hAnsiTheme="minorHAnsi" w:cstheme="minorHAnsi"/>
          <w:b/>
          <w:iCs/>
          <w:w w:val="105"/>
        </w:rPr>
        <w:t>Haouzia</w:t>
      </w:r>
      <w:proofErr w:type="spellEnd"/>
      <w:r w:rsidRPr="00212612">
        <w:rPr>
          <w:rFonts w:asciiTheme="minorHAnsi" w:hAnsiTheme="minorHAnsi" w:cstheme="minorHAnsi"/>
          <w:b/>
          <w:iCs/>
          <w:w w:val="105"/>
        </w:rPr>
        <w:t> :</w:t>
      </w:r>
      <w:r w:rsidRPr="00942150">
        <w:rPr>
          <w:rFonts w:asciiTheme="minorHAnsi" w:hAnsiTheme="minorHAnsi" w:cstheme="minorHAnsi"/>
          <w:b/>
        </w:rPr>
        <w:t xml:space="preserve"> </w:t>
      </w:r>
    </w:p>
    <w:p w14:paraId="5AC43B92" w14:textId="77777777" w:rsidR="00A6101B" w:rsidRDefault="00A6101B" w:rsidP="00A6101B">
      <w:pPr>
        <w:rPr>
          <w:rFonts w:asciiTheme="minorHAnsi" w:hAnsiTheme="minorHAnsi" w:cstheme="minorHAnsi"/>
          <w:b/>
          <w:iCs/>
          <w:w w:val="105"/>
        </w:rPr>
      </w:pPr>
    </w:p>
    <w:p w14:paraId="352E483A" w14:textId="77777777" w:rsidR="00A6101B" w:rsidRPr="00360389" w:rsidRDefault="00A6101B" w:rsidP="00A6101B">
      <w:pPr>
        <w:pStyle w:val="Corpsdetexte"/>
        <w:tabs>
          <w:tab w:val="left" w:pos="8505"/>
        </w:tabs>
        <w:ind w:right="-31"/>
        <w:rPr>
          <w:rFonts w:asciiTheme="minorHAnsi" w:hAnsiTheme="minorHAnsi" w:cstheme="minorHAnsi"/>
          <w:sz w:val="22"/>
          <w:szCs w:val="22"/>
        </w:rPr>
      </w:pPr>
      <w:r w:rsidRPr="00360389">
        <w:rPr>
          <w:rFonts w:asciiTheme="minorHAnsi" w:hAnsiTheme="minorHAnsi" w:cstheme="minorHAnsi"/>
          <w:sz w:val="22"/>
          <w:szCs w:val="22"/>
        </w:rPr>
        <w:t xml:space="preserve">L’acquisition des plants est à la charge de l’entreprise qui ne peut s’approvisionner que chez des pépinières qui doivent être conformes aux exigences ci-dessous et approuvées par le maitre </w:t>
      </w:r>
      <w:proofErr w:type="gramStart"/>
      <w:r w:rsidRPr="00360389">
        <w:rPr>
          <w:rFonts w:asciiTheme="minorHAnsi" w:hAnsiTheme="minorHAnsi" w:cstheme="minorHAnsi"/>
          <w:sz w:val="22"/>
          <w:szCs w:val="22"/>
        </w:rPr>
        <w:t>d’ouvrage:</w:t>
      </w:r>
      <w:proofErr w:type="gramEnd"/>
    </w:p>
    <w:p w14:paraId="4B959A08" w14:textId="77777777" w:rsidR="00A6101B" w:rsidRDefault="00A6101B" w:rsidP="00A6101B">
      <w:pPr>
        <w:pStyle w:val="Corpsdetexte"/>
        <w:tabs>
          <w:tab w:val="left" w:pos="8505"/>
        </w:tabs>
        <w:ind w:right="-31"/>
        <w:jc w:val="both"/>
        <w:rPr>
          <w:rFonts w:asciiTheme="minorHAnsi" w:hAnsiTheme="minorHAnsi" w:cstheme="minorHAnsi"/>
          <w:sz w:val="22"/>
          <w:szCs w:val="22"/>
        </w:rPr>
      </w:pPr>
    </w:p>
    <w:p w14:paraId="45431141" w14:textId="77777777" w:rsidR="00A6101B" w:rsidRPr="00FE751F" w:rsidRDefault="00A6101B" w:rsidP="007A07AA">
      <w:pPr>
        <w:pStyle w:val="Paragraphedeliste"/>
        <w:widowControl w:val="0"/>
        <w:numPr>
          <w:ilvl w:val="1"/>
          <w:numId w:val="16"/>
        </w:numPr>
        <w:tabs>
          <w:tab w:val="left" w:pos="984"/>
        </w:tabs>
        <w:autoSpaceDE w:val="0"/>
        <w:autoSpaceDN w:val="0"/>
        <w:jc w:val="both"/>
        <w:rPr>
          <w:rFonts w:asciiTheme="minorHAnsi" w:hAnsiTheme="minorHAnsi" w:cstheme="minorHAnsi"/>
          <w:snapToGrid w:val="0"/>
          <w:sz w:val="22"/>
          <w:szCs w:val="22"/>
        </w:rPr>
      </w:pPr>
      <w:r w:rsidRPr="00FE751F">
        <w:rPr>
          <w:rFonts w:asciiTheme="minorHAnsi" w:hAnsiTheme="minorHAnsi" w:cstheme="minorHAnsi"/>
          <w:snapToGrid w:val="0"/>
          <w:sz w:val="22"/>
          <w:szCs w:val="22"/>
        </w:rPr>
        <w:lastRenderedPageBreak/>
        <w:t>Faire partie de la liste des pépinières agréées en production et commercialisation par l’ONSSA ;</w:t>
      </w:r>
    </w:p>
    <w:p w14:paraId="38F9B71E" w14:textId="77777777" w:rsidR="00A6101B" w:rsidRPr="00FE751F" w:rsidRDefault="00A6101B" w:rsidP="007A07AA">
      <w:pPr>
        <w:pStyle w:val="Paragraphedeliste"/>
        <w:widowControl w:val="0"/>
        <w:numPr>
          <w:ilvl w:val="1"/>
          <w:numId w:val="16"/>
        </w:numPr>
        <w:tabs>
          <w:tab w:val="left" w:pos="989"/>
        </w:tabs>
        <w:autoSpaceDE w:val="0"/>
        <w:autoSpaceDN w:val="0"/>
        <w:jc w:val="both"/>
        <w:rPr>
          <w:rFonts w:asciiTheme="minorHAnsi" w:hAnsiTheme="minorHAnsi" w:cstheme="minorHAnsi"/>
          <w:snapToGrid w:val="0"/>
          <w:sz w:val="22"/>
          <w:szCs w:val="22"/>
        </w:rPr>
      </w:pPr>
      <w:r w:rsidRPr="00FE751F">
        <w:rPr>
          <w:rFonts w:asciiTheme="minorHAnsi" w:hAnsiTheme="minorHAnsi" w:cstheme="minorHAnsi"/>
          <w:snapToGrid w:val="0"/>
          <w:sz w:val="22"/>
          <w:szCs w:val="22"/>
        </w:rPr>
        <w:t>Avoir les agréments valide de moins de 3 ans comme le stipulent la règlementation en vigueur ;</w:t>
      </w:r>
    </w:p>
    <w:p w14:paraId="5EF2BED5" w14:textId="77777777" w:rsidR="00A6101B" w:rsidRPr="00FE751F" w:rsidRDefault="00A6101B" w:rsidP="00A6101B">
      <w:pPr>
        <w:pStyle w:val="Paragraphedeliste"/>
        <w:widowControl w:val="0"/>
        <w:tabs>
          <w:tab w:val="left" w:pos="989"/>
        </w:tabs>
        <w:autoSpaceDE w:val="0"/>
        <w:autoSpaceDN w:val="0"/>
        <w:ind w:left="984"/>
        <w:jc w:val="both"/>
        <w:rPr>
          <w:rFonts w:asciiTheme="minorHAnsi" w:hAnsiTheme="minorHAnsi" w:cstheme="minorHAnsi"/>
          <w:snapToGrid w:val="0"/>
          <w:sz w:val="22"/>
          <w:szCs w:val="22"/>
        </w:rPr>
      </w:pPr>
    </w:p>
    <w:p w14:paraId="218FCF6B" w14:textId="77777777" w:rsidR="00A6101B" w:rsidRPr="00360389" w:rsidRDefault="00A6101B" w:rsidP="00A6101B">
      <w:pPr>
        <w:pStyle w:val="Corpsdetexte"/>
        <w:rPr>
          <w:rFonts w:asciiTheme="minorHAnsi" w:hAnsiTheme="minorHAnsi" w:cstheme="minorHAnsi"/>
          <w:sz w:val="22"/>
          <w:szCs w:val="22"/>
        </w:rPr>
      </w:pPr>
      <w:r w:rsidRPr="00360389">
        <w:rPr>
          <w:rFonts w:asciiTheme="minorHAnsi" w:hAnsiTheme="minorHAnsi" w:cstheme="minorHAnsi"/>
          <w:sz w:val="22"/>
          <w:szCs w:val="22"/>
        </w:rPr>
        <w:t>Les plants fournis doivent impérativement être conformes aux exigences suivantes :</w:t>
      </w:r>
    </w:p>
    <w:p w14:paraId="2514EDC6" w14:textId="36EB46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 xml:space="preserve">Age des plants </w:t>
      </w:r>
      <w:r w:rsidR="005A3F6C">
        <w:rPr>
          <w:rFonts w:asciiTheme="minorHAnsi" w:hAnsiTheme="minorHAnsi" w:cstheme="minorHAnsi"/>
          <w:sz w:val="22"/>
          <w:szCs w:val="22"/>
        </w:rPr>
        <w:t>4 ans minimum</w:t>
      </w:r>
      <w:r w:rsidRPr="00360389">
        <w:rPr>
          <w:rFonts w:asciiTheme="minorHAnsi" w:hAnsiTheme="minorHAnsi" w:cstheme="minorHAnsi"/>
          <w:sz w:val="22"/>
          <w:szCs w:val="22"/>
        </w:rPr>
        <w:t xml:space="preserve">. </w:t>
      </w:r>
    </w:p>
    <w:p w14:paraId="2C997F0D" w14:textId="777777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 xml:space="preserve">Sachet plastique de 17 à 25cm au minimum. </w:t>
      </w:r>
    </w:p>
    <w:p w14:paraId="17ABDC15" w14:textId="777777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Chevelu racinaire du plant bien développé exploitant l’ensemble du substrat.</w:t>
      </w:r>
    </w:p>
    <w:p w14:paraId="3726DA9C" w14:textId="777777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 xml:space="preserve">Absence de racines sortantes du sachet plastique. </w:t>
      </w:r>
    </w:p>
    <w:p w14:paraId="689D695D" w14:textId="77777777" w:rsidR="00A6101B"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Les plants doivent être indemnes de maladies et ravageurs.</w:t>
      </w:r>
    </w:p>
    <w:p w14:paraId="79DFF4B1" w14:textId="77777777" w:rsidR="00A6101B" w:rsidRDefault="00A6101B" w:rsidP="00A6101B">
      <w:pPr>
        <w:pStyle w:val="Corpsdetexte"/>
        <w:rPr>
          <w:rFonts w:asciiTheme="minorHAnsi" w:hAnsiTheme="minorHAnsi" w:cstheme="minorHAnsi"/>
          <w:sz w:val="22"/>
          <w:szCs w:val="22"/>
        </w:rPr>
      </w:pPr>
    </w:p>
    <w:p w14:paraId="1FBB1753" w14:textId="77777777" w:rsidR="00A6101B" w:rsidRPr="00360389" w:rsidRDefault="00A6101B" w:rsidP="00A6101B">
      <w:pPr>
        <w:rPr>
          <w:rFonts w:asciiTheme="minorHAnsi" w:hAnsiTheme="minorHAnsi" w:cstheme="minorHAnsi"/>
          <w:b/>
          <w:iCs/>
          <w:w w:val="105"/>
        </w:rPr>
      </w:pPr>
      <w:r w:rsidRPr="00360389">
        <w:rPr>
          <w:rFonts w:asciiTheme="minorHAnsi" w:hAnsiTheme="minorHAnsi" w:cstheme="minorHAnsi"/>
          <w:b/>
          <w:iCs/>
          <w:w w:val="105"/>
        </w:rPr>
        <w:t>Ouvrage payé par unité</w:t>
      </w:r>
    </w:p>
    <w:p w14:paraId="677A89B7" w14:textId="77777777" w:rsidR="00A6101B" w:rsidRDefault="00A6101B" w:rsidP="00A6101B">
      <w:pPr>
        <w:pStyle w:val="Corpsdetexte"/>
        <w:rPr>
          <w:rFonts w:asciiTheme="minorHAnsi" w:hAnsiTheme="minorHAnsi" w:cstheme="minorHAnsi"/>
          <w:sz w:val="22"/>
          <w:szCs w:val="22"/>
        </w:rPr>
      </w:pPr>
    </w:p>
    <w:p w14:paraId="63022505" w14:textId="61B5A5F2" w:rsidR="00A6101B" w:rsidRDefault="00A6101B" w:rsidP="007A07AA">
      <w:pPr>
        <w:pStyle w:val="Paragraphedeliste"/>
        <w:widowControl w:val="0"/>
        <w:numPr>
          <w:ilvl w:val="1"/>
          <w:numId w:val="42"/>
        </w:numPr>
        <w:tabs>
          <w:tab w:val="left" w:pos="789"/>
        </w:tabs>
        <w:autoSpaceDE w:val="0"/>
        <w:autoSpaceDN w:val="0"/>
        <w:ind w:left="371"/>
        <w:rPr>
          <w:rFonts w:asciiTheme="minorHAnsi" w:hAnsiTheme="minorHAnsi" w:cstheme="minorHAnsi"/>
          <w:b/>
        </w:rPr>
      </w:pPr>
      <w:r w:rsidRPr="00212612">
        <w:rPr>
          <w:rFonts w:asciiTheme="minorHAnsi" w:hAnsiTheme="minorHAnsi" w:cstheme="minorHAnsi"/>
          <w:b/>
          <w:iCs/>
          <w:w w:val="105"/>
        </w:rPr>
        <w:t xml:space="preserve">Fourniture des plants- </w:t>
      </w:r>
      <w:r>
        <w:rPr>
          <w:rFonts w:asciiTheme="minorHAnsi" w:hAnsiTheme="minorHAnsi" w:cstheme="minorHAnsi"/>
          <w:b/>
          <w:iCs/>
          <w:w w:val="105"/>
        </w:rPr>
        <w:t>Arganier</w:t>
      </w:r>
      <w:r w:rsidRPr="00212612">
        <w:rPr>
          <w:rFonts w:asciiTheme="minorHAnsi" w:hAnsiTheme="minorHAnsi" w:cstheme="minorHAnsi"/>
          <w:b/>
          <w:iCs/>
          <w:w w:val="105"/>
        </w:rPr>
        <w:t> :</w:t>
      </w:r>
      <w:r w:rsidRPr="00942150">
        <w:rPr>
          <w:rFonts w:asciiTheme="minorHAnsi" w:hAnsiTheme="minorHAnsi" w:cstheme="minorHAnsi"/>
          <w:b/>
        </w:rPr>
        <w:t xml:space="preserve"> </w:t>
      </w:r>
    </w:p>
    <w:p w14:paraId="64530E1A" w14:textId="77777777" w:rsidR="00A6101B" w:rsidRDefault="00A6101B" w:rsidP="00A6101B">
      <w:pPr>
        <w:rPr>
          <w:rFonts w:asciiTheme="minorHAnsi" w:hAnsiTheme="minorHAnsi" w:cstheme="minorHAnsi"/>
          <w:b/>
          <w:iCs/>
          <w:w w:val="105"/>
        </w:rPr>
      </w:pPr>
    </w:p>
    <w:p w14:paraId="6150DAC1" w14:textId="77777777" w:rsidR="00A6101B" w:rsidRPr="00360389" w:rsidRDefault="00A6101B" w:rsidP="00A6101B">
      <w:pPr>
        <w:pStyle w:val="Corpsdetexte"/>
        <w:tabs>
          <w:tab w:val="left" w:pos="8505"/>
        </w:tabs>
        <w:ind w:right="-31"/>
        <w:rPr>
          <w:rFonts w:asciiTheme="minorHAnsi" w:hAnsiTheme="minorHAnsi" w:cstheme="minorHAnsi"/>
          <w:sz w:val="22"/>
          <w:szCs w:val="22"/>
        </w:rPr>
      </w:pPr>
      <w:r w:rsidRPr="00360389">
        <w:rPr>
          <w:rFonts w:asciiTheme="minorHAnsi" w:hAnsiTheme="minorHAnsi" w:cstheme="minorHAnsi"/>
          <w:sz w:val="22"/>
          <w:szCs w:val="22"/>
        </w:rPr>
        <w:t xml:space="preserve">L’acquisition des plants est à la charge de l’entreprise qui ne peut s’approvisionner que chez des pépinières qui doivent être conformes aux exigences ci-dessous et approuvées par le maitre </w:t>
      </w:r>
      <w:proofErr w:type="gramStart"/>
      <w:r w:rsidRPr="00360389">
        <w:rPr>
          <w:rFonts w:asciiTheme="minorHAnsi" w:hAnsiTheme="minorHAnsi" w:cstheme="minorHAnsi"/>
          <w:sz w:val="22"/>
          <w:szCs w:val="22"/>
        </w:rPr>
        <w:t>d’ouvrage:</w:t>
      </w:r>
      <w:proofErr w:type="gramEnd"/>
    </w:p>
    <w:p w14:paraId="75E4F9BF" w14:textId="77777777" w:rsidR="00A6101B" w:rsidRDefault="00A6101B" w:rsidP="00A6101B">
      <w:pPr>
        <w:pStyle w:val="Corpsdetexte"/>
        <w:tabs>
          <w:tab w:val="left" w:pos="8505"/>
        </w:tabs>
        <w:ind w:right="-31"/>
        <w:jc w:val="both"/>
        <w:rPr>
          <w:rFonts w:asciiTheme="minorHAnsi" w:hAnsiTheme="minorHAnsi" w:cstheme="minorHAnsi"/>
          <w:sz w:val="22"/>
          <w:szCs w:val="22"/>
        </w:rPr>
      </w:pPr>
    </w:p>
    <w:p w14:paraId="6C4E1A35" w14:textId="77777777" w:rsidR="00A6101B" w:rsidRPr="00FE751F" w:rsidRDefault="00A6101B" w:rsidP="007A07AA">
      <w:pPr>
        <w:pStyle w:val="Paragraphedeliste"/>
        <w:widowControl w:val="0"/>
        <w:numPr>
          <w:ilvl w:val="1"/>
          <w:numId w:val="16"/>
        </w:numPr>
        <w:tabs>
          <w:tab w:val="left" w:pos="984"/>
        </w:tabs>
        <w:autoSpaceDE w:val="0"/>
        <w:autoSpaceDN w:val="0"/>
        <w:jc w:val="both"/>
        <w:rPr>
          <w:rFonts w:asciiTheme="minorHAnsi" w:hAnsiTheme="minorHAnsi" w:cstheme="minorHAnsi"/>
          <w:snapToGrid w:val="0"/>
          <w:sz w:val="22"/>
          <w:szCs w:val="22"/>
        </w:rPr>
      </w:pPr>
      <w:r w:rsidRPr="00FE751F">
        <w:rPr>
          <w:rFonts w:asciiTheme="minorHAnsi" w:hAnsiTheme="minorHAnsi" w:cstheme="minorHAnsi"/>
          <w:snapToGrid w:val="0"/>
          <w:sz w:val="22"/>
          <w:szCs w:val="22"/>
        </w:rPr>
        <w:t>Faire partie de la liste des pépinières agréées en production et commercialisation par l’ONSSA ;</w:t>
      </w:r>
    </w:p>
    <w:p w14:paraId="0B504CFB" w14:textId="77777777" w:rsidR="00A6101B" w:rsidRPr="00FE751F" w:rsidRDefault="00A6101B" w:rsidP="007A07AA">
      <w:pPr>
        <w:pStyle w:val="Paragraphedeliste"/>
        <w:widowControl w:val="0"/>
        <w:numPr>
          <w:ilvl w:val="1"/>
          <w:numId w:val="16"/>
        </w:numPr>
        <w:tabs>
          <w:tab w:val="left" w:pos="989"/>
        </w:tabs>
        <w:autoSpaceDE w:val="0"/>
        <w:autoSpaceDN w:val="0"/>
        <w:jc w:val="both"/>
        <w:rPr>
          <w:rFonts w:asciiTheme="minorHAnsi" w:hAnsiTheme="minorHAnsi" w:cstheme="minorHAnsi"/>
          <w:snapToGrid w:val="0"/>
          <w:sz w:val="22"/>
          <w:szCs w:val="22"/>
        </w:rPr>
      </w:pPr>
      <w:r w:rsidRPr="00FE751F">
        <w:rPr>
          <w:rFonts w:asciiTheme="minorHAnsi" w:hAnsiTheme="minorHAnsi" w:cstheme="minorHAnsi"/>
          <w:snapToGrid w:val="0"/>
          <w:sz w:val="22"/>
          <w:szCs w:val="22"/>
        </w:rPr>
        <w:t>Avoir les agréments valide de moins de 3 ans comme le stipulent la règlementation en vigueur ;</w:t>
      </w:r>
    </w:p>
    <w:p w14:paraId="22A5F80D" w14:textId="77777777" w:rsidR="00A6101B" w:rsidRPr="00FE751F" w:rsidRDefault="00A6101B" w:rsidP="00A6101B">
      <w:pPr>
        <w:pStyle w:val="Paragraphedeliste"/>
        <w:widowControl w:val="0"/>
        <w:tabs>
          <w:tab w:val="left" w:pos="989"/>
        </w:tabs>
        <w:autoSpaceDE w:val="0"/>
        <w:autoSpaceDN w:val="0"/>
        <w:ind w:left="984"/>
        <w:jc w:val="both"/>
        <w:rPr>
          <w:rFonts w:asciiTheme="minorHAnsi" w:hAnsiTheme="minorHAnsi" w:cstheme="minorHAnsi"/>
          <w:snapToGrid w:val="0"/>
          <w:sz w:val="22"/>
          <w:szCs w:val="22"/>
        </w:rPr>
      </w:pPr>
    </w:p>
    <w:p w14:paraId="5429CD68" w14:textId="77777777" w:rsidR="00A6101B" w:rsidRPr="00360389" w:rsidRDefault="00A6101B" w:rsidP="00A6101B">
      <w:pPr>
        <w:pStyle w:val="Corpsdetexte"/>
        <w:rPr>
          <w:rFonts w:asciiTheme="minorHAnsi" w:hAnsiTheme="minorHAnsi" w:cstheme="minorHAnsi"/>
          <w:sz w:val="22"/>
          <w:szCs w:val="22"/>
        </w:rPr>
      </w:pPr>
      <w:r w:rsidRPr="00360389">
        <w:rPr>
          <w:rFonts w:asciiTheme="minorHAnsi" w:hAnsiTheme="minorHAnsi" w:cstheme="minorHAnsi"/>
          <w:sz w:val="22"/>
          <w:szCs w:val="22"/>
        </w:rPr>
        <w:t>Les plants fournis doivent impérativement être conformes aux exigences suivantes :</w:t>
      </w:r>
    </w:p>
    <w:p w14:paraId="62BA01F2" w14:textId="74DF39CF"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 xml:space="preserve">Age des plants </w:t>
      </w:r>
      <w:r w:rsidR="005A3F6C">
        <w:rPr>
          <w:rFonts w:asciiTheme="minorHAnsi" w:hAnsiTheme="minorHAnsi" w:cstheme="minorHAnsi"/>
          <w:sz w:val="22"/>
          <w:szCs w:val="22"/>
        </w:rPr>
        <w:t>4 ans minimum</w:t>
      </w:r>
      <w:r w:rsidRPr="00360389">
        <w:rPr>
          <w:rFonts w:asciiTheme="minorHAnsi" w:hAnsiTheme="minorHAnsi" w:cstheme="minorHAnsi"/>
          <w:sz w:val="22"/>
          <w:szCs w:val="22"/>
        </w:rPr>
        <w:t xml:space="preserve"> </w:t>
      </w:r>
    </w:p>
    <w:p w14:paraId="5D2263C2" w14:textId="777777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 xml:space="preserve">Sachet plastique de 17 à 25cm au minimum. </w:t>
      </w:r>
    </w:p>
    <w:p w14:paraId="0B59E33F" w14:textId="777777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Chevelu racinaire du plant bien développé exploitant l’ensemble du substrat.</w:t>
      </w:r>
    </w:p>
    <w:p w14:paraId="126F8C3B" w14:textId="777777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 xml:space="preserve">Absence de racines sortantes du sachet plastique. </w:t>
      </w:r>
    </w:p>
    <w:p w14:paraId="5C636A94" w14:textId="777777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Les plants doivent être indemnes de maladies et ravageurs.</w:t>
      </w:r>
    </w:p>
    <w:p w14:paraId="6CFCA3FA" w14:textId="77777777" w:rsidR="00A6101B" w:rsidRPr="00360389" w:rsidRDefault="00A6101B" w:rsidP="00A6101B">
      <w:pPr>
        <w:pStyle w:val="Corpsdetexte"/>
        <w:rPr>
          <w:rFonts w:asciiTheme="minorHAnsi" w:hAnsiTheme="minorHAnsi" w:cstheme="minorHAnsi"/>
          <w:sz w:val="22"/>
          <w:szCs w:val="22"/>
        </w:rPr>
      </w:pPr>
    </w:p>
    <w:p w14:paraId="332BA375" w14:textId="77777777" w:rsidR="00A6101B" w:rsidRPr="00360389" w:rsidRDefault="00A6101B" w:rsidP="00A6101B">
      <w:pPr>
        <w:rPr>
          <w:rFonts w:asciiTheme="minorHAnsi" w:hAnsiTheme="minorHAnsi" w:cstheme="minorHAnsi"/>
          <w:b/>
          <w:iCs/>
          <w:w w:val="105"/>
        </w:rPr>
      </w:pPr>
      <w:r w:rsidRPr="00360389">
        <w:rPr>
          <w:rFonts w:asciiTheme="minorHAnsi" w:hAnsiTheme="minorHAnsi" w:cstheme="minorHAnsi"/>
          <w:b/>
          <w:iCs/>
          <w:w w:val="105"/>
        </w:rPr>
        <w:t>Ouvrage payé par unité</w:t>
      </w:r>
    </w:p>
    <w:p w14:paraId="2C2AA03D" w14:textId="77777777" w:rsidR="00A6101B" w:rsidRDefault="00A6101B" w:rsidP="00A6101B">
      <w:pPr>
        <w:rPr>
          <w:rFonts w:asciiTheme="minorHAnsi" w:hAnsiTheme="minorHAnsi" w:cstheme="minorHAnsi"/>
          <w:b/>
          <w:iCs/>
          <w:w w:val="105"/>
        </w:rPr>
      </w:pPr>
    </w:p>
    <w:p w14:paraId="7A520ABD" w14:textId="56E554AA" w:rsidR="00A6101B" w:rsidRDefault="00A6101B" w:rsidP="007A07AA">
      <w:pPr>
        <w:pStyle w:val="Paragraphedeliste"/>
        <w:widowControl w:val="0"/>
        <w:numPr>
          <w:ilvl w:val="1"/>
          <w:numId w:val="42"/>
        </w:numPr>
        <w:tabs>
          <w:tab w:val="left" w:pos="789"/>
        </w:tabs>
        <w:autoSpaceDE w:val="0"/>
        <w:autoSpaceDN w:val="0"/>
        <w:ind w:left="371"/>
        <w:rPr>
          <w:rFonts w:asciiTheme="minorHAnsi" w:hAnsiTheme="minorHAnsi" w:cstheme="minorHAnsi"/>
          <w:b/>
        </w:rPr>
      </w:pPr>
      <w:r w:rsidRPr="00212612">
        <w:rPr>
          <w:rFonts w:asciiTheme="minorHAnsi" w:hAnsiTheme="minorHAnsi" w:cstheme="minorHAnsi"/>
          <w:b/>
          <w:iCs/>
          <w:w w:val="105"/>
        </w:rPr>
        <w:t xml:space="preserve">Fourniture des plants- </w:t>
      </w:r>
      <w:r>
        <w:rPr>
          <w:rFonts w:asciiTheme="minorHAnsi" w:hAnsiTheme="minorHAnsi" w:cstheme="minorHAnsi"/>
          <w:b/>
          <w:iCs/>
          <w:w w:val="105"/>
        </w:rPr>
        <w:t>Grenadier</w:t>
      </w:r>
      <w:r w:rsidRPr="00212612">
        <w:rPr>
          <w:rFonts w:asciiTheme="minorHAnsi" w:hAnsiTheme="minorHAnsi" w:cstheme="minorHAnsi"/>
          <w:b/>
          <w:iCs/>
          <w:w w:val="105"/>
        </w:rPr>
        <w:t> :</w:t>
      </w:r>
      <w:r w:rsidRPr="00942150">
        <w:rPr>
          <w:rFonts w:asciiTheme="minorHAnsi" w:hAnsiTheme="minorHAnsi" w:cstheme="minorHAnsi"/>
          <w:b/>
        </w:rPr>
        <w:t xml:space="preserve"> </w:t>
      </w:r>
    </w:p>
    <w:p w14:paraId="3872F8E9" w14:textId="77777777" w:rsidR="00A6101B" w:rsidRDefault="00A6101B" w:rsidP="00A6101B">
      <w:pPr>
        <w:rPr>
          <w:rFonts w:asciiTheme="minorHAnsi" w:hAnsiTheme="minorHAnsi" w:cstheme="minorHAnsi"/>
          <w:b/>
          <w:iCs/>
          <w:w w:val="105"/>
        </w:rPr>
      </w:pPr>
    </w:p>
    <w:p w14:paraId="2DC3CD0D" w14:textId="77777777" w:rsidR="00A6101B" w:rsidRPr="00360389" w:rsidRDefault="00A6101B" w:rsidP="00A6101B">
      <w:pPr>
        <w:pStyle w:val="Corpsdetexte"/>
        <w:tabs>
          <w:tab w:val="left" w:pos="8505"/>
        </w:tabs>
        <w:ind w:right="-31"/>
        <w:rPr>
          <w:rFonts w:asciiTheme="minorHAnsi" w:hAnsiTheme="minorHAnsi" w:cstheme="minorHAnsi"/>
          <w:sz w:val="22"/>
          <w:szCs w:val="22"/>
        </w:rPr>
      </w:pPr>
      <w:r w:rsidRPr="00360389">
        <w:rPr>
          <w:rFonts w:asciiTheme="minorHAnsi" w:hAnsiTheme="minorHAnsi" w:cstheme="minorHAnsi"/>
          <w:sz w:val="22"/>
          <w:szCs w:val="22"/>
        </w:rPr>
        <w:t xml:space="preserve">L’acquisition des plants est à la charge de l’entreprise qui ne peut s’approvisionner que chez des pépinières qui doivent être conformes aux exigences ci-dessous et approuvées par le maitre </w:t>
      </w:r>
      <w:proofErr w:type="gramStart"/>
      <w:r w:rsidRPr="00360389">
        <w:rPr>
          <w:rFonts w:asciiTheme="minorHAnsi" w:hAnsiTheme="minorHAnsi" w:cstheme="minorHAnsi"/>
          <w:sz w:val="22"/>
          <w:szCs w:val="22"/>
        </w:rPr>
        <w:t>d’ouvrage:</w:t>
      </w:r>
      <w:proofErr w:type="gramEnd"/>
    </w:p>
    <w:p w14:paraId="4B9E2D5C" w14:textId="77777777" w:rsidR="00A6101B" w:rsidRDefault="00A6101B" w:rsidP="00A6101B">
      <w:pPr>
        <w:pStyle w:val="Corpsdetexte"/>
        <w:tabs>
          <w:tab w:val="left" w:pos="8505"/>
        </w:tabs>
        <w:ind w:right="-31"/>
        <w:jc w:val="both"/>
        <w:rPr>
          <w:rFonts w:asciiTheme="minorHAnsi" w:hAnsiTheme="minorHAnsi" w:cstheme="minorHAnsi"/>
          <w:sz w:val="22"/>
          <w:szCs w:val="22"/>
        </w:rPr>
      </w:pPr>
    </w:p>
    <w:p w14:paraId="0E3F00C3" w14:textId="77777777" w:rsidR="00A6101B" w:rsidRPr="00FE751F" w:rsidRDefault="00A6101B" w:rsidP="007A07AA">
      <w:pPr>
        <w:pStyle w:val="Paragraphedeliste"/>
        <w:widowControl w:val="0"/>
        <w:numPr>
          <w:ilvl w:val="1"/>
          <w:numId w:val="16"/>
        </w:numPr>
        <w:tabs>
          <w:tab w:val="left" w:pos="984"/>
        </w:tabs>
        <w:autoSpaceDE w:val="0"/>
        <w:autoSpaceDN w:val="0"/>
        <w:jc w:val="both"/>
        <w:rPr>
          <w:rFonts w:asciiTheme="minorHAnsi" w:hAnsiTheme="minorHAnsi" w:cstheme="minorHAnsi"/>
          <w:snapToGrid w:val="0"/>
          <w:sz w:val="22"/>
          <w:szCs w:val="22"/>
        </w:rPr>
      </w:pPr>
      <w:r w:rsidRPr="00FE751F">
        <w:rPr>
          <w:rFonts w:asciiTheme="minorHAnsi" w:hAnsiTheme="minorHAnsi" w:cstheme="minorHAnsi"/>
          <w:snapToGrid w:val="0"/>
          <w:sz w:val="22"/>
          <w:szCs w:val="22"/>
        </w:rPr>
        <w:t>Faire partie de la liste des pépinières agréées en production et commercialisation par l’ONSSA ;</w:t>
      </w:r>
    </w:p>
    <w:p w14:paraId="220CE041" w14:textId="77777777" w:rsidR="00A6101B" w:rsidRPr="00FE751F" w:rsidRDefault="00A6101B" w:rsidP="007A07AA">
      <w:pPr>
        <w:pStyle w:val="Paragraphedeliste"/>
        <w:widowControl w:val="0"/>
        <w:numPr>
          <w:ilvl w:val="1"/>
          <w:numId w:val="16"/>
        </w:numPr>
        <w:tabs>
          <w:tab w:val="left" w:pos="989"/>
        </w:tabs>
        <w:autoSpaceDE w:val="0"/>
        <w:autoSpaceDN w:val="0"/>
        <w:jc w:val="both"/>
        <w:rPr>
          <w:rFonts w:asciiTheme="minorHAnsi" w:hAnsiTheme="minorHAnsi" w:cstheme="minorHAnsi"/>
          <w:snapToGrid w:val="0"/>
          <w:sz w:val="22"/>
          <w:szCs w:val="22"/>
        </w:rPr>
      </w:pPr>
      <w:r w:rsidRPr="00FE751F">
        <w:rPr>
          <w:rFonts w:asciiTheme="minorHAnsi" w:hAnsiTheme="minorHAnsi" w:cstheme="minorHAnsi"/>
          <w:snapToGrid w:val="0"/>
          <w:sz w:val="22"/>
          <w:szCs w:val="22"/>
        </w:rPr>
        <w:t>Avoir les agréments valide de moins de 3 ans comme le stipulent la règlementation en vigueur ;</w:t>
      </w:r>
    </w:p>
    <w:p w14:paraId="6303E5EB" w14:textId="77777777" w:rsidR="00A6101B" w:rsidRPr="00FE751F" w:rsidRDefault="00A6101B" w:rsidP="00A6101B">
      <w:pPr>
        <w:pStyle w:val="Paragraphedeliste"/>
        <w:widowControl w:val="0"/>
        <w:tabs>
          <w:tab w:val="left" w:pos="989"/>
        </w:tabs>
        <w:autoSpaceDE w:val="0"/>
        <w:autoSpaceDN w:val="0"/>
        <w:ind w:left="984"/>
        <w:jc w:val="both"/>
        <w:rPr>
          <w:rFonts w:asciiTheme="minorHAnsi" w:hAnsiTheme="minorHAnsi" w:cstheme="minorHAnsi"/>
          <w:snapToGrid w:val="0"/>
          <w:sz w:val="22"/>
          <w:szCs w:val="22"/>
        </w:rPr>
      </w:pPr>
    </w:p>
    <w:p w14:paraId="27984D14" w14:textId="77777777" w:rsidR="00A6101B" w:rsidRPr="00360389" w:rsidRDefault="00A6101B" w:rsidP="00A6101B">
      <w:pPr>
        <w:pStyle w:val="Corpsdetexte"/>
        <w:rPr>
          <w:rFonts w:asciiTheme="minorHAnsi" w:hAnsiTheme="minorHAnsi" w:cstheme="minorHAnsi"/>
          <w:sz w:val="22"/>
          <w:szCs w:val="22"/>
        </w:rPr>
      </w:pPr>
      <w:r w:rsidRPr="00360389">
        <w:rPr>
          <w:rFonts w:asciiTheme="minorHAnsi" w:hAnsiTheme="minorHAnsi" w:cstheme="minorHAnsi"/>
          <w:sz w:val="22"/>
          <w:szCs w:val="22"/>
        </w:rPr>
        <w:t>Les plants fournis doivent impérativement être conformes aux exigences suivantes :</w:t>
      </w:r>
    </w:p>
    <w:p w14:paraId="18D1B08A" w14:textId="4388AD2A"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 xml:space="preserve">Age des plants </w:t>
      </w:r>
      <w:r w:rsidR="006A34E8">
        <w:rPr>
          <w:rFonts w:asciiTheme="minorHAnsi" w:hAnsiTheme="minorHAnsi" w:cstheme="minorHAnsi"/>
          <w:sz w:val="22"/>
          <w:szCs w:val="22"/>
        </w:rPr>
        <w:t xml:space="preserve">4 ans </w:t>
      </w:r>
      <w:r w:rsidR="00004BF3">
        <w:rPr>
          <w:rFonts w:asciiTheme="minorHAnsi" w:hAnsiTheme="minorHAnsi" w:cstheme="minorHAnsi"/>
          <w:sz w:val="22"/>
          <w:szCs w:val="22"/>
        </w:rPr>
        <w:t>minimum</w:t>
      </w:r>
      <w:r w:rsidR="00004BF3" w:rsidRPr="00360389">
        <w:rPr>
          <w:rFonts w:asciiTheme="minorHAnsi" w:hAnsiTheme="minorHAnsi" w:cstheme="minorHAnsi"/>
          <w:sz w:val="22"/>
          <w:szCs w:val="22"/>
        </w:rPr>
        <w:t>.</w:t>
      </w:r>
      <w:r w:rsidRPr="00360389">
        <w:rPr>
          <w:rFonts w:asciiTheme="minorHAnsi" w:hAnsiTheme="minorHAnsi" w:cstheme="minorHAnsi"/>
          <w:sz w:val="22"/>
          <w:szCs w:val="22"/>
        </w:rPr>
        <w:t xml:space="preserve"> </w:t>
      </w:r>
    </w:p>
    <w:p w14:paraId="089C240F" w14:textId="777777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 xml:space="preserve">Sachet plastique de 17 à 25cm au minimum. </w:t>
      </w:r>
    </w:p>
    <w:p w14:paraId="69201349" w14:textId="777777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Chevelu racinaire du plant bien développé exploitant l’ensemble du substrat.</w:t>
      </w:r>
    </w:p>
    <w:p w14:paraId="0E90CE6F" w14:textId="777777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 xml:space="preserve">Absence de racines sortantes du sachet plastique. </w:t>
      </w:r>
    </w:p>
    <w:p w14:paraId="644C35EA" w14:textId="77777777" w:rsidR="00A6101B" w:rsidRPr="00360389" w:rsidRDefault="00A6101B" w:rsidP="007A07AA">
      <w:pPr>
        <w:pStyle w:val="Corpsdetexte"/>
        <w:numPr>
          <w:ilvl w:val="0"/>
          <w:numId w:val="43"/>
        </w:numPr>
        <w:rPr>
          <w:rFonts w:asciiTheme="minorHAnsi" w:hAnsiTheme="minorHAnsi" w:cstheme="minorHAnsi"/>
          <w:sz w:val="22"/>
          <w:szCs w:val="22"/>
        </w:rPr>
      </w:pPr>
      <w:r w:rsidRPr="00360389">
        <w:rPr>
          <w:rFonts w:asciiTheme="minorHAnsi" w:hAnsiTheme="minorHAnsi" w:cstheme="minorHAnsi"/>
          <w:sz w:val="22"/>
          <w:szCs w:val="22"/>
        </w:rPr>
        <w:t>Les plants doivent être indemnes de maladies et ravageurs.</w:t>
      </w:r>
    </w:p>
    <w:p w14:paraId="5ABD37AF" w14:textId="77777777" w:rsidR="00A6101B" w:rsidRPr="00360389" w:rsidRDefault="00A6101B" w:rsidP="00A6101B">
      <w:pPr>
        <w:pStyle w:val="Corpsdetexte"/>
        <w:rPr>
          <w:rFonts w:asciiTheme="minorHAnsi" w:hAnsiTheme="minorHAnsi" w:cstheme="minorHAnsi"/>
          <w:sz w:val="22"/>
          <w:szCs w:val="22"/>
        </w:rPr>
      </w:pPr>
    </w:p>
    <w:p w14:paraId="280E2112" w14:textId="77777777" w:rsidR="00A6101B" w:rsidRPr="00360389" w:rsidRDefault="00A6101B" w:rsidP="00A6101B">
      <w:pPr>
        <w:rPr>
          <w:rFonts w:asciiTheme="minorHAnsi" w:hAnsiTheme="minorHAnsi" w:cstheme="minorHAnsi"/>
          <w:b/>
          <w:iCs/>
          <w:w w:val="105"/>
        </w:rPr>
      </w:pPr>
      <w:r w:rsidRPr="00360389">
        <w:rPr>
          <w:rFonts w:asciiTheme="minorHAnsi" w:hAnsiTheme="minorHAnsi" w:cstheme="minorHAnsi"/>
          <w:b/>
          <w:iCs/>
          <w:w w:val="105"/>
        </w:rPr>
        <w:t>Ouvrage payé par unité</w:t>
      </w:r>
    </w:p>
    <w:p w14:paraId="411789FA" w14:textId="77777777" w:rsidR="00A6101B" w:rsidRPr="00942150" w:rsidRDefault="00A6101B" w:rsidP="00A6101B">
      <w:pPr>
        <w:rPr>
          <w:rFonts w:asciiTheme="minorHAnsi" w:hAnsiTheme="minorHAnsi" w:cstheme="minorHAnsi"/>
          <w:b/>
          <w:iCs/>
          <w:w w:val="105"/>
        </w:rPr>
      </w:pPr>
    </w:p>
    <w:p w14:paraId="3F151EE0" w14:textId="77777777" w:rsidR="00A6101B" w:rsidRDefault="00A6101B" w:rsidP="007A07AA">
      <w:pPr>
        <w:pStyle w:val="Paragraphedeliste"/>
        <w:widowControl w:val="0"/>
        <w:numPr>
          <w:ilvl w:val="1"/>
          <w:numId w:val="42"/>
        </w:numPr>
        <w:tabs>
          <w:tab w:val="left" w:pos="789"/>
        </w:tabs>
        <w:autoSpaceDE w:val="0"/>
        <w:autoSpaceDN w:val="0"/>
        <w:ind w:left="371"/>
        <w:rPr>
          <w:rFonts w:asciiTheme="minorHAnsi" w:hAnsiTheme="minorHAnsi" w:cstheme="minorHAnsi"/>
          <w:b/>
        </w:rPr>
      </w:pPr>
      <w:r w:rsidRPr="00942150">
        <w:rPr>
          <w:rFonts w:asciiTheme="minorHAnsi" w:hAnsiTheme="minorHAnsi" w:cstheme="minorHAnsi"/>
          <w:b/>
        </w:rPr>
        <w:t xml:space="preserve"> Mise en place de la culture : </w:t>
      </w:r>
    </w:p>
    <w:p w14:paraId="284E5629" w14:textId="77777777" w:rsidR="00A6101B" w:rsidRPr="00942150" w:rsidRDefault="00A6101B" w:rsidP="00A6101B">
      <w:pPr>
        <w:pStyle w:val="Paragraphedeliste"/>
        <w:widowControl w:val="0"/>
        <w:tabs>
          <w:tab w:val="left" w:pos="789"/>
        </w:tabs>
        <w:autoSpaceDE w:val="0"/>
        <w:autoSpaceDN w:val="0"/>
        <w:ind w:left="371"/>
        <w:rPr>
          <w:rFonts w:asciiTheme="minorHAnsi" w:hAnsiTheme="minorHAnsi" w:cstheme="minorHAnsi"/>
          <w:b/>
        </w:rPr>
      </w:pPr>
    </w:p>
    <w:p w14:paraId="604C341D" w14:textId="77777777" w:rsidR="00A6101B" w:rsidRPr="00942150" w:rsidRDefault="00A6101B" w:rsidP="00A6101B">
      <w:pPr>
        <w:jc w:val="both"/>
        <w:rPr>
          <w:rFonts w:asciiTheme="minorHAnsi" w:hAnsiTheme="minorHAnsi" w:cstheme="minorHAnsi"/>
          <w:snapToGrid w:val="0"/>
          <w:sz w:val="22"/>
          <w:szCs w:val="22"/>
        </w:rPr>
      </w:pPr>
      <w:r w:rsidRPr="00942150">
        <w:rPr>
          <w:rFonts w:asciiTheme="minorHAnsi" w:hAnsiTheme="minorHAnsi" w:cstheme="minorHAnsi"/>
          <w:snapToGrid w:val="0"/>
          <w:sz w:val="22"/>
          <w:szCs w:val="22"/>
        </w:rPr>
        <w:t xml:space="preserve">Olivier, </w:t>
      </w:r>
      <w:r>
        <w:rPr>
          <w:rFonts w:asciiTheme="minorHAnsi" w:hAnsiTheme="minorHAnsi" w:cstheme="minorHAnsi"/>
          <w:snapToGrid w:val="0"/>
          <w:sz w:val="22"/>
          <w:szCs w:val="22"/>
        </w:rPr>
        <w:t>Arganier</w:t>
      </w:r>
      <w:r w:rsidRPr="00942150">
        <w:rPr>
          <w:rFonts w:asciiTheme="minorHAnsi" w:hAnsiTheme="minorHAnsi" w:cstheme="minorHAnsi"/>
          <w:snapToGrid w:val="0"/>
          <w:sz w:val="22"/>
          <w:szCs w:val="22"/>
        </w:rPr>
        <w:t xml:space="preserve"> et </w:t>
      </w:r>
      <w:r>
        <w:rPr>
          <w:rFonts w:asciiTheme="minorHAnsi" w:hAnsiTheme="minorHAnsi" w:cstheme="minorHAnsi"/>
          <w:snapToGrid w:val="0"/>
          <w:sz w:val="22"/>
          <w:szCs w:val="22"/>
        </w:rPr>
        <w:t>Grenadier</w:t>
      </w:r>
      <w:r w:rsidRPr="00942150">
        <w:rPr>
          <w:rFonts w:asciiTheme="minorHAnsi" w:hAnsiTheme="minorHAnsi" w:cstheme="minorHAnsi"/>
          <w:snapToGrid w:val="0"/>
          <w:sz w:val="22"/>
          <w:szCs w:val="22"/>
        </w:rPr>
        <w:t> : La distribution des plants le jour de plantation en respectant le plan parcellaire par espèce et par variété. Les plants après enlèvement de plastique sont habillés et placés au milieu et au fond de trous. La couverture des plants est faite soigneusement en tassant les bordures afin de chasser l’air et bien assurer le bon contact des racines au sol.</w:t>
      </w:r>
    </w:p>
    <w:p w14:paraId="667838D7" w14:textId="77777777" w:rsidR="00A6101B" w:rsidRDefault="00A6101B" w:rsidP="00A6101B">
      <w:pPr>
        <w:jc w:val="both"/>
        <w:rPr>
          <w:rFonts w:asciiTheme="minorHAnsi" w:hAnsiTheme="minorHAnsi" w:cstheme="minorHAnsi"/>
          <w:snapToGrid w:val="0"/>
          <w:sz w:val="22"/>
          <w:szCs w:val="22"/>
        </w:rPr>
      </w:pPr>
      <w:r w:rsidRPr="00942150">
        <w:rPr>
          <w:rFonts w:asciiTheme="minorHAnsi" w:hAnsiTheme="minorHAnsi" w:cstheme="minorHAnsi"/>
          <w:snapToGrid w:val="0"/>
          <w:sz w:val="22"/>
          <w:szCs w:val="22"/>
        </w:rPr>
        <w:t xml:space="preserve">Après plantation, il faut arroser jusqu’à imbibition totale de la motte et des pourtours des plants. </w:t>
      </w:r>
    </w:p>
    <w:p w14:paraId="2D29770F" w14:textId="77777777" w:rsidR="00A6101B" w:rsidRPr="00942150" w:rsidRDefault="00A6101B" w:rsidP="00A6101B">
      <w:pPr>
        <w:jc w:val="both"/>
        <w:rPr>
          <w:rFonts w:asciiTheme="minorHAnsi" w:hAnsiTheme="minorHAnsi" w:cstheme="minorHAnsi"/>
          <w:snapToGrid w:val="0"/>
          <w:sz w:val="22"/>
          <w:szCs w:val="22"/>
        </w:rPr>
      </w:pPr>
    </w:p>
    <w:p w14:paraId="2AC943F5" w14:textId="77777777" w:rsidR="00A6101B" w:rsidRDefault="00A6101B" w:rsidP="00A6101B">
      <w:pPr>
        <w:rPr>
          <w:rFonts w:asciiTheme="minorHAnsi" w:hAnsiTheme="minorHAnsi" w:cstheme="minorHAnsi"/>
          <w:b/>
          <w:iCs/>
          <w:w w:val="105"/>
        </w:rPr>
      </w:pPr>
      <w:r w:rsidRPr="00942150">
        <w:rPr>
          <w:rFonts w:asciiTheme="minorHAnsi" w:hAnsiTheme="minorHAnsi" w:cstheme="minorHAnsi"/>
          <w:b/>
          <w:iCs/>
          <w:w w:val="105"/>
        </w:rPr>
        <w:t xml:space="preserve">      Ouvrage payé par unité</w:t>
      </w:r>
    </w:p>
    <w:p w14:paraId="0640C8C0" w14:textId="77777777" w:rsidR="00A6101B" w:rsidRDefault="00A6101B" w:rsidP="00A6101B">
      <w:pPr>
        <w:rPr>
          <w:rFonts w:asciiTheme="minorHAnsi" w:hAnsiTheme="minorHAnsi" w:cstheme="minorHAnsi"/>
          <w:b/>
          <w:iCs/>
          <w:w w:val="105"/>
        </w:rPr>
      </w:pPr>
    </w:p>
    <w:p w14:paraId="08E47ED3" w14:textId="77777777" w:rsidR="00A6101B" w:rsidRPr="005535D4" w:rsidRDefault="00A6101B" w:rsidP="00A6101B">
      <w:pPr>
        <w:pStyle w:val="Corpsdetexte"/>
        <w:rPr>
          <w:rFonts w:asciiTheme="minorHAnsi" w:hAnsiTheme="minorHAnsi" w:cstheme="minorHAnsi"/>
          <w:sz w:val="22"/>
          <w:szCs w:val="22"/>
        </w:rPr>
      </w:pPr>
    </w:p>
    <w:p w14:paraId="40E21BA6" w14:textId="77777777" w:rsidR="00A6101B" w:rsidRPr="002548FE" w:rsidRDefault="00A6101B" w:rsidP="00A6101B">
      <w:pPr>
        <w:rPr>
          <w:rFonts w:asciiTheme="minorHAnsi" w:hAnsiTheme="minorHAnsi" w:cstheme="minorHAnsi"/>
          <w:b/>
          <w:w w:val="85"/>
          <w:u w:val="thick"/>
        </w:rPr>
      </w:pPr>
      <w:r w:rsidRPr="002548FE">
        <w:rPr>
          <w:rFonts w:asciiTheme="minorHAnsi" w:hAnsiTheme="minorHAnsi" w:cstheme="minorHAnsi"/>
          <w:b/>
          <w:w w:val="85"/>
          <w:u w:val="thick"/>
        </w:rPr>
        <w:t xml:space="preserve">ARTICLE </w:t>
      </w:r>
      <w:r>
        <w:rPr>
          <w:rFonts w:asciiTheme="minorHAnsi" w:hAnsiTheme="minorHAnsi" w:cstheme="minorHAnsi"/>
          <w:b/>
          <w:w w:val="85"/>
          <w:u w:val="thick"/>
        </w:rPr>
        <w:t>13</w:t>
      </w:r>
      <w:r w:rsidRPr="002548FE">
        <w:rPr>
          <w:rFonts w:asciiTheme="minorHAnsi" w:hAnsiTheme="minorHAnsi" w:cstheme="minorHAnsi"/>
          <w:b/>
          <w:w w:val="85"/>
          <w:u w:val="thick"/>
        </w:rPr>
        <w:t xml:space="preserve"> : ENTRETIEN DES CULTURES</w:t>
      </w:r>
    </w:p>
    <w:p w14:paraId="3D4B9595" w14:textId="77777777" w:rsidR="00A6101B" w:rsidRDefault="00A6101B" w:rsidP="00A6101B">
      <w:pPr>
        <w:tabs>
          <w:tab w:val="left" w:pos="567"/>
        </w:tabs>
        <w:jc w:val="both"/>
        <w:rPr>
          <w:rFonts w:asciiTheme="minorHAnsi" w:hAnsiTheme="minorHAnsi" w:cstheme="minorHAnsi"/>
          <w:b/>
          <w:spacing w:val="-2"/>
          <w:w w:val="105"/>
        </w:rPr>
      </w:pPr>
    </w:p>
    <w:p w14:paraId="17B64CA6" w14:textId="77777777" w:rsidR="00A6101B" w:rsidRDefault="00A6101B" w:rsidP="00A6101B">
      <w:pPr>
        <w:tabs>
          <w:tab w:val="left" w:pos="567"/>
        </w:tabs>
        <w:jc w:val="both"/>
        <w:rPr>
          <w:rFonts w:asciiTheme="minorHAnsi" w:hAnsiTheme="minorHAnsi" w:cstheme="minorHAnsi"/>
          <w:b/>
          <w:spacing w:val="-2"/>
          <w:w w:val="105"/>
        </w:rPr>
      </w:pPr>
      <w:r>
        <w:rPr>
          <w:rFonts w:asciiTheme="minorHAnsi" w:hAnsiTheme="minorHAnsi" w:cstheme="minorHAnsi"/>
          <w:b/>
          <w:spacing w:val="-2"/>
          <w:w w:val="105"/>
        </w:rPr>
        <w:t xml:space="preserve">13.1 </w:t>
      </w:r>
      <w:r w:rsidRPr="00EB3BF6">
        <w:rPr>
          <w:rFonts w:asciiTheme="minorHAnsi" w:hAnsiTheme="minorHAnsi" w:cstheme="minorHAnsi"/>
          <w:b/>
          <w:spacing w:val="-2"/>
          <w:w w:val="105"/>
        </w:rPr>
        <w:t>Entretien des cultures sous serres et plein champ pour un cycle :</w:t>
      </w:r>
    </w:p>
    <w:p w14:paraId="47A735C6" w14:textId="77777777" w:rsidR="00A6101B" w:rsidRPr="00EB3BF6" w:rsidRDefault="00A6101B" w:rsidP="00A6101B">
      <w:pPr>
        <w:tabs>
          <w:tab w:val="left" w:pos="567"/>
        </w:tabs>
        <w:jc w:val="both"/>
        <w:rPr>
          <w:rFonts w:asciiTheme="minorHAnsi" w:hAnsiTheme="minorHAnsi" w:cstheme="minorHAnsi"/>
          <w:b/>
          <w:spacing w:val="-2"/>
          <w:w w:val="105"/>
        </w:rPr>
      </w:pPr>
    </w:p>
    <w:p w14:paraId="74C6D2FB" w14:textId="77777777" w:rsidR="00A6101B" w:rsidRPr="005535D4" w:rsidRDefault="00A6101B" w:rsidP="007A07AA">
      <w:pPr>
        <w:pStyle w:val="Paragraphedeliste"/>
        <w:widowControl w:val="0"/>
        <w:numPr>
          <w:ilvl w:val="0"/>
          <w:numId w:val="5"/>
        </w:numPr>
        <w:tabs>
          <w:tab w:val="left" w:pos="565"/>
        </w:tabs>
        <w:autoSpaceDE w:val="0"/>
        <w:autoSpaceDN w:val="0"/>
        <w:ind w:left="0" w:firstLine="0"/>
        <w:rPr>
          <w:rFonts w:asciiTheme="minorHAnsi" w:hAnsiTheme="minorHAnsi" w:cstheme="minorHAnsi"/>
        </w:rPr>
      </w:pPr>
      <w:r w:rsidRPr="005535D4">
        <w:rPr>
          <w:rFonts w:asciiTheme="minorHAnsi" w:hAnsiTheme="minorHAnsi" w:cstheme="minorHAnsi"/>
          <w:spacing w:val="-2"/>
          <w:u w:val="thick"/>
        </w:rPr>
        <w:t>Tuteurage</w:t>
      </w:r>
    </w:p>
    <w:p w14:paraId="0A98D029" w14:textId="77777777" w:rsidR="00A6101B" w:rsidRDefault="00A6101B" w:rsidP="00A6101B">
      <w:pPr>
        <w:pStyle w:val="Corpsdetexte"/>
        <w:ind w:right="-31"/>
        <w:jc w:val="both"/>
        <w:rPr>
          <w:rFonts w:asciiTheme="minorHAnsi" w:hAnsiTheme="minorHAnsi" w:cstheme="minorHAnsi"/>
          <w:spacing w:val="16"/>
          <w:sz w:val="22"/>
          <w:szCs w:val="22"/>
        </w:rPr>
      </w:pPr>
      <w:r w:rsidRPr="005535D4">
        <w:rPr>
          <w:rFonts w:asciiTheme="minorHAnsi" w:hAnsiTheme="minorHAnsi" w:cstheme="minorHAnsi"/>
          <w:sz w:val="22"/>
          <w:szCs w:val="22"/>
        </w:rPr>
        <w:t>Les plants</w:t>
      </w:r>
      <w:r w:rsidRPr="005535D4">
        <w:rPr>
          <w:rFonts w:asciiTheme="minorHAnsi" w:hAnsiTheme="minorHAnsi" w:cstheme="minorHAnsi"/>
          <w:spacing w:val="78"/>
          <w:sz w:val="22"/>
          <w:szCs w:val="22"/>
        </w:rPr>
        <w:t xml:space="preserve"> </w:t>
      </w:r>
      <w:r>
        <w:rPr>
          <w:rFonts w:asciiTheme="minorHAnsi" w:hAnsiTheme="minorHAnsi" w:cstheme="minorHAnsi"/>
          <w:sz w:val="22"/>
          <w:szCs w:val="22"/>
        </w:rPr>
        <w:t>maraichers aprè</w:t>
      </w:r>
      <w:r w:rsidRPr="005535D4">
        <w:rPr>
          <w:rFonts w:asciiTheme="minorHAnsi" w:hAnsiTheme="minorHAnsi" w:cstheme="minorHAnsi"/>
          <w:sz w:val="22"/>
          <w:szCs w:val="22"/>
        </w:rPr>
        <w:t>s plantation et</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arrosage sont</w:t>
      </w:r>
      <w:r w:rsidRPr="005535D4">
        <w:rPr>
          <w:rFonts w:asciiTheme="minorHAnsi" w:hAnsiTheme="minorHAnsi" w:cstheme="minorHAnsi"/>
          <w:spacing w:val="-4"/>
          <w:sz w:val="22"/>
          <w:szCs w:val="22"/>
        </w:rPr>
        <w:t xml:space="preserve"> </w:t>
      </w:r>
      <w:r>
        <w:rPr>
          <w:rFonts w:asciiTheme="minorHAnsi" w:hAnsiTheme="minorHAnsi" w:cstheme="minorHAnsi"/>
          <w:sz w:val="22"/>
          <w:szCs w:val="22"/>
        </w:rPr>
        <w:t>à</w:t>
      </w:r>
      <w:r w:rsidRPr="005535D4">
        <w:rPr>
          <w:rFonts w:asciiTheme="minorHAnsi" w:hAnsiTheme="minorHAnsi" w:cstheme="minorHAnsi"/>
          <w:spacing w:val="-30"/>
          <w:sz w:val="22"/>
          <w:szCs w:val="22"/>
        </w:rPr>
        <w:t xml:space="preserve"> </w:t>
      </w:r>
      <w:r>
        <w:rPr>
          <w:rFonts w:asciiTheme="minorHAnsi" w:hAnsiTheme="minorHAnsi" w:cstheme="minorHAnsi"/>
          <w:sz w:val="22"/>
          <w:szCs w:val="22"/>
        </w:rPr>
        <w:t>tuteurer à l</w:t>
      </w:r>
      <w:r w:rsidRPr="005D1A77">
        <w:rPr>
          <w:rFonts w:asciiTheme="minorHAnsi" w:hAnsiTheme="minorHAnsi" w:cstheme="minorHAnsi"/>
          <w:sz w:val="22"/>
          <w:szCs w:val="22"/>
        </w:rPr>
        <w:t>’aide</w:t>
      </w:r>
      <w:r w:rsidRPr="005535D4">
        <w:rPr>
          <w:rFonts w:asciiTheme="minorHAnsi" w:hAnsiTheme="minorHAnsi" w:cstheme="minorHAnsi"/>
          <w:sz w:val="22"/>
          <w:szCs w:val="22"/>
        </w:rPr>
        <w:t xml:space="preserve"> de</w:t>
      </w:r>
      <w:r w:rsidRPr="005D1A77">
        <w:rPr>
          <w:rFonts w:asciiTheme="minorHAnsi" w:hAnsiTheme="minorHAnsi" w:cstheme="minorHAnsi"/>
          <w:sz w:val="22"/>
          <w:szCs w:val="22"/>
        </w:rPr>
        <w:t xml:space="preserve"> </w:t>
      </w:r>
      <w:r w:rsidRPr="005535D4">
        <w:rPr>
          <w:rFonts w:asciiTheme="minorHAnsi" w:hAnsiTheme="minorHAnsi" w:cstheme="minorHAnsi"/>
          <w:sz w:val="22"/>
          <w:szCs w:val="22"/>
        </w:rPr>
        <w:t>ficelle</w:t>
      </w:r>
      <w:r>
        <w:rPr>
          <w:rFonts w:asciiTheme="minorHAnsi" w:hAnsiTheme="minorHAnsi" w:cstheme="minorHAnsi"/>
          <w:sz w:val="22"/>
          <w:szCs w:val="22"/>
        </w:rPr>
        <w:t>s</w:t>
      </w:r>
      <w:r w:rsidRPr="005535D4">
        <w:rPr>
          <w:rFonts w:asciiTheme="minorHAnsi" w:hAnsiTheme="minorHAnsi" w:cstheme="minorHAnsi"/>
          <w:sz w:val="22"/>
          <w:szCs w:val="22"/>
        </w:rPr>
        <w:t xml:space="preserve"> synthétique</w:t>
      </w:r>
      <w:r>
        <w:rPr>
          <w:rFonts w:asciiTheme="minorHAnsi" w:hAnsiTheme="minorHAnsi" w:cstheme="minorHAnsi"/>
          <w:sz w:val="22"/>
          <w:szCs w:val="22"/>
        </w:rPr>
        <w:t>s</w:t>
      </w:r>
      <w:r>
        <w:rPr>
          <w:rFonts w:asciiTheme="minorHAnsi" w:hAnsiTheme="minorHAnsi" w:cstheme="minorHAnsi"/>
          <w:spacing w:val="26"/>
          <w:sz w:val="22"/>
          <w:szCs w:val="22"/>
        </w:rPr>
        <w:t xml:space="preserve"> </w:t>
      </w:r>
      <w:r w:rsidRPr="005535D4">
        <w:rPr>
          <w:rFonts w:asciiTheme="minorHAnsi" w:hAnsiTheme="minorHAnsi" w:cstheme="minorHAnsi"/>
          <w:sz w:val="22"/>
          <w:szCs w:val="22"/>
        </w:rPr>
        <w:t xml:space="preserve">noir </w:t>
      </w:r>
      <w:r>
        <w:rPr>
          <w:rFonts w:asciiTheme="minorHAnsi" w:hAnsiTheme="minorHAnsi" w:cstheme="minorHAnsi"/>
          <w:sz w:val="22"/>
          <w:szCs w:val="22"/>
        </w:rPr>
        <w:t>attachés</w:t>
      </w:r>
      <w:r w:rsidRPr="005535D4">
        <w:rPr>
          <w:rFonts w:asciiTheme="minorHAnsi" w:hAnsiTheme="minorHAnsi" w:cstheme="minorHAnsi"/>
          <w:spacing w:val="23"/>
          <w:sz w:val="22"/>
          <w:szCs w:val="22"/>
        </w:rPr>
        <w:t xml:space="preserve"> </w:t>
      </w:r>
      <w:r>
        <w:rPr>
          <w:rFonts w:asciiTheme="minorHAnsi" w:hAnsiTheme="minorHAnsi" w:cstheme="minorHAnsi"/>
          <w:spacing w:val="23"/>
          <w:sz w:val="22"/>
          <w:szCs w:val="22"/>
        </w:rPr>
        <w:t>à</w:t>
      </w:r>
      <w:r w:rsidRPr="005535D4">
        <w:rPr>
          <w:rFonts w:asciiTheme="minorHAnsi" w:hAnsiTheme="minorHAnsi" w:cstheme="minorHAnsi"/>
          <w:spacing w:val="-1"/>
          <w:sz w:val="22"/>
          <w:szCs w:val="22"/>
        </w:rPr>
        <w:t xml:space="preserve"> </w:t>
      </w:r>
      <w:r>
        <w:rPr>
          <w:rFonts w:asciiTheme="minorHAnsi" w:hAnsiTheme="minorHAnsi" w:cstheme="minorHAnsi"/>
          <w:sz w:val="22"/>
          <w:szCs w:val="22"/>
        </w:rPr>
        <w:t>des</w:t>
      </w:r>
      <w:r w:rsidRPr="005535D4">
        <w:rPr>
          <w:rFonts w:asciiTheme="minorHAnsi" w:hAnsiTheme="minorHAnsi" w:cstheme="minorHAnsi"/>
          <w:spacing w:val="23"/>
          <w:sz w:val="22"/>
          <w:szCs w:val="22"/>
        </w:rPr>
        <w:t xml:space="preserve"> </w:t>
      </w:r>
      <w:r w:rsidRPr="005535D4">
        <w:rPr>
          <w:rFonts w:asciiTheme="minorHAnsi" w:hAnsiTheme="minorHAnsi" w:cstheme="minorHAnsi"/>
          <w:sz w:val="22"/>
          <w:szCs w:val="22"/>
        </w:rPr>
        <w:t>fil</w:t>
      </w:r>
      <w:r>
        <w:rPr>
          <w:rFonts w:asciiTheme="minorHAnsi" w:hAnsiTheme="minorHAnsi" w:cstheme="minorHAnsi"/>
          <w:sz w:val="22"/>
          <w:szCs w:val="22"/>
        </w:rPr>
        <w:t>s</w:t>
      </w:r>
      <w:r w:rsidRPr="005535D4">
        <w:rPr>
          <w:rFonts w:asciiTheme="minorHAnsi" w:hAnsiTheme="minorHAnsi" w:cstheme="minorHAnsi"/>
          <w:spacing w:val="14"/>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17"/>
          <w:sz w:val="22"/>
          <w:szCs w:val="22"/>
        </w:rPr>
        <w:t xml:space="preserve"> </w:t>
      </w:r>
      <w:r w:rsidRPr="005535D4">
        <w:rPr>
          <w:rFonts w:asciiTheme="minorHAnsi" w:hAnsiTheme="minorHAnsi" w:cstheme="minorHAnsi"/>
          <w:sz w:val="22"/>
          <w:szCs w:val="22"/>
        </w:rPr>
        <w:t>fer</w:t>
      </w:r>
      <w:r w:rsidRPr="005535D4">
        <w:rPr>
          <w:rFonts w:asciiTheme="minorHAnsi" w:hAnsiTheme="minorHAnsi" w:cstheme="minorHAnsi"/>
          <w:spacing w:val="19"/>
          <w:sz w:val="22"/>
          <w:szCs w:val="22"/>
        </w:rPr>
        <w:t xml:space="preserve"> </w:t>
      </w:r>
      <w:r w:rsidRPr="005535D4">
        <w:rPr>
          <w:rFonts w:asciiTheme="minorHAnsi" w:hAnsiTheme="minorHAnsi" w:cstheme="minorHAnsi"/>
          <w:sz w:val="22"/>
          <w:szCs w:val="22"/>
        </w:rPr>
        <w:t>suspendu</w:t>
      </w:r>
      <w:r w:rsidRPr="005535D4">
        <w:rPr>
          <w:rFonts w:asciiTheme="minorHAnsi" w:hAnsiTheme="minorHAnsi" w:cstheme="minorHAnsi"/>
          <w:spacing w:val="42"/>
          <w:sz w:val="22"/>
          <w:szCs w:val="22"/>
        </w:rPr>
        <w:t xml:space="preserve"> </w:t>
      </w:r>
      <w:r w:rsidRPr="005D1A77">
        <w:rPr>
          <w:rFonts w:asciiTheme="minorHAnsi" w:hAnsiTheme="minorHAnsi" w:cstheme="minorHAnsi"/>
          <w:sz w:val="22"/>
          <w:szCs w:val="22"/>
        </w:rPr>
        <w:t xml:space="preserve">sur </w:t>
      </w:r>
      <w:r w:rsidRPr="005535D4">
        <w:rPr>
          <w:rFonts w:asciiTheme="minorHAnsi" w:hAnsiTheme="minorHAnsi" w:cstheme="minorHAnsi"/>
          <w:sz w:val="22"/>
          <w:szCs w:val="22"/>
        </w:rPr>
        <w:t>2</w:t>
      </w:r>
      <w:r>
        <w:rPr>
          <w:rFonts w:asciiTheme="minorHAnsi" w:hAnsiTheme="minorHAnsi" w:cstheme="minorHAnsi"/>
          <w:sz w:val="22"/>
          <w:szCs w:val="22"/>
        </w:rPr>
        <w:t xml:space="preserve"> </w:t>
      </w:r>
      <w:r w:rsidRPr="005535D4">
        <w:rPr>
          <w:rFonts w:asciiTheme="minorHAnsi" w:hAnsiTheme="minorHAnsi" w:cstheme="minorHAnsi"/>
          <w:sz w:val="22"/>
          <w:szCs w:val="22"/>
        </w:rPr>
        <w:t>m</w:t>
      </w:r>
      <w:r w:rsidRPr="005D1A77">
        <w:rPr>
          <w:rFonts w:asciiTheme="minorHAnsi" w:hAnsiTheme="minorHAnsi" w:cstheme="minorHAnsi"/>
          <w:sz w:val="22"/>
          <w:szCs w:val="22"/>
        </w:rPr>
        <w:t xml:space="preserve"> </w:t>
      </w:r>
      <w:r w:rsidRPr="005535D4">
        <w:rPr>
          <w:rFonts w:asciiTheme="minorHAnsi" w:hAnsiTheme="minorHAnsi" w:cstheme="minorHAnsi"/>
          <w:sz w:val="22"/>
          <w:szCs w:val="22"/>
        </w:rPr>
        <w:t>de</w:t>
      </w:r>
      <w:r w:rsidRPr="005D1A77">
        <w:rPr>
          <w:rFonts w:asciiTheme="minorHAnsi" w:hAnsiTheme="minorHAnsi" w:cstheme="minorHAnsi"/>
          <w:sz w:val="22"/>
          <w:szCs w:val="22"/>
        </w:rPr>
        <w:t xml:space="preserve"> </w:t>
      </w:r>
      <w:r w:rsidRPr="005535D4">
        <w:rPr>
          <w:rFonts w:asciiTheme="minorHAnsi" w:hAnsiTheme="minorHAnsi" w:cstheme="minorHAnsi"/>
          <w:sz w:val="22"/>
          <w:szCs w:val="22"/>
        </w:rPr>
        <w:t>haut</w:t>
      </w:r>
      <w:r>
        <w:rPr>
          <w:rFonts w:asciiTheme="minorHAnsi" w:hAnsiTheme="minorHAnsi" w:cstheme="minorHAnsi"/>
          <w:sz w:val="22"/>
          <w:szCs w:val="22"/>
        </w:rPr>
        <w:t>eur</w:t>
      </w:r>
      <w:r w:rsidRPr="005535D4">
        <w:rPr>
          <w:rFonts w:asciiTheme="minorHAnsi" w:hAnsiTheme="minorHAnsi" w:cstheme="minorHAnsi"/>
          <w:spacing w:val="18"/>
          <w:sz w:val="22"/>
          <w:szCs w:val="22"/>
        </w:rPr>
        <w:t xml:space="preserve"> </w:t>
      </w:r>
      <w:r w:rsidRPr="005535D4">
        <w:rPr>
          <w:rFonts w:asciiTheme="minorHAnsi" w:hAnsiTheme="minorHAnsi" w:cstheme="minorHAnsi"/>
          <w:sz w:val="22"/>
          <w:szCs w:val="22"/>
        </w:rPr>
        <w:t>par</w:t>
      </w:r>
      <w:r w:rsidRPr="005535D4">
        <w:rPr>
          <w:rFonts w:asciiTheme="minorHAnsi" w:hAnsiTheme="minorHAnsi" w:cstheme="minorHAnsi"/>
          <w:spacing w:val="21"/>
          <w:sz w:val="22"/>
          <w:szCs w:val="22"/>
        </w:rPr>
        <w:t xml:space="preserve"> </w:t>
      </w:r>
      <w:r w:rsidRPr="005535D4">
        <w:rPr>
          <w:rFonts w:asciiTheme="minorHAnsi" w:hAnsiTheme="minorHAnsi" w:cstheme="minorHAnsi"/>
          <w:sz w:val="22"/>
          <w:szCs w:val="22"/>
        </w:rPr>
        <w:t>rapport</w:t>
      </w:r>
      <w:r w:rsidRPr="005535D4">
        <w:rPr>
          <w:rFonts w:asciiTheme="minorHAnsi" w:hAnsiTheme="minorHAnsi" w:cstheme="minorHAnsi"/>
          <w:spacing w:val="23"/>
          <w:sz w:val="22"/>
          <w:szCs w:val="22"/>
        </w:rPr>
        <w:t xml:space="preserve"> </w:t>
      </w:r>
      <w:r w:rsidRPr="005535D4">
        <w:rPr>
          <w:rFonts w:asciiTheme="minorHAnsi" w:hAnsiTheme="minorHAnsi" w:cstheme="minorHAnsi"/>
          <w:sz w:val="22"/>
          <w:szCs w:val="22"/>
        </w:rPr>
        <w:t>au</w:t>
      </w:r>
      <w:r w:rsidRPr="005535D4">
        <w:rPr>
          <w:rFonts w:asciiTheme="minorHAnsi" w:hAnsiTheme="minorHAnsi" w:cstheme="minorHAnsi"/>
          <w:spacing w:val="35"/>
          <w:sz w:val="22"/>
          <w:szCs w:val="22"/>
        </w:rPr>
        <w:t xml:space="preserve"> </w:t>
      </w:r>
      <w:proofErr w:type="spellStart"/>
      <w:r w:rsidRPr="005535D4">
        <w:rPr>
          <w:rFonts w:asciiTheme="minorHAnsi" w:hAnsiTheme="minorHAnsi" w:cstheme="minorHAnsi"/>
          <w:sz w:val="22"/>
          <w:szCs w:val="22"/>
        </w:rPr>
        <w:t>plant</w:t>
      </w:r>
      <w:proofErr w:type="spellEnd"/>
      <w:r>
        <w:rPr>
          <w:rFonts w:asciiTheme="minorHAnsi" w:hAnsiTheme="minorHAnsi" w:cstheme="minorHAnsi"/>
          <w:spacing w:val="16"/>
          <w:sz w:val="22"/>
          <w:szCs w:val="22"/>
        </w:rPr>
        <w:t>.</w:t>
      </w:r>
    </w:p>
    <w:p w14:paraId="23767ACE" w14:textId="77777777" w:rsidR="00A6101B" w:rsidRPr="005535D4" w:rsidRDefault="00A6101B" w:rsidP="00A6101B">
      <w:pPr>
        <w:pStyle w:val="Corpsdetexte"/>
        <w:ind w:right="-31"/>
        <w:jc w:val="both"/>
        <w:rPr>
          <w:rFonts w:asciiTheme="minorHAnsi" w:hAnsiTheme="minorHAnsi" w:cstheme="minorHAnsi"/>
          <w:sz w:val="22"/>
          <w:szCs w:val="22"/>
        </w:rPr>
      </w:pPr>
    </w:p>
    <w:p w14:paraId="1351F65F" w14:textId="77777777" w:rsidR="00A6101B"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z w:val="22"/>
          <w:szCs w:val="22"/>
        </w:rPr>
        <w:t>L'entrepreneur</w:t>
      </w:r>
      <w:r w:rsidRPr="005535D4">
        <w:rPr>
          <w:rFonts w:asciiTheme="minorHAnsi" w:hAnsiTheme="minorHAnsi" w:cstheme="minorHAnsi"/>
          <w:spacing w:val="-5"/>
          <w:sz w:val="22"/>
          <w:szCs w:val="22"/>
        </w:rPr>
        <w:t xml:space="preserve"> </w:t>
      </w:r>
      <w:r>
        <w:rPr>
          <w:rFonts w:asciiTheme="minorHAnsi" w:hAnsiTheme="minorHAnsi" w:cstheme="minorHAnsi"/>
          <w:sz w:val="22"/>
          <w:szCs w:val="22"/>
        </w:rPr>
        <w:t>est amené</w:t>
      </w:r>
      <w:r w:rsidRPr="005535D4">
        <w:rPr>
          <w:rFonts w:asciiTheme="minorHAnsi" w:hAnsiTheme="minorHAnsi" w:cstheme="minorHAnsi"/>
          <w:sz w:val="22"/>
          <w:szCs w:val="22"/>
        </w:rPr>
        <w:t xml:space="preserve"> </w:t>
      </w:r>
      <w:r>
        <w:rPr>
          <w:rFonts w:asciiTheme="minorHAnsi" w:hAnsiTheme="minorHAnsi" w:cstheme="minorHAnsi"/>
          <w:sz w:val="22"/>
          <w:szCs w:val="22"/>
        </w:rPr>
        <w:t>à</w:t>
      </w:r>
      <w:r w:rsidRPr="005535D4">
        <w:rPr>
          <w:rFonts w:asciiTheme="minorHAnsi" w:hAnsiTheme="minorHAnsi" w:cstheme="minorHAnsi"/>
          <w:spacing w:val="-6"/>
          <w:sz w:val="22"/>
          <w:szCs w:val="22"/>
        </w:rPr>
        <w:t xml:space="preserve"> </w:t>
      </w:r>
      <w:r w:rsidRPr="005535D4">
        <w:rPr>
          <w:rFonts w:asciiTheme="minorHAnsi" w:hAnsiTheme="minorHAnsi" w:cstheme="minorHAnsi"/>
          <w:sz w:val="22"/>
          <w:szCs w:val="22"/>
        </w:rPr>
        <w:t>faire</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de palissage des plants en pa</w:t>
      </w:r>
      <w:r>
        <w:rPr>
          <w:rFonts w:asciiTheme="minorHAnsi" w:hAnsiTheme="minorHAnsi" w:cstheme="minorHAnsi"/>
          <w:sz w:val="22"/>
          <w:szCs w:val="22"/>
        </w:rPr>
        <w:t>rallèle avec leur é</w:t>
      </w:r>
      <w:r w:rsidRPr="005535D4">
        <w:rPr>
          <w:rFonts w:asciiTheme="minorHAnsi" w:hAnsiTheme="minorHAnsi" w:cstheme="minorHAnsi"/>
          <w:sz w:val="22"/>
          <w:szCs w:val="22"/>
        </w:rPr>
        <w:t>volution</w:t>
      </w:r>
      <w:r w:rsidRPr="005535D4">
        <w:rPr>
          <w:rFonts w:asciiTheme="minorHAnsi" w:hAnsiTheme="minorHAnsi" w:cstheme="minorHAnsi"/>
          <w:spacing w:val="32"/>
          <w:sz w:val="22"/>
          <w:szCs w:val="22"/>
        </w:rPr>
        <w:t xml:space="preserve"> </w:t>
      </w:r>
      <w:r>
        <w:rPr>
          <w:rFonts w:asciiTheme="minorHAnsi" w:hAnsiTheme="minorHAnsi" w:cstheme="minorHAnsi"/>
          <w:sz w:val="22"/>
          <w:szCs w:val="22"/>
        </w:rPr>
        <w:t>végé</w:t>
      </w:r>
      <w:r w:rsidRPr="005535D4">
        <w:rPr>
          <w:rFonts w:asciiTheme="minorHAnsi" w:hAnsiTheme="minorHAnsi" w:cstheme="minorHAnsi"/>
          <w:sz w:val="22"/>
          <w:szCs w:val="22"/>
        </w:rPr>
        <w:t xml:space="preserve">tative. En plus de </w:t>
      </w:r>
      <w:r>
        <w:rPr>
          <w:rFonts w:asciiTheme="minorHAnsi" w:hAnsiTheme="minorHAnsi" w:cstheme="minorHAnsi"/>
          <w:sz w:val="22"/>
          <w:szCs w:val="22"/>
        </w:rPr>
        <w:t>l</w:t>
      </w:r>
      <w:r w:rsidRPr="005535D4">
        <w:rPr>
          <w:rFonts w:asciiTheme="minorHAnsi" w:hAnsiTheme="minorHAnsi" w:cstheme="minorHAnsi"/>
          <w:sz w:val="22"/>
          <w:szCs w:val="22"/>
        </w:rPr>
        <w:t>’effeuillage, I'</w:t>
      </w:r>
      <w:r w:rsidRPr="005535D4">
        <w:rPr>
          <w:rFonts w:asciiTheme="minorHAnsi" w:hAnsiTheme="minorHAnsi" w:cstheme="minorHAnsi"/>
          <w:spacing w:val="-25"/>
          <w:sz w:val="22"/>
          <w:szCs w:val="22"/>
        </w:rPr>
        <w:t xml:space="preserve"> </w:t>
      </w:r>
      <w:r w:rsidRPr="005535D4">
        <w:rPr>
          <w:rFonts w:asciiTheme="minorHAnsi" w:hAnsiTheme="minorHAnsi" w:cstheme="minorHAnsi"/>
          <w:sz w:val="22"/>
          <w:szCs w:val="22"/>
        </w:rPr>
        <w:t>ébourgeonnage</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 xml:space="preserve">et </w:t>
      </w:r>
      <w:r>
        <w:rPr>
          <w:rFonts w:asciiTheme="minorHAnsi" w:hAnsiTheme="minorHAnsi" w:cstheme="minorHAnsi"/>
          <w:sz w:val="22"/>
          <w:szCs w:val="22"/>
        </w:rPr>
        <w:t>l’</w:t>
      </w:r>
      <w:r w:rsidRPr="005535D4">
        <w:rPr>
          <w:rFonts w:asciiTheme="minorHAnsi" w:hAnsiTheme="minorHAnsi" w:cstheme="minorHAnsi"/>
          <w:sz w:val="22"/>
          <w:szCs w:val="22"/>
        </w:rPr>
        <w:t>écimage.</w:t>
      </w:r>
    </w:p>
    <w:p w14:paraId="4A656391" w14:textId="77777777" w:rsidR="00A6101B" w:rsidRPr="00BE09E5" w:rsidRDefault="00A6101B" w:rsidP="00A6101B">
      <w:pPr>
        <w:rPr>
          <w:rFonts w:asciiTheme="minorHAnsi" w:hAnsiTheme="minorHAnsi" w:cstheme="minorHAnsi"/>
          <w:b/>
          <w:iCs/>
        </w:rPr>
      </w:pPr>
    </w:p>
    <w:p w14:paraId="2EA98F56" w14:textId="77777777" w:rsidR="00A6101B" w:rsidRPr="005535D4" w:rsidRDefault="00A6101B" w:rsidP="007A07AA">
      <w:pPr>
        <w:pStyle w:val="Paragraphedeliste"/>
        <w:widowControl w:val="0"/>
        <w:numPr>
          <w:ilvl w:val="0"/>
          <w:numId w:val="5"/>
        </w:numPr>
        <w:tabs>
          <w:tab w:val="left" w:pos="564"/>
        </w:tabs>
        <w:autoSpaceDE w:val="0"/>
        <w:autoSpaceDN w:val="0"/>
        <w:ind w:left="0" w:firstLine="0"/>
        <w:jc w:val="both"/>
        <w:rPr>
          <w:rFonts w:asciiTheme="minorHAnsi" w:hAnsiTheme="minorHAnsi" w:cstheme="minorHAnsi"/>
        </w:rPr>
      </w:pPr>
      <w:r w:rsidRPr="005535D4">
        <w:rPr>
          <w:rFonts w:asciiTheme="minorHAnsi" w:hAnsiTheme="minorHAnsi" w:cstheme="minorHAnsi"/>
          <w:spacing w:val="-7"/>
          <w:u w:val="thick"/>
        </w:rPr>
        <w:t>A</w:t>
      </w:r>
      <w:r>
        <w:rPr>
          <w:rFonts w:asciiTheme="minorHAnsi" w:hAnsiTheme="minorHAnsi" w:cstheme="minorHAnsi"/>
          <w:spacing w:val="-7"/>
          <w:u w:val="thick"/>
        </w:rPr>
        <w:t>rr</w:t>
      </w:r>
      <w:r w:rsidRPr="005535D4">
        <w:rPr>
          <w:rFonts w:asciiTheme="minorHAnsi" w:hAnsiTheme="minorHAnsi" w:cstheme="minorHAnsi"/>
          <w:spacing w:val="-7"/>
          <w:u w:val="thick"/>
        </w:rPr>
        <w:t>osages</w:t>
      </w:r>
      <w:r w:rsidRPr="005535D4">
        <w:rPr>
          <w:rFonts w:asciiTheme="minorHAnsi" w:hAnsiTheme="minorHAnsi" w:cstheme="minorHAnsi"/>
          <w:spacing w:val="1"/>
          <w:u w:val="thick"/>
        </w:rPr>
        <w:t xml:space="preserve"> </w:t>
      </w:r>
      <w:r w:rsidRPr="005535D4">
        <w:rPr>
          <w:rFonts w:asciiTheme="minorHAnsi" w:hAnsiTheme="minorHAnsi" w:cstheme="minorHAnsi"/>
          <w:spacing w:val="-10"/>
        </w:rPr>
        <w:t>:</w:t>
      </w:r>
    </w:p>
    <w:p w14:paraId="39ECB208" w14:textId="77777777" w:rsidR="00A6101B" w:rsidRDefault="00A6101B" w:rsidP="00A6101B">
      <w:pPr>
        <w:pStyle w:val="Corpsdetexte"/>
        <w:ind w:right="-31"/>
        <w:jc w:val="both"/>
        <w:rPr>
          <w:rFonts w:asciiTheme="minorHAnsi" w:hAnsiTheme="minorHAnsi" w:cstheme="minorHAnsi"/>
          <w:w w:val="105"/>
          <w:sz w:val="22"/>
          <w:szCs w:val="22"/>
        </w:rPr>
      </w:pPr>
      <w:r>
        <w:rPr>
          <w:rFonts w:asciiTheme="minorHAnsi" w:hAnsiTheme="minorHAnsi" w:cstheme="minorHAnsi"/>
          <w:w w:val="105"/>
          <w:sz w:val="22"/>
          <w:szCs w:val="22"/>
        </w:rPr>
        <w:t>I</w:t>
      </w:r>
      <w:r w:rsidRPr="005535D4">
        <w:rPr>
          <w:rFonts w:asciiTheme="minorHAnsi" w:hAnsiTheme="minorHAnsi" w:cstheme="minorHAnsi"/>
          <w:w w:val="105"/>
          <w:sz w:val="22"/>
          <w:szCs w:val="22"/>
        </w:rPr>
        <w:t>l</w:t>
      </w:r>
      <w:r w:rsidRPr="005535D4">
        <w:rPr>
          <w:rFonts w:asciiTheme="minorHAnsi" w:hAnsiTheme="minorHAnsi" w:cstheme="minorHAnsi"/>
          <w:spacing w:val="-16"/>
          <w:w w:val="105"/>
          <w:sz w:val="22"/>
          <w:szCs w:val="22"/>
        </w:rPr>
        <w:t xml:space="preserve"> </w:t>
      </w:r>
      <w:r w:rsidRPr="005535D4">
        <w:rPr>
          <w:rFonts w:asciiTheme="minorHAnsi" w:hAnsiTheme="minorHAnsi" w:cstheme="minorHAnsi"/>
          <w:w w:val="105"/>
          <w:sz w:val="22"/>
          <w:szCs w:val="22"/>
        </w:rPr>
        <w:t>est</w:t>
      </w:r>
      <w:r w:rsidRPr="005535D4">
        <w:rPr>
          <w:rFonts w:asciiTheme="minorHAnsi" w:hAnsiTheme="minorHAnsi" w:cstheme="minorHAnsi"/>
          <w:spacing w:val="-8"/>
          <w:w w:val="105"/>
          <w:sz w:val="22"/>
          <w:szCs w:val="22"/>
        </w:rPr>
        <w:t xml:space="preserve"> </w:t>
      </w:r>
      <w:r>
        <w:rPr>
          <w:rFonts w:asciiTheme="minorHAnsi" w:hAnsiTheme="minorHAnsi" w:cstheme="minorHAnsi"/>
          <w:w w:val="105"/>
          <w:sz w:val="22"/>
          <w:szCs w:val="22"/>
        </w:rPr>
        <w:t>exigé</w:t>
      </w:r>
      <w:r w:rsidRPr="005535D4">
        <w:rPr>
          <w:rFonts w:asciiTheme="minorHAnsi" w:hAnsiTheme="minorHAnsi" w:cstheme="minorHAnsi"/>
          <w:spacing w:val="-3"/>
          <w:w w:val="105"/>
          <w:sz w:val="22"/>
          <w:szCs w:val="22"/>
        </w:rPr>
        <w:t xml:space="preserve"> </w:t>
      </w:r>
      <w:r>
        <w:rPr>
          <w:rFonts w:asciiTheme="minorHAnsi" w:hAnsiTheme="minorHAnsi" w:cstheme="minorHAnsi"/>
          <w:w w:val="105"/>
          <w:sz w:val="22"/>
          <w:szCs w:val="22"/>
        </w:rPr>
        <w:t>à</w:t>
      </w:r>
      <w:r w:rsidRPr="005535D4">
        <w:rPr>
          <w:rFonts w:asciiTheme="minorHAnsi" w:hAnsiTheme="minorHAnsi" w:cstheme="minorHAnsi"/>
          <w:spacing w:val="-16"/>
          <w:w w:val="105"/>
          <w:sz w:val="22"/>
          <w:szCs w:val="22"/>
        </w:rPr>
        <w:t xml:space="preserve"> </w:t>
      </w:r>
      <w:r>
        <w:rPr>
          <w:rFonts w:asciiTheme="minorHAnsi" w:hAnsiTheme="minorHAnsi" w:cstheme="minorHAnsi"/>
          <w:spacing w:val="-16"/>
          <w:w w:val="105"/>
          <w:sz w:val="22"/>
          <w:szCs w:val="22"/>
        </w:rPr>
        <w:t>l</w:t>
      </w:r>
      <w:r w:rsidRPr="005535D4">
        <w:rPr>
          <w:rFonts w:asciiTheme="minorHAnsi" w:hAnsiTheme="minorHAnsi" w:cstheme="minorHAnsi"/>
          <w:w w:val="105"/>
          <w:sz w:val="22"/>
          <w:szCs w:val="22"/>
        </w:rPr>
        <w:t>'entrepreneur</w:t>
      </w:r>
      <w:r w:rsidRPr="005535D4">
        <w:rPr>
          <w:rFonts w:asciiTheme="minorHAnsi" w:hAnsiTheme="minorHAnsi" w:cstheme="minorHAnsi"/>
          <w:spacing w:val="-16"/>
          <w:w w:val="105"/>
          <w:sz w:val="22"/>
          <w:szCs w:val="22"/>
        </w:rPr>
        <w:t xml:space="preserve"> </w:t>
      </w:r>
      <w:r w:rsidRPr="005535D4">
        <w:rPr>
          <w:rFonts w:asciiTheme="minorHAnsi" w:hAnsiTheme="minorHAnsi" w:cstheme="minorHAnsi"/>
          <w:w w:val="105"/>
          <w:sz w:val="22"/>
          <w:szCs w:val="22"/>
        </w:rPr>
        <w:t>de</w:t>
      </w:r>
      <w:r w:rsidRPr="005535D4">
        <w:rPr>
          <w:rFonts w:asciiTheme="minorHAnsi" w:hAnsiTheme="minorHAnsi" w:cstheme="minorHAnsi"/>
          <w:spacing w:val="-16"/>
          <w:w w:val="105"/>
          <w:sz w:val="22"/>
          <w:szCs w:val="22"/>
        </w:rPr>
        <w:t xml:space="preserve"> </w:t>
      </w:r>
      <w:r w:rsidRPr="005535D4">
        <w:rPr>
          <w:rFonts w:asciiTheme="minorHAnsi" w:hAnsiTheme="minorHAnsi" w:cstheme="minorHAnsi"/>
          <w:w w:val="105"/>
          <w:sz w:val="22"/>
          <w:szCs w:val="22"/>
        </w:rPr>
        <w:t>faire</w:t>
      </w:r>
      <w:r w:rsidRPr="005535D4">
        <w:rPr>
          <w:rFonts w:asciiTheme="minorHAnsi" w:hAnsiTheme="minorHAnsi" w:cstheme="minorHAnsi"/>
          <w:spacing w:val="-13"/>
          <w:w w:val="105"/>
          <w:sz w:val="22"/>
          <w:szCs w:val="22"/>
        </w:rPr>
        <w:t xml:space="preserve"> </w:t>
      </w:r>
      <w:r w:rsidRPr="005535D4">
        <w:rPr>
          <w:rFonts w:asciiTheme="minorHAnsi" w:hAnsiTheme="minorHAnsi" w:cstheme="minorHAnsi"/>
          <w:w w:val="105"/>
          <w:sz w:val="22"/>
          <w:szCs w:val="22"/>
        </w:rPr>
        <w:t>des</w:t>
      </w:r>
      <w:r w:rsidRPr="005535D4">
        <w:rPr>
          <w:rFonts w:asciiTheme="minorHAnsi" w:hAnsiTheme="minorHAnsi" w:cstheme="minorHAnsi"/>
          <w:spacing w:val="-5"/>
          <w:w w:val="105"/>
          <w:sz w:val="22"/>
          <w:szCs w:val="22"/>
        </w:rPr>
        <w:t xml:space="preserve"> </w:t>
      </w:r>
      <w:r>
        <w:rPr>
          <w:rFonts w:asciiTheme="minorHAnsi" w:hAnsiTheme="minorHAnsi" w:cstheme="minorHAnsi"/>
          <w:w w:val="105"/>
          <w:sz w:val="22"/>
          <w:szCs w:val="22"/>
        </w:rPr>
        <w:t>arrosages né</w:t>
      </w:r>
      <w:r w:rsidRPr="005535D4">
        <w:rPr>
          <w:rFonts w:asciiTheme="minorHAnsi" w:hAnsiTheme="minorHAnsi" w:cstheme="minorHAnsi"/>
          <w:w w:val="105"/>
          <w:sz w:val="22"/>
          <w:szCs w:val="22"/>
        </w:rPr>
        <w:t>cessaires sans</w:t>
      </w:r>
      <w:r w:rsidRPr="005535D4">
        <w:rPr>
          <w:rFonts w:asciiTheme="minorHAnsi" w:hAnsiTheme="minorHAnsi" w:cstheme="minorHAnsi"/>
          <w:spacing w:val="-10"/>
          <w:w w:val="105"/>
          <w:sz w:val="22"/>
          <w:szCs w:val="22"/>
        </w:rPr>
        <w:t xml:space="preserve"> </w:t>
      </w:r>
      <w:r>
        <w:rPr>
          <w:rFonts w:asciiTheme="minorHAnsi" w:hAnsiTheme="minorHAnsi" w:cstheme="minorHAnsi"/>
          <w:w w:val="105"/>
          <w:sz w:val="22"/>
          <w:szCs w:val="22"/>
        </w:rPr>
        <w:t>excè</w:t>
      </w:r>
      <w:r w:rsidRPr="005535D4">
        <w:rPr>
          <w:rFonts w:asciiTheme="minorHAnsi" w:hAnsiTheme="minorHAnsi" w:cstheme="minorHAnsi"/>
          <w:w w:val="105"/>
          <w:sz w:val="22"/>
          <w:szCs w:val="22"/>
        </w:rPr>
        <w:t>s</w:t>
      </w:r>
      <w:r w:rsidRPr="005535D4">
        <w:rPr>
          <w:rFonts w:asciiTheme="minorHAnsi" w:hAnsiTheme="minorHAnsi" w:cstheme="minorHAnsi"/>
          <w:spacing w:val="-2"/>
          <w:w w:val="105"/>
          <w:sz w:val="22"/>
          <w:szCs w:val="22"/>
        </w:rPr>
        <w:t xml:space="preserve"> </w:t>
      </w:r>
      <w:r>
        <w:rPr>
          <w:rFonts w:asciiTheme="minorHAnsi" w:hAnsiTheme="minorHAnsi" w:cstheme="minorHAnsi"/>
          <w:w w:val="105"/>
          <w:sz w:val="22"/>
          <w:szCs w:val="22"/>
        </w:rPr>
        <w:t>ni dé</w:t>
      </w:r>
      <w:r w:rsidRPr="005535D4">
        <w:rPr>
          <w:rFonts w:asciiTheme="minorHAnsi" w:hAnsiTheme="minorHAnsi" w:cstheme="minorHAnsi"/>
          <w:w w:val="105"/>
          <w:sz w:val="22"/>
          <w:szCs w:val="22"/>
        </w:rPr>
        <w:t>ficit afin d'assurer la mise</w:t>
      </w:r>
      <w:r w:rsidRPr="005535D4">
        <w:rPr>
          <w:rFonts w:asciiTheme="minorHAnsi" w:hAnsiTheme="minorHAnsi" w:cstheme="minorHAnsi"/>
          <w:spacing w:val="-6"/>
          <w:w w:val="105"/>
          <w:sz w:val="22"/>
          <w:szCs w:val="22"/>
        </w:rPr>
        <w:t xml:space="preserve"> </w:t>
      </w:r>
      <w:r w:rsidRPr="005535D4">
        <w:rPr>
          <w:rFonts w:asciiTheme="minorHAnsi" w:hAnsiTheme="minorHAnsi" w:cstheme="minorHAnsi"/>
          <w:w w:val="105"/>
          <w:sz w:val="22"/>
          <w:szCs w:val="22"/>
        </w:rPr>
        <w:t>en place</w:t>
      </w:r>
      <w:r w:rsidRPr="005535D4">
        <w:rPr>
          <w:rFonts w:asciiTheme="minorHAnsi" w:hAnsiTheme="minorHAnsi" w:cstheme="minorHAnsi"/>
          <w:spacing w:val="-4"/>
          <w:w w:val="105"/>
          <w:sz w:val="22"/>
          <w:szCs w:val="22"/>
        </w:rPr>
        <w:t xml:space="preserve"> </w:t>
      </w:r>
      <w:r w:rsidRPr="005535D4">
        <w:rPr>
          <w:rFonts w:asciiTheme="minorHAnsi" w:hAnsiTheme="minorHAnsi" w:cstheme="minorHAnsi"/>
          <w:w w:val="105"/>
          <w:sz w:val="22"/>
          <w:szCs w:val="22"/>
        </w:rPr>
        <w:t>des</w:t>
      </w:r>
      <w:r w:rsidRPr="005535D4">
        <w:rPr>
          <w:rFonts w:asciiTheme="minorHAnsi" w:hAnsiTheme="minorHAnsi" w:cstheme="minorHAnsi"/>
          <w:spacing w:val="-4"/>
          <w:w w:val="105"/>
          <w:sz w:val="22"/>
          <w:szCs w:val="22"/>
        </w:rPr>
        <w:t xml:space="preserve"> </w:t>
      </w:r>
      <w:r>
        <w:rPr>
          <w:rFonts w:asciiTheme="minorHAnsi" w:hAnsiTheme="minorHAnsi" w:cstheme="minorHAnsi"/>
          <w:w w:val="105"/>
          <w:sz w:val="22"/>
          <w:szCs w:val="22"/>
        </w:rPr>
        <w:t>rac</w:t>
      </w:r>
      <w:r w:rsidRPr="005535D4">
        <w:rPr>
          <w:rFonts w:asciiTheme="minorHAnsi" w:hAnsiTheme="minorHAnsi" w:cstheme="minorHAnsi"/>
          <w:w w:val="105"/>
          <w:sz w:val="22"/>
          <w:szCs w:val="22"/>
        </w:rPr>
        <w:t>ines et</w:t>
      </w:r>
      <w:r w:rsidRPr="005535D4">
        <w:rPr>
          <w:rFonts w:asciiTheme="minorHAnsi" w:hAnsiTheme="minorHAnsi" w:cstheme="minorHAnsi"/>
          <w:spacing w:val="-3"/>
          <w:w w:val="105"/>
          <w:sz w:val="22"/>
          <w:szCs w:val="22"/>
        </w:rPr>
        <w:t xml:space="preserve"> </w:t>
      </w:r>
      <w:r w:rsidRPr="005535D4">
        <w:rPr>
          <w:rFonts w:asciiTheme="minorHAnsi" w:hAnsiTheme="minorHAnsi" w:cstheme="minorHAnsi"/>
          <w:w w:val="105"/>
          <w:sz w:val="22"/>
          <w:szCs w:val="22"/>
        </w:rPr>
        <w:t>le</w:t>
      </w:r>
      <w:r w:rsidRPr="005535D4">
        <w:rPr>
          <w:rFonts w:asciiTheme="minorHAnsi" w:hAnsiTheme="minorHAnsi" w:cstheme="minorHAnsi"/>
          <w:spacing w:val="-4"/>
          <w:w w:val="105"/>
          <w:sz w:val="22"/>
          <w:szCs w:val="22"/>
        </w:rPr>
        <w:t xml:space="preserve"> </w:t>
      </w:r>
      <w:r>
        <w:rPr>
          <w:rFonts w:asciiTheme="minorHAnsi" w:hAnsiTheme="minorHAnsi" w:cstheme="minorHAnsi"/>
          <w:w w:val="105"/>
          <w:sz w:val="22"/>
          <w:szCs w:val="22"/>
        </w:rPr>
        <w:t>dé</w:t>
      </w:r>
      <w:r w:rsidRPr="005535D4">
        <w:rPr>
          <w:rFonts w:asciiTheme="minorHAnsi" w:hAnsiTheme="minorHAnsi" w:cstheme="minorHAnsi"/>
          <w:w w:val="105"/>
          <w:sz w:val="22"/>
          <w:szCs w:val="22"/>
        </w:rPr>
        <w:t>marrage des</w:t>
      </w:r>
      <w:r w:rsidRPr="005535D4">
        <w:rPr>
          <w:rFonts w:asciiTheme="minorHAnsi" w:hAnsiTheme="minorHAnsi" w:cstheme="minorHAnsi"/>
          <w:spacing w:val="-4"/>
          <w:w w:val="105"/>
          <w:sz w:val="22"/>
          <w:szCs w:val="22"/>
        </w:rPr>
        <w:t xml:space="preserve"> </w:t>
      </w:r>
      <w:r w:rsidRPr="005535D4">
        <w:rPr>
          <w:rFonts w:asciiTheme="minorHAnsi" w:hAnsiTheme="minorHAnsi" w:cstheme="minorHAnsi"/>
          <w:w w:val="105"/>
          <w:sz w:val="22"/>
          <w:szCs w:val="22"/>
        </w:rPr>
        <w:t xml:space="preserve">jeunes plants. </w:t>
      </w:r>
      <w:r>
        <w:rPr>
          <w:rFonts w:asciiTheme="minorHAnsi" w:hAnsiTheme="minorHAnsi" w:cstheme="minorHAnsi"/>
          <w:w w:val="105"/>
          <w:sz w:val="22"/>
          <w:szCs w:val="22"/>
        </w:rPr>
        <w:t>I</w:t>
      </w:r>
      <w:r w:rsidRPr="005535D4">
        <w:rPr>
          <w:rFonts w:asciiTheme="minorHAnsi" w:hAnsiTheme="minorHAnsi" w:cstheme="minorHAnsi"/>
          <w:w w:val="105"/>
          <w:sz w:val="22"/>
          <w:szCs w:val="22"/>
        </w:rPr>
        <w:t>l faut</w:t>
      </w:r>
      <w:r w:rsidRPr="005535D4">
        <w:rPr>
          <w:rFonts w:asciiTheme="minorHAnsi" w:hAnsiTheme="minorHAnsi" w:cstheme="minorHAnsi"/>
          <w:spacing w:val="-2"/>
          <w:w w:val="105"/>
          <w:sz w:val="22"/>
          <w:szCs w:val="22"/>
        </w:rPr>
        <w:t xml:space="preserve"> </w:t>
      </w:r>
      <w:r>
        <w:rPr>
          <w:rFonts w:asciiTheme="minorHAnsi" w:hAnsiTheme="minorHAnsi" w:cstheme="minorHAnsi"/>
          <w:w w:val="105"/>
          <w:sz w:val="22"/>
          <w:szCs w:val="22"/>
        </w:rPr>
        <w:t>vérifier à</w:t>
      </w:r>
      <w:r w:rsidRPr="005535D4">
        <w:rPr>
          <w:rFonts w:asciiTheme="minorHAnsi" w:hAnsiTheme="minorHAnsi" w:cstheme="minorHAnsi"/>
          <w:spacing w:val="-6"/>
          <w:w w:val="105"/>
          <w:sz w:val="22"/>
          <w:szCs w:val="22"/>
        </w:rPr>
        <w:t xml:space="preserve"> </w:t>
      </w:r>
      <w:r w:rsidRPr="005535D4">
        <w:rPr>
          <w:rFonts w:asciiTheme="minorHAnsi" w:hAnsiTheme="minorHAnsi" w:cstheme="minorHAnsi"/>
          <w:w w:val="105"/>
          <w:sz w:val="22"/>
          <w:szCs w:val="22"/>
        </w:rPr>
        <w:t>chaque</w:t>
      </w:r>
      <w:r w:rsidRPr="005535D4">
        <w:rPr>
          <w:rFonts w:asciiTheme="minorHAnsi" w:hAnsiTheme="minorHAnsi" w:cstheme="minorHAnsi"/>
          <w:spacing w:val="-1"/>
          <w:w w:val="105"/>
          <w:sz w:val="22"/>
          <w:szCs w:val="22"/>
        </w:rPr>
        <w:t xml:space="preserve"> </w:t>
      </w:r>
      <w:r w:rsidRPr="005535D4">
        <w:rPr>
          <w:rFonts w:asciiTheme="minorHAnsi" w:hAnsiTheme="minorHAnsi" w:cstheme="minorHAnsi"/>
          <w:w w:val="105"/>
          <w:sz w:val="22"/>
          <w:szCs w:val="22"/>
        </w:rPr>
        <w:t>fois</w:t>
      </w:r>
      <w:r w:rsidRPr="005535D4">
        <w:rPr>
          <w:rFonts w:asciiTheme="minorHAnsi" w:hAnsiTheme="minorHAnsi" w:cstheme="minorHAnsi"/>
          <w:spacing w:val="-1"/>
          <w:w w:val="105"/>
          <w:sz w:val="22"/>
          <w:szCs w:val="22"/>
        </w:rPr>
        <w:t xml:space="preserve"> </w:t>
      </w:r>
      <w:r>
        <w:rPr>
          <w:rFonts w:asciiTheme="minorHAnsi" w:hAnsiTheme="minorHAnsi" w:cstheme="minorHAnsi"/>
          <w:w w:val="105"/>
          <w:sz w:val="22"/>
          <w:szCs w:val="22"/>
        </w:rPr>
        <w:t>l'é</w:t>
      </w:r>
      <w:r w:rsidRPr="005535D4">
        <w:rPr>
          <w:rFonts w:asciiTheme="minorHAnsi" w:hAnsiTheme="minorHAnsi" w:cstheme="minorHAnsi"/>
          <w:w w:val="105"/>
          <w:sz w:val="22"/>
          <w:szCs w:val="22"/>
        </w:rPr>
        <w:t>tat des goutteurs</w:t>
      </w:r>
      <w:r w:rsidRPr="005535D4">
        <w:rPr>
          <w:rFonts w:asciiTheme="minorHAnsi" w:hAnsiTheme="minorHAnsi" w:cstheme="minorHAnsi"/>
          <w:spacing w:val="-11"/>
          <w:w w:val="105"/>
          <w:sz w:val="22"/>
          <w:szCs w:val="22"/>
        </w:rPr>
        <w:t xml:space="preserve"> </w:t>
      </w:r>
      <w:r w:rsidRPr="005535D4">
        <w:rPr>
          <w:rFonts w:asciiTheme="minorHAnsi" w:hAnsiTheme="minorHAnsi" w:cstheme="minorHAnsi"/>
          <w:w w:val="105"/>
          <w:sz w:val="22"/>
          <w:szCs w:val="22"/>
        </w:rPr>
        <w:t>afin</w:t>
      </w:r>
      <w:r w:rsidRPr="005535D4">
        <w:rPr>
          <w:rFonts w:asciiTheme="minorHAnsi" w:hAnsiTheme="minorHAnsi" w:cstheme="minorHAnsi"/>
          <w:spacing w:val="-16"/>
          <w:w w:val="105"/>
          <w:sz w:val="22"/>
          <w:szCs w:val="22"/>
        </w:rPr>
        <w:t xml:space="preserve"> </w:t>
      </w:r>
      <w:r w:rsidRPr="005535D4">
        <w:rPr>
          <w:rFonts w:asciiTheme="minorHAnsi" w:hAnsiTheme="minorHAnsi" w:cstheme="minorHAnsi"/>
          <w:w w:val="105"/>
          <w:sz w:val="22"/>
          <w:szCs w:val="22"/>
        </w:rPr>
        <w:t>de</w:t>
      </w:r>
      <w:r w:rsidRPr="005535D4">
        <w:rPr>
          <w:rFonts w:asciiTheme="minorHAnsi" w:hAnsiTheme="minorHAnsi" w:cstheme="minorHAnsi"/>
          <w:spacing w:val="-16"/>
          <w:w w:val="105"/>
          <w:sz w:val="22"/>
          <w:szCs w:val="22"/>
        </w:rPr>
        <w:t xml:space="preserve"> </w:t>
      </w:r>
      <w:r>
        <w:rPr>
          <w:rFonts w:asciiTheme="minorHAnsi" w:hAnsiTheme="minorHAnsi" w:cstheme="minorHAnsi"/>
          <w:w w:val="105"/>
          <w:sz w:val="22"/>
          <w:szCs w:val="22"/>
        </w:rPr>
        <w:t>pré</w:t>
      </w:r>
      <w:r w:rsidRPr="005535D4">
        <w:rPr>
          <w:rFonts w:asciiTheme="minorHAnsi" w:hAnsiTheme="minorHAnsi" w:cstheme="minorHAnsi"/>
          <w:w w:val="105"/>
          <w:sz w:val="22"/>
          <w:szCs w:val="22"/>
        </w:rPr>
        <w:t>venir</w:t>
      </w:r>
      <w:r w:rsidRPr="005535D4">
        <w:rPr>
          <w:rFonts w:asciiTheme="minorHAnsi" w:hAnsiTheme="minorHAnsi" w:cstheme="minorHAnsi"/>
          <w:spacing w:val="-15"/>
          <w:w w:val="105"/>
          <w:sz w:val="22"/>
          <w:szCs w:val="22"/>
        </w:rPr>
        <w:t xml:space="preserve"> </w:t>
      </w:r>
      <w:r w:rsidRPr="005535D4">
        <w:rPr>
          <w:rFonts w:asciiTheme="minorHAnsi" w:hAnsiTheme="minorHAnsi" w:cstheme="minorHAnsi"/>
          <w:w w:val="105"/>
          <w:sz w:val="22"/>
          <w:szCs w:val="22"/>
        </w:rPr>
        <w:t>leur</w:t>
      </w:r>
      <w:r w:rsidRPr="005535D4">
        <w:rPr>
          <w:rFonts w:asciiTheme="minorHAnsi" w:hAnsiTheme="minorHAnsi" w:cstheme="minorHAnsi"/>
          <w:spacing w:val="-16"/>
          <w:w w:val="105"/>
          <w:sz w:val="22"/>
          <w:szCs w:val="22"/>
        </w:rPr>
        <w:t xml:space="preserve"> </w:t>
      </w:r>
      <w:r w:rsidRPr="005535D4">
        <w:rPr>
          <w:rFonts w:asciiTheme="minorHAnsi" w:hAnsiTheme="minorHAnsi" w:cstheme="minorHAnsi"/>
          <w:w w:val="105"/>
          <w:sz w:val="22"/>
          <w:szCs w:val="22"/>
        </w:rPr>
        <w:t>bouchage</w:t>
      </w:r>
      <w:r w:rsidRPr="005535D4">
        <w:rPr>
          <w:rFonts w:asciiTheme="minorHAnsi" w:hAnsiTheme="minorHAnsi" w:cstheme="minorHAnsi"/>
          <w:spacing w:val="-16"/>
          <w:w w:val="105"/>
          <w:sz w:val="22"/>
          <w:szCs w:val="22"/>
        </w:rPr>
        <w:t xml:space="preserve"> </w:t>
      </w:r>
      <w:r w:rsidRPr="005535D4">
        <w:rPr>
          <w:rFonts w:asciiTheme="minorHAnsi" w:hAnsiTheme="minorHAnsi" w:cstheme="minorHAnsi"/>
          <w:w w:val="105"/>
          <w:sz w:val="22"/>
          <w:szCs w:val="22"/>
        </w:rPr>
        <w:t>et</w:t>
      </w:r>
      <w:r w:rsidRPr="005535D4">
        <w:rPr>
          <w:rFonts w:asciiTheme="minorHAnsi" w:hAnsiTheme="minorHAnsi" w:cstheme="minorHAnsi"/>
          <w:spacing w:val="-16"/>
          <w:w w:val="105"/>
          <w:sz w:val="22"/>
          <w:szCs w:val="22"/>
        </w:rPr>
        <w:t xml:space="preserve"> </w:t>
      </w:r>
      <w:r w:rsidRPr="005535D4">
        <w:rPr>
          <w:rFonts w:asciiTheme="minorHAnsi" w:hAnsiTheme="minorHAnsi" w:cstheme="minorHAnsi"/>
          <w:w w:val="105"/>
          <w:sz w:val="22"/>
          <w:szCs w:val="22"/>
        </w:rPr>
        <w:t>intervenir</w:t>
      </w:r>
      <w:r w:rsidRPr="005535D4">
        <w:rPr>
          <w:rFonts w:asciiTheme="minorHAnsi" w:hAnsiTheme="minorHAnsi" w:cstheme="minorHAnsi"/>
          <w:spacing w:val="-16"/>
          <w:w w:val="105"/>
          <w:sz w:val="22"/>
          <w:szCs w:val="22"/>
        </w:rPr>
        <w:t xml:space="preserve"> </w:t>
      </w:r>
      <w:r w:rsidRPr="005535D4">
        <w:rPr>
          <w:rFonts w:asciiTheme="minorHAnsi" w:hAnsiTheme="minorHAnsi" w:cstheme="minorHAnsi"/>
          <w:w w:val="105"/>
          <w:sz w:val="22"/>
          <w:szCs w:val="22"/>
        </w:rPr>
        <w:t>si</w:t>
      </w:r>
      <w:r w:rsidRPr="005535D4">
        <w:rPr>
          <w:rFonts w:asciiTheme="minorHAnsi" w:hAnsiTheme="minorHAnsi" w:cstheme="minorHAnsi"/>
          <w:spacing w:val="-15"/>
          <w:w w:val="105"/>
          <w:sz w:val="22"/>
          <w:szCs w:val="22"/>
        </w:rPr>
        <w:t xml:space="preserve"> </w:t>
      </w:r>
      <w:r>
        <w:rPr>
          <w:rFonts w:asciiTheme="minorHAnsi" w:hAnsiTheme="minorHAnsi" w:cstheme="minorHAnsi"/>
          <w:w w:val="105"/>
          <w:sz w:val="22"/>
          <w:szCs w:val="22"/>
        </w:rPr>
        <w:t>né</w:t>
      </w:r>
      <w:r w:rsidRPr="005535D4">
        <w:rPr>
          <w:rFonts w:asciiTheme="minorHAnsi" w:hAnsiTheme="minorHAnsi" w:cstheme="minorHAnsi"/>
          <w:w w:val="105"/>
          <w:sz w:val="22"/>
          <w:szCs w:val="22"/>
        </w:rPr>
        <w:t>cessaire.</w:t>
      </w:r>
    </w:p>
    <w:p w14:paraId="4876A3F0" w14:textId="77777777" w:rsidR="00A6101B" w:rsidRPr="005535D4" w:rsidRDefault="00A6101B" w:rsidP="00A6101B">
      <w:pPr>
        <w:pStyle w:val="Corpsdetexte"/>
        <w:ind w:right="970"/>
        <w:jc w:val="both"/>
        <w:rPr>
          <w:rFonts w:asciiTheme="minorHAnsi" w:hAnsiTheme="minorHAnsi" w:cstheme="minorHAnsi"/>
          <w:sz w:val="22"/>
          <w:szCs w:val="22"/>
        </w:rPr>
      </w:pPr>
    </w:p>
    <w:p w14:paraId="0A7C0F86" w14:textId="77777777" w:rsidR="00A6101B" w:rsidRPr="002A37A3" w:rsidRDefault="00A6101B" w:rsidP="007A07AA">
      <w:pPr>
        <w:pStyle w:val="Paragraphedeliste"/>
        <w:widowControl w:val="0"/>
        <w:numPr>
          <w:ilvl w:val="0"/>
          <w:numId w:val="5"/>
        </w:numPr>
        <w:tabs>
          <w:tab w:val="left" w:pos="513"/>
        </w:tabs>
        <w:autoSpaceDE w:val="0"/>
        <w:autoSpaceDN w:val="0"/>
        <w:ind w:left="0" w:firstLine="0"/>
        <w:jc w:val="both"/>
        <w:rPr>
          <w:rFonts w:asciiTheme="minorHAnsi" w:hAnsiTheme="minorHAnsi" w:cstheme="minorHAnsi"/>
          <w:u w:val="thick"/>
        </w:rPr>
      </w:pPr>
      <w:r w:rsidRPr="005535D4">
        <w:rPr>
          <w:rFonts w:asciiTheme="minorHAnsi" w:hAnsiTheme="minorHAnsi" w:cstheme="minorHAnsi"/>
          <w:spacing w:val="-15"/>
          <w:u w:val="thick"/>
        </w:rPr>
        <w:t xml:space="preserve"> </w:t>
      </w:r>
      <w:r w:rsidRPr="005535D4">
        <w:rPr>
          <w:rFonts w:asciiTheme="minorHAnsi" w:hAnsiTheme="minorHAnsi" w:cstheme="minorHAnsi"/>
          <w:u w:val="thick"/>
        </w:rPr>
        <w:t>Fertilisation</w:t>
      </w:r>
      <w:r w:rsidRPr="005535D4">
        <w:rPr>
          <w:rFonts w:asciiTheme="minorHAnsi" w:hAnsiTheme="minorHAnsi" w:cstheme="minorHAnsi"/>
          <w:spacing w:val="11"/>
          <w:u w:val="thick"/>
        </w:rPr>
        <w:t xml:space="preserve"> </w:t>
      </w:r>
      <w:r w:rsidRPr="005535D4">
        <w:rPr>
          <w:rFonts w:asciiTheme="minorHAnsi" w:hAnsiTheme="minorHAnsi" w:cstheme="minorHAnsi"/>
          <w:spacing w:val="-10"/>
        </w:rPr>
        <w:t>:</w:t>
      </w:r>
    </w:p>
    <w:p w14:paraId="546C3948" w14:textId="77777777" w:rsidR="00A6101B" w:rsidRDefault="00A6101B" w:rsidP="00A6101B">
      <w:pPr>
        <w:pStyle w:val="Corpsdetexte"/>
        <w:jc w:val="both"/>
        <w:rPr>
          <w:rFonts w:asciiTheme="minorHAnsi" w:hAnsiTheme="minorHAnsi" w:cstheme="minorHAnsi"/>
          <w:sz w:val="22"/>
          <w:szCs w:val="22"/>
        </w:rPr>
      </w:pPr>
      <w:r w:rsidRPr="005535D4">
        <w:rPr>
          <w:rFonts w:asciiTheme="minorHAnsi" w:hAnsiTheme="minorHAnsi" w:cstheme="minorHAnsi"/>
          <w:sz w:val="22"/>
          <w:szCs w:val="22"/>
        </w:rPr>
        <w:t>L’entrepreneur</w:t>
      </w:r>
      <w:r w:rsidRPr="005535D4">
        <w:rPr>
          <w:rFonts w:asciiTheme="minorHAnsi" w:hAnsiTheme="minorHAnsi" w:cstheme="minorHAnsi"/>
          <w:spacing w:val="68"/>
          <w:sz w:val="22"/>
          <w:szCs w:val="22"/>
        </w:rPr>
        <w:t xml:space="preserve"> </w:t>
      </w:r>
      <w:r>
        <w:rPr>
          <w:rFonts w:asciiTheme="minorHAnsi" w:hAnsiTheme="minorHAnsi" w:cstheme="minorHAnsi"/>
          <w:sz w:val="22"/>
          <w:szCs w:val="22"/>
        </w:rPr>
        <w:t>é</w:t>
      </w:r>
      <w:r w:rsidRPr="005535D4">
        <w:rPr>
          <w:rFonts w:asciiTheme="minorHAnsi" w:hAnsiTheme="minorHAnsi" w:cstheme="minorHAnsi"/>
          <w:sz w:val="22"/>
          <w:szCs w:val="22"/>
        </w:rPr>
        <w:t>tablira</w:t>
      </w:r>
      <w:r w:rsidRPr="005535D4">
        <w:rPr>
          <w:rFonts w:asciiTheme="minorHAnsi" w:hAnsiTheme="minorHAnsi" w:cstheme="minorHAnsi"/>
          <w:spacing w:val="49"/>
          <w:sz w:val="22"/>
          <w:szCs w:val="22"/>
        </w:rPr>
        <w:t xml:space="preserve"> </w:t>
      </w:r>
      <w:r w:rsidRPr="005535D4">
        <w:rPr>
          <w:rFonts w:asciiTheme="minorHAnsi" w:hAnsiTheme="minorHAnsi" w:cstheme="minorHAnsi"/>
          <w:sz w:val="22"/>
          <w:szCs w:val="22"/>
        </w:rPr>
        <w:t>un</w:t>
      </w:r>
      <w:r w:rsidRPr="005535D4">
        <w:rPr>
          <w:rFonts w:asciiTheme="minorHAnsi" w:hAnsiTheme="minorHAnsi" w:cstheme="minorHAnsi"/>
          <w:spacing w:val="47"/>
          <w:sz w:val="22"/>
          <w:szCs w:val="22"/>
        </w:rPr>
        <w:t xml:space="preserve"> </w:t>
      </w:r>
      <w:r w:rsidRPr="005535D4">
        <w:rPr>
          <w:rFonts w:asciiTheme="minorHAnsi" w:hAnsiTheme="minorHAnsi" w:cstheme="minorHAnsi"/>
          <w:sz w:val="22"/>
          <w:szCs w:val="22"/>
        </w:rPr>
        <w:t>calendrier</w:t>
      </w:r>
      <w:r w:rsidRPr="005535D4">
        <w:rPr>
          <w:rFonts w:asciiTheme="minorHAnsi" w:hAnsiTheme="minorHAnsi" w:cstheme="minorHAnsi"/>
          <w:spacing w:val="60"/>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33"/>
          <w:sz w:val="22"/>
          <w:szCs w:val="22"/>
        </w:rPr>
        <w:t xml:space="preserve"> </w:t>
      </w:r>
      <w:r w:rsidRPr="005535D4">
        <w:rPr>
          <w:rFonts w:asciiTheme="minorHAnsi" w:hAnsiTheme="minorHAnsi" w:cstheme="minorHAnsi"/>
          <w:sz w:val="22"/>
          <w:szCs w:val="22"/>
        </w:rPr>
        <w:t>fertilisation</w:t>
      </w:r>
      <w:r w:rsidRPr="005535D4">
        <w:rPr>
          <w:rFonts w:asciiTheme="minorHAnsi" w:hAnsiTheme="minorHAnsi" w:cstheme="minorHAnsi"/>
          <w:spacing w:val="77"/>
          <w:sz w:val="22"/>
          <w:szCs w:val="22"/>
        </w:rPr>
        <w:t xml:space="preserve"> </w:t>
      </w:r>
      <w:r w:rsidRPr="005535D4">
        <w:rPr>
          <w:rFonts w:asciiTheme="minorHAnsi" w:hAnsiTheme="minorHAnsi" w:cstheme="minorHAnsi"/>
          <w:sz w:val="22"/>
          <w:szCs w:val="22"/>
        </w:rPr>
        <w:t>pour</w:t>
      </w:r>
      <w:r w:rsidRPr="005535D4">
        <w:rPr>
          <w:rFonts w:asciiTheme="minorHAnsi" w:hAnsiTheme="minorHAnsi" w:cstheme="minorHAnsi"/>
          <w:spacing w:val="46"/>
          <w:sz w:val="22"/>
          <w:szCs w:val="22"/>
        </w:rPr>
        <w:t xml:space="preserve"> </w:t>
      </w:r>
      <w:r w:rsidRPr="005535D4">
        <w:rPr>
          <w:rFonts w:asciiTheme="minorHAnsi" w:hAnsiTheme="minorHAnsi" w:cstheme="minorHAnsi"/>
          <w:sz w:val="22"/>
          <w:szCs w:val="22"/>
        </w:rPr>
        <w:t>validation.</w:t>
      </w:r>
      <w:r w:rsidRPr="005535D4">
        <w:rPr>
          <w:rFonts w:asciiTheme="minorHAnsi" w:hAnsiTheme="minorHAnsi" w:cstheme="minorHAnsi"/>
          <w:spacing w:val="57"/>
          <w:sz w:val="22"/>
          <w:szCs w:val="22"/>
        </w:rPr>
        <w:t xml:space="preserve"> </w:t>
      </w:r>
      <w:r>
        <w:rPr>
          <w:rFonts w:asciiTheme="minorHAnsi" w:hAnsiTheme="minorHAnsi" w:cstheme="minorHAnsi"/>
          <w:sz w:val="22"/>
          <w:szCs w:val="22"/>
        </w:rPr>
        <w:t>I</w:t>
      </w:r>
      <w:r w:rsidRPr="005535D4">
        <w:rPr>
          <w:rFonts w:asciiTheme="minorHAnsi" w:hAnsiTheme="minorHAnsi" w:cstheme="minorHAnsi"/>
          <w:sz w:val="22"/>
          <w:szCs w:val="22"/>
        </w:rPr>
        <w:t>l</w:t>
      </w:r>
      <w:r w:rsidRPr="005535D4">
        <w:rPr>
          <w:rFonts w:asciiTheme="minorHAnsi" w:hAnsiTheme="minorHAnsi" w:cstheme="minorHAnsi"/>
          <w:spacing w:val="70"/>
          <w:sz w:val="22"/>
          <w:szCs w:val="22"/>
        </w:rPr>
        <w:t xml:space="preserve"> </w:t>
      </w:r>
      <w:r w:rsidRPr="005535D4">
        <w:rPr>
          <w:rFonts w:asciiTheme="minorHAnsi" w:hAnsiTheme="minorHAnsi" w:cstheme="minorHAnsi"/>
          <w:sz w:val="22"/>
          <w:szCs w:val="22"/>
        </w:rPr>
        <w:t>est</w:t>
      </w:r>
      <w:r w:rsidRPr="005535D4">
        <w:rPr>
          <w:rFonts w:asciiTheme="minorHAnsi" w:hAnsiTheme="minorHAnsi" w:cstheme="minorHAnsi"/>
          <w:spacing w:val="48"/>
          <w:sz w:val="22"/>
          <w:szCs w:val="22"/>
        </w:rPr>
        <w:t xml:space="preserve"> </w:t>
      </w:r>
      <w:r>
        <w:rPr>
          <w:rFonts w:asciiTheme="minorHAnsi" w:hAnsiTheme="minorHAnsi" w:cstheme="minorHAnsi"/>
          <w:sz w:val="22"/>
          <w:szCs w:val="22"/>
        </w:rPr>
        <w:t>à</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signaler</w:t>
      </w:r>
      <w:r w:rsidRPr="005535D4">
        <w:rPr>
          <w:rFonts w:asciiTheme="minorHAnsi" w:hAnsiTheme="minorHAnsi" w:cstheme="minorHAnsi"/>
          <w:spacing w:val="53"/>
          <w:sz w:val="22"/>
          <w:szCs w:val="22"/>
        </w:rPr>
        <w:t xml:space="preserve"> </w:t>
      </w:r>
      <w:r w:rsidRPr="005535D4">
        <w:rPr>
          <w:rFonts w:asciiTheme="minorHAnsi" w:hAnsiTheme="minorHAnsi" w:cstheme="minorHAnsi"/>
          <w:sz w:val="22"/>
          <w:szCs w:val="22"/>
        </w:rPr>
        <w:t>que</w:t>
      </w:r>
      <w:r w:rsidRPr="005535D4">
        <w:rPr>
          <w:rFonts w:asciiTheme="minorHAnsi" w:hAnsiTheme="minorHAnsi" w:cstheme="minorHAnsi"/>
          <w:spacing w:val="36"/>
          <w:sz w:val="22"/>
          <w:szCs w:val="22"/>
        </w:rPr>
        <w:t xml:space="preserve"> </w:t>
      </w:r>
      <w:r w:rsidRPr="005535D4">
        <w:rPr>
          <w:rFonts w:asciiTheme="minorHAnsi" w:hAnsiTheme="minorHAnsi" w:cstheme="minorHAnsi"/>
          <w:sz w:val="22"/>
          <w:szCs w:val="22"/>
        </w:rPr>
        <w:t>si</w:t>
      </w:r>
      <w:r w:rsidRPr="005535D4">
        <w:rPr>
          <w:rFonts w:asciiTheme="minorHAnsi" w:hAnsiTheme="minorHAnsi" w:cstheme="minorHAnsi"/>
          <w:spacing w:val="23"/>
          <w:sz w:val="22"/>
          <w:szCs w:val="22"/>
        </w:rPr>
        <w:t xml:space="preserve"> </w:t>
      </w:r>
      <w:r>
        <w:rPr>
          <w:rFonts w:asciiTheme="minorHAnsi" w:hAnsiTheme="minorHAnsi" w:cstheme="minorHAnsi"/>
          <w:spacing w:val="-5"/>
          <w:sz w:val="22"/>
          <w:szCs w:val="22"/>
        </w:rPr>
        <w:t>l</w:t>
      </w:r>
      <w:r w:rsidRPr="005535D4">
        <w:rPr>
          <w:rFonts w:asciiTheme="minorHAnsi" w:hAnsiTheme="minorHAnsi" w:cstheme="minorHAnsi"/>
          <w:spacing w:val="-5"/>
          <w:sz w:val="22"/>
          <w:szCs w:val="22"/>
        </w:rPr>
        <w:t>es</w:t>
      </w:r>
      <w:r>
        <w:rPr>
          <w:rFonts w:asciiTheme="minorHAnsi" w:hAnsiTheme="minorHAnsi" w:cstheme="minorHAnsi"/>
          <w:spacing w:val="-5"/>
          <w:sz w:val="22"/>
          <w:szCs w:val="22"/>
        </w:rPr>
        <w:t xml:space="preserve"> </w:t>
      </w:r>
      <w:r w:rsidRPr="005535D4">
        <w:rPr>
          <w:rFonts w:asciiTheme="minorHAnsi" w:hAnsiTheme="minorHAnsi" w:cstheme="minorHAnsi"/>
          <w:sz w:val="22"/>
          <w:szCs w:val="22"/>
        </w:rPr>
        <w:t>conditions sont</w:t>
      </w:r>
      <w:r w:rsidRPr="005535D4">
        <w:rPr>
          <w:rFonts w:asciiTheme="minorHAnsi" w:hAnsiTheme="minorHAnsi" w:cstheme="minorHAnsi"/>
          <w:spacing w:val="-4"/>
          <w:sz w:val="22"/>
          <w:szCs w:val="22"/>
        </w:rPr>
        <w:t xml:space="preserve"> </w:t>
      </w:r>
      <w:r>
        <w:rPr>
          <w:rFonts w:asciiTheme="minorHAnsi" w:hAnsiTheme="minorHAnsi" w:cstheme="minorHAnsi"/>
          <w:sz w:val="22"/>
          <w:szCs w:val="22"/>
        </w:rPr>
        <w:t>dé</w:t>
      </w:r>
      <w:r w:rsidRPr="005535D4">
        <w:rPr>
          <w:rFonts w:asciiTheme="minorHAnsi" w:hAnsiTheme="minorHAnsi" w:cstheme="minorHAnsi"/>
          <w:sz w:val="22"/>
          <w:szCs w:val="22"/>
        </w:rPr>
        <w:t>favorables, les</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apports d'engrais peuvent</w:t>
      </w:r>
      <w:r w:rsidRPr="005535D4">
        <w:rPr>
          <w:rFonts w:asciiTheme="minorHAnsi" w:hAnsiTheme="minorHAnsi" w:cstheme="minorHAnsi"/>
          <w:spacing w:val="-1"/>
          <w:sz w:val="22"/>
          <w:szCs w:val="22"/>
        </w:rPr>
        <w:t xml:space="preserve"> </w:t>
      </w:r>
      <w:r>
        <w:rPr>
          <w:rFonts w:asciiTheme="minorHAnsi" w:hAnsiTheme="minorHAnsi" w:cstheme="minorHAnsi"/>
          <w:sz w:val="22"/>
          <w:szCs w:val="22"/>
        </w:rPr>
        <w:t>ê</w:t>
      </w:r>
      <w:r w:rsidRPr="005535D4">
        <w:rPr>
          <w:rFonts w:asciiTheme="minorHAnsi" w:hAnsiTheme="minorHAnsi" w:cstheme="minorHAnsi"/>
          <w:sz w:val="22"/>
          <w:szCs w:val="22"/>
        </w:rPr>
        <w:t>tre</w:t>
      </w:r>
      <w:r w:rsidRPr="005535D4">
        <w:rPr>
          <w:rFonts w:asciiTheme="minorHAnsi" w:hAnsiTheme="minorHAnsi" w:cstheme="minorHAnsi"/>
          <w:spacing w:val="-13"/>
          <w:sz w:val="22"/>
          <w:szCs w:val="22"/>
        </w:rPr>
        <w:t xml:space="preserve"> </w:t>
      </w:r>
      <w:r>
        <w:rPr>
          <w:rFonts w:asciiTheme="minorHAnsi" w:hAnsiTheme="minorHAnsi" w:cstheme="minorHAnsi"/>
          <w:sz w:val="22"/>
          <w:szCs w:val="22"/>
        </w:rPr>
        <w:t>décalé</w:t>
      </w:r>
      <w:r w:rsidRPr="005535D4">
        <w:rPr>
          <w:rFonts w:asciiTheme="minorHAnsi" w:hAnsiTheme="minorHAnsi" w:cstheme="minorHAnsi"/>
          <w:sz w:val="22"/>
          <w:szCs w:val="22"/>
        </w:rPr>
        <w:t xml:space="preserve">s </w:t>
      </w:r>
      <w:r>
        <w:rPr>
          <w:rFonts w:asciiTheme="minorHAnsi" w:hAnsiTheme="minorHAnsi" w:cstheme="minorHAnsi"/>
          <w:sz w:val="22"/>
          <w:szCs w:val="22"/>
        </w:rPr>
        <w:t>d</w:t>
      </w:r>
      <w:r w:rsidRPr="005535D4">
        <w:rPr>
          <w:rFonts w:asciiTheme="minorHAnsi" w:hAnsiTheme="minorHAnsi" w:cstheme="minorHAnsi"/>
          <w:sz w:val="22"/>
          <w:szCs w:val="22"/>
        </w:rPr>
        <w:t>ans le temps. L'entrepreneur doit respecter</w:t>
      </w:r>
      <w:r w:rsidRPr="005535D4">
        <w:rPr>
          <w:rFonts w:asciiTheme="minorHAnsi" w:hAnsiTheme="minorHAnsi" w:cstheme="minorHAnsi"/>
          <w:spacing w:val="-3"/>
          <w:sz w:val="22"/>
          <w:szCs w:val="22"/>
        </w:rPr>
        <w:t xml:space="preserve"> </w:t>
      </w:r>
      <w:r>
        <w:rPr>
          <w:rFonts w:asciiTheme="minorHAnsi" w:hAnsiTheme="minorHAnsi" w:cstheme="minorHAnsi"/>
          <w:sz w:val="22"/>
          <w:szCs w:val="22"/>
        </w:rPr>
        <w:t>l</w:t>
      </w:r>
      <w:r w:rsidRPr="005535D4">
        <w:rPr>
          <w:rFonts w:asciiTheme="minorHAnsi" w:hAnsiTheme="minorHAnsi" w:cstheme="minorHAnsi"/>
          <w:sz w:val="22"/>
          <w:szCs w:val="22"/>
        </w:rPr>
        <w:t>es doses proscrites</w:t>
      </w:r>
      <w:r w:rsidRPr="005535D4">
        <w:rPr>
          <w:rFonts w:asciiTheme="minorHAnsi" w:hAnsiTheme="minorHAnsi" w:cstheme="minorHAnsi"/>
          <w:spacing w:val="36"/>
          <w:sz w:val="22"/>
          <w:szCs w:val="22"/>
        </w:rPr>
        <w:t xml:space="preserve"> </w:t>
      </w:r>
      <w:r w:rsidRPr="005535D4">
        <w:rPr>
          <w:rFonts w:asciiTheme="minorHAnsi" w:hAnsiTheme="minorHAnsi" w:cstheme="minorHAnsi"/>
          <w:sz w:val="22"/>
          <w:szCs w:val="22"/>
        </w:rPr>
        <w:t>et faire des enregistrements dates de chaque application.</w:t>
      </w:r>
    </w:p>
    <w:p w14:paraId="56DE626F" w14:textId="77777777" w:rsidR="00A6101B" w:rsidRPr="005535D4" w:rsidRDefault="00A6101B" w:rsidP="00A6101B">
      <w:pPr>
        <w:pStyle w:val="Corpsdetexte"/>
        <w:jc w:val="both"/>
        <w:rPr>
          <w:rFonts w:asciiTheme="minorHAnsi" w:hAnsiTheme="minorHAnsi" w:cstheme="minorHAnsi"/>
          <w:sz w:val="22"/>
          <w:szCs w:val="22"/>
        </w:rPr>
      </w:pPr>
    </w:p>
    <w:p w14:paraId="2C733004" w14:textId="77777777" w:rsidR="00A6101B" w:rsidRPr="005535D4" w:rsidRDefault="00A6101B" w:rsidP="007A07AA">
      <w:pPr>
        <w:pStyle w:val="Paragraphedeliste"/>
        <w:widowControl w:val="0"/>
        <w:numPr>
          <w:ilvl w:val="0"/>
          <w:numId w:val="5"/>
        </w:numPr>
        <w:tabs>
          <w:tab w:val="left" w:pos="576"/>
        </w:tabs>
        <w:autoSpaceDE w:val="0"/>
        <w:autoSpaceDN w:val="0"/>
        <w:ind w:left="0" w:firstLine="0"/>
        <w:jc w:val="both"/>
        <w:rPr>
          <w:rFonts w:asciiTheme="minorHAnsi" w:hAnsiTheme="minorHAnsi" w:cstheme="minorHAnsi"/>
        </w:rPr>
      </w:pPr>
      <w:r w:rsidRPr="005535D4">
        <w:rPr>
          <w:rFonts w:asciiTheme="minorHAnsi" w:hAnsiTheme="minorHAnsi" w:cstheme="minorHAnsi"/>
          <w:u w:val="thick"/>
        </w:rPr>
        <w:t>Protection</w:t>
      </w:r>
      <w:r w:rsidRPr="005535D4">
        <w:rPr>
          <w:rFonts w:asciiTheme="minorHAnsi" w:hAnsiTheme="minorHAnsi" w:cstheme="minorHAnsi"/>
          <w:spacing w:val="11"/>
          <w:u w:val="thick"/>
        </w:rPr>
        <w:t xml:space="preserve"> </w:t>
      </w:r>
      <w:r w:rsidRPr="005535D4">
        <w:rPr>
          <w:rFonts w:asciiTheme="minorHAnsi" w:hAnsiTheme="minorHAnsi" w:cstheme="minorHAnsi"/>
          <w:u w:val="thick"/>
        </w:rPr>
        <w:t>phytosanitaire</w:t>
      </w:r>
      <w:r w:rsidRPr="005535D4">
        <w:rPr>
          <w:rFonts w:asciiTheme="minorHAnsi" w:hAnsiTheme="minorHAnsi" w:cstheme="minorHAnsi"/>
          <w:spacing w:val="-15"/>
          <w:u w:val="thick"/>
        </w:rPr>
        <w:t xml:space="preserve"> </w:t>
      </w:r>
      <w:r w:rsidRPr="005535D4">
        <w:rPr>
          <w:rFonts w:asciiTheme="minorHAnsi" w:hAnsiTheme="minorHAnsi" w:cstheme="minorHAnsi"/>
          <w:spacing w:val="-10"/>
        </w:rPr>
        <w:t>:</w:t>
      </w:r>
    </w:p>
    <w:p w14:paraId="5A05CE50" w14:textId="77777777" w:rsidR="00A6101B" w:rsidRDefault="00A6101B" w:rsidP="00A6101B">
      <w:pPr>
        <w:pStyle w:val="Corpsdetexte"/>
        <w:ind w:right="-31"/>
        <w:jc w:val="both"/>
        <w:rPr>
          <w:rFonts w:asciiTheme="minorHAnsi" w:hAnsiTheme="minorHAnsi" w:cstheme="minorHAnsi"/>
          <w:sz w:val="22"/>
          <w:szCs w:val="22"/>
        </w:rPr>
      </w:pPr>
      <w:r>
        <w:rPr>
          <w:rFonts w:asciiTheme="minorHAnsi" w:hAnsiTheme="minorHAnsi" w:cstheme="minorHAnsi"/>
          <w:sz w:val="22"/>
          <w:szCs w:val="22"/>
        </w:rPr>
        <w:t>Il faut pré</w:t>
      </w:r>
      <w:r w:rsidRPr="005535D4">
        <w:rPr>
          <w:rFonts w:asciiTheme="minorHAnsi" w:hAnsiTheme="minorHAnsi" w:cstheme="minorHAnsi"/>
          <w:sz w:val="22"/>
          <w:szCs w:val="22"/>
        </w:rPr>
        <w:t>voir les traitemen</w:t>
      </w:r>
      <w:r>
        <w:rPr>
          <w:rFonts w:asciiTheme="minorHAnsi" w:hAnsiTheme="minorHAnsi" w:cstheme="minorHAnsi"/>
          <w:sz w:val="22"/>
          <w:szCs w:val="22"/>
        </w:rPr>
        <w:t>ts fongicides et insecticides né</w:t>
      </w:r>
      <w:r w:rsidRPr="005535D4">
        <w:rPr>
          <w:rFonts w:asciiTheme="minorHAnsi" w:hAnsiTheme="minorHAnsi" w:cstheme="minorHAnsi"/>
          <w:sz w:val="22"/>
          <w:szCs w:val="22"/>
        </w:rPr>
        <w:t>cessaire</w:t>
      </w:r>
      <w:r>
        <w:rPr>
          <w:rFonts w:asciiTheme="minorHAnsi" w:hAnsiTheme="minorHAnsi" w:cstheme="minorHAnsi"/>
          <w:sz w:val="22"/>
          <w:szCs w:val="22"/>
        </w:rPr>
        <w:t>s et suffisants pour contrôler les éventuelles maladies et l</w:t>
      </w:r>
      <w:r w:rsidRPr="005535D4">
        <w:rPr>
          <w:rFonts w:asciiTheme="minorHAnsi" w:hAnsiTheme="minorHAnsi" w:cstheme="minorHAnsi"/>
          <w:sz w:val="22"/>
          <w:szCs w:val="22"/>
        </w:rPr>
        <w:t>es attaques de ravageurs. L’entrepreneur</w:t>
      </w:r>
      <w:r>
        <w:rPr>
          <w:rFonts w:asciiTheme="minorHAnsi" w:hAnsiTheme="minorHAnsi" w:cstheme="minorHAnsi"/>
          <w:sz w:val="22"/>
          <w:szCs w:val="22"/>
        </w:rPr>
        <w:t xml:space="preserve"> doit maintenir l</w:t>
      </w:r>
      <w:r w:rsidRPr="005535D4">
        <w:rPr>
          <w:rFonts w:asciiTheme="minorHAnsi" w:hAnsiTheme="minorHAnsi" w:cstheme="minorHAnsi"/>
          <w:sz w:val="22"/>
          <w:szCs w:val="22"/>
        </w:rPr>
        <w:t>es plants sains et indemnes de</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toutes maladies fongiques ou</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7"/>
          <w:sz w:val="22"/>
          <w:szCs w:val="22"/>
        </w:rPr>
        <w:t xml:space="preserve"> </w:t>
      </w:r>
      <w:r w:rsidRPr="005535D4">
        <w:rPr>
          <w:rFonts w:asciiTheme="minorHAnsi" w:hAnsiTheme="minorHAnsi" w:cstheme="minorHAnsi"/>
          <w:sz w:val="22"/>
          <w:szCs w:val="22"/>
        </w:rPr>
        <w:t>ravageurs durant</w:t>
      </w:r>
      <w:r w:rsidRPr="005535D4">
        <w:rPr>
          <w:rFonts w:asciiTheme="minorHAnsi" w:hAnsiTheme="minorHAnsi" w:cstheme="minorHAnsi"/>
          <w:spacing w:val="-2"/>
          <w:sz w:val="22"/>
          <w:szCs w:val="22"/>
        </w:rPr>
        <w:t xml:space="preserve"> </w:t>
      </w:r>
      <w:r>
        <w:rPr>
          <w:rFonts w:asciiTheme="minorHAnsi" w:hAnsiTheme="minorHAnsi" w:cstheme="minorHAnsi"/>
          <w:sz w:val="22"/>
          <w:szCs w:val="22"/>
        </w:rPr>
        <w:t>la pé</w:t>
      </w:r>
      <w:r w:rsidRPr="005535D4">
        <w:rPr>
          <w:rFonts w:asciiTheme="minorHAnsi" w:hAnsiTheme="minorHAnsi" w:cstheme="minorHAnsi"/>
          <w:sz w:val="22"/>
          <w:szCs w:val="22"/>
        </w:rPr>
        <w:t>riode</w:t>
      </w:r>
      <w:r w:rsidRPr="005535D4">
        <w:rPr>
          <w:rFonts w:asciiTheme="minorHAnsi" w:hAnsiTheme="minorHAnsi" w:cstheme="minorHAnsi"/>
          <w:spacing w:val="-4"/>
          <w:sz w:val="22"/>
          <w:szCs w:val="22"/>
        </w:rPr>
        <w:t xml:space="preserve"> </w:t>
      </w:r>
      <w:r w:rsidRPr="005535D4">
        <w:rPr>
          <w:rFonts w:asciiTheme="minorHAnsi" w:hAnsiTheme="minorHAnsi" w:cstheme="minorHAnsi"/>
          <w:sz w:val="22"/>
          <w:szCs w:val="22"/>
        </w:rPr>
        <w:t>d'entretien des</w:t>
      </w:r>
      <w:r w:rsidRPr="005535D4">
        <w:rPr>
          <w:rFonts w:asciiTheme="minorHAnsi" w:hAnsiTheme="minorHAnsi" w:cstheme="minorHAnsi"/>
          <w:spacing w:val="-8"/>
          <w:sz w:val="22"/>
          <w:szCs w:val="22"/>
        </w:rPr>
        <w:t xml:space="preserve"> </w:t>
      </w:r>
      <w:r w:rsidRPr="005535D4">
        <w:rPr>
          <w:rFonts w:asciiTheme="minorHAnsi" w:hAnsiTheme="minorHAnsi" w:cstheme="minorHAnsi"/>
          <w:sz w:val="22"/>
          <w:szCs w:val="22"/>
        </w:rPr>
        <w:t>vergers. Et</w:t>
      </w:r>
      <w:r w:rsidRPr="005535D4">
        <w:rPr>
          <w:rFonts w:asciiTheme="minorHAnsi" w:hAnsiTheme="minorHAnsi" w:cstheme="minorHAnsi"/>
          <w:spacing w:val="-7"/>
          <w:sz w:val="22"/>
          <w:szCs w:val="22"/>
        </w:rPr>
        <w:t xml:space="preserve"> </w:t>
      </w:r>
      <w:r>
        <w:rPr>
          <w:rFonts w:asciiTheme="minorHAnsi" w:hAnsiTheme="minorHAnsi" w:cstheme="minorHAnsi"/>
          <w:sz w:val="22"/>
          <w:szCs w:val="22"/>
        </w:rPr>
        <w:t>il</w:t>
      </w:r>
      <w:r w:rsidRPr="005535D4">
        <w:rPr>
          <w:rFonts w:asciiTheme="minorHAnsi" w:hAnsiTheme="minorHAnsi" w:cstheme="minorHAnsi"/>
          <w:sz w:val="22"/>
          <w:szCs w:val="22"/>
        </w:rPr>
        <w:t xml:space="preserve"> faut</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enregistrer</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sur</w:t>
      </w:r>
      <w:r w:rsidRPr="005535D4">
        <w:rPr>
          <w:rFonts w:asciiTheme="minorHAnsi" w:hAnsiTheme="minorHAnsi" w:cstheme="minorHAnsi"/>
          <w:spacing w:val="-4"/>
          <w:sz w:val="22"/>
          <w:szCs w:val="22"/>
        </w:rPr>
        <w:t xml:space="preserve"> </w:t>
      </w:r>
      <w:r w:rsidRPr="005535D4">
        <w:rPr>
          <w:rFonts w:asciiTheme="minorHAnsi" w:hAnsiTheme="minorHAnsi" w:cstheme="minorHAnsi"/>
          <w:sz w:val="22"/>
          <w:szCs w:val="22"/>
        </w:rPr>
        <w:t>une</w:t>
      </w:r>
      <w:r w:rsidRPr="005535D4">
        <w:rPr>
          <w:rFonts w:asciiTheme="minorHAnsi" w:hAnsiTheme="minorHAnsi" w:cstheme="minorHAnsi"/>
          <w:spacing w:val="-5"/>
          <w:sz w:val="22"/>
          <w:szCs w:val="22"/>
        </w:rPr>
        <w:t xml:space="preserve"> </w:t>
      </w:r>
      <w:r w:rsidRPr="005535D4">
        <w:rPr>
          <w:rFonts w:asciiTheme="minorHAnsi" w:hAnsiTheme="minorHAnsi" w:cstheme="minorHAnsi"/>
          <w:sz w:val="22"/>
          <w:szCs w:val="22"/>
        </w:rPr>
        <w:t>fiche</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chaque traitement</w:t>
      </w:r>
      <w:r w:rsidRPr="005535D4">
        <w:rPr>
          <w:rFonts w:asciiTheme="minorHAnsi" w:hAnsiTheme="minorHAnsi" w:cstheme="minorHAnsi"/>
          <w:spacing w:val="22"/>
          <w:sz w:val="22"/>
          <w:szCs w:val="22"/>
        </w:rPr>
        <w:t xml:space="preserve"> </w:t>
      </w:r>
      <w:r>
        <w:rPr>
          <w:rFonts w:asciiTheme="minorHAnsi" w:hAnsiTheme="minorHAnsi" w:cstheme="minorHAnsi"/>
          <w:sz w:val="22"/>
          <w:szCs w:val="22"/>
        </w:rPr>
        <w:t>réalisé</w:t>
      </w:r>
      <w:r w:rsidRPr="005535D4">
        <w:rPr>
          <w:rFonts w:asciiTheme="minorHAnsi" w:hAnsiTheme="minorHAnsi" w:cstheme="minorHAnsi"/>
          <w:spacing w:val="-9"/>
          <w:sz w:val="22"/>
          <w:szCs w:val="22"/>
        </w:rPr>
        <w:t xml:space="preserve"> </w:t>
      </w:r>
      <w:r>
        <w:rPr>
          <w:rFonts w:asciiTheme="minorHAnsi" w:hAnsiTheme="minorHAnsi" w:cstheme="minorHAnsi"/>
          <w:sz w:val="22"/>
          <w:szCs w:val="22"/>
        </w:rPr>
        <w:t xml:space="preserve">en </w:t>
      </w:r>
      <w:r w:rsidRPr="005535D4">
        <w:rPr>
          <w:rFonts w:asciiTheme="minorHAnsi" w:hAnsiTheme="minorHAnsi" w:cstheme="minorHAnsi"/>
          <w:sz w:val="22"/>
          <w:szCs w:val="22"/>
        </w:rPr>
        <w:t xml:space="preserve">indiquant </w:t>
      </w:r>
      <w:proofErr w:type="spellStart"/>
      <w:r w:rsidRPr="005535D4">
        <w:rPr>
          <w:rFonts w:asciiTheme="minorHAnsi" w:hAnsiTheme="minorHAnsi" w:cstheme="minorHAnsi"/>
          <w:sz w:val="22"/>
          <w:szCs w:val="22"/>
        </w:rPr>
        <w:t>I'ennemi</w:t>
      </w:r>
      <w:proofErr w:type="spellEnd"/>
      <w:r w:rsidRPr="005535D4">
        <w:rPr>
          <w:rFonts w:asciiTheme="minorHAnsi" w:hAnsiTheme="minorHAnsi" w:cstheme="minorHAnsi"/>
          <w:spacing w:val="27"/>
          <w:sz w:val="22"/>
          <w:szCs w:val="22"/>
        </w:rPr>
        <w:t xml:space="preserve"> </w:t>
      </w:r>
      <w:r>
        <w:rPr>
          <w:rFonts w:asciiTheme="minorHAnsi" w:hAnsiTheme="minorHAnsi" w:cstheme="minorHAnsi"/>
          <w:sz w:val="22"/>
          <w:szCs w:val="22"/>
        </w:rPr>
        <w:t>visé</w:t>
      </w:r>
      <w:r w:rsidRPr="005535D4">
        <w:rPr>
          <w:rFonts w:asciiTheme="minorHAnsi" w:hAnsiTheme="minorHAnsi" w:cstheme="minorHAnsi"/>
          <w:spacing w:val="-4"/>
          <w:sz w:val="22"/>
          <w:szCs w:val="22"/>
        </w:rPr>
        <w:t xml:space="preserve"> </w:t>
      </w:r>
      <w:r>
        <w:rPr>
          <w:rFonts w:asciiTheme="minorHAnsi" w:hAnsiTheme="minorHAnsi" w:cstheme="minorHAnsi"/>
          <w:sz w:val="22"/>
          <w:szCs w:val="22"/>
        </w:rPr>
        <w:t>et le produit utilisé</w:t>
      </w:r>
      <w:r w:rsidRPr="005535D4">
        <w:rPr>
          <w:rFonts w:asciiTheme="minorHAnsi" w:hAnsiTheme="minorHAnsi" w:cstheme="minorHAnsi"/>
          <w:sz w:val="22"/>
          <w:szCs w:val="22"/>
        </w:rPr>
        <w:t xml:space="preserve"> (date, d</w:t>
      </w:r>
      <w:r>
        <w:rPr>
          <w:rFonts w:asciiTheme="minorHAnsi" w:hAnsiTheme="minorHAnsi" w:cstheme="minorHAnsi"/>
          <w:sz w:val="22"/>
          <w:szCs w:val="22"/>
        </w:rPr>
        <w:t>ose, bouillie, matière active...</w:t>
      </w:r>
      <w:r w:rsidRPr="005535D4">
        <w:rPr>
          <w:rFonts w:asciiTheme="minorHAnsi" w:hAnsiTheme="minorHAnsi" w:cstheme="minorHAnsi"/>
          <w:sz w:val="22"/>
          <w:szCs w:val="22"/>
        </w:rPr>
        <w:t>)</w:t>
      </w:r>
    </w:p>
    <w:p w14:paraId="2BC8AA21" w14:textId="77777777" w:rsidR="00A6101B" w:rsidRPr="005535D4" w:rsidRDefault="00A6101B" w:rsidP="00A6101B">
      <w:pPr>
        <w:pStyle w:val="Corpsdetexte"/>
        <w:ind w:right="-31"/>
        <w:jc w:val="both"/>
        <w:rPr>
          <w:rFonts w:asciiTheme="minorHAnsi" w:hAnsiTheme="minorHAnsi" w:cstheme="minorHAnsi"/>
          <w:sz w:val="22"/>
          <w:szCs w:val="22"/>
        </w:rPr>
      </w:pPr>
    </w:p>
    <w:p w14:paraId="4C339060" w14:textId="77777777" w:rsidR="00A6101B" w:rsidRPr="005535D4" w:rsidRDefault="00A6101B" w:rsidP="007A07AA">
      <w:pPr>
        <w:pStyle w:val="Paragraphedeliste"/>
        <w:widowControl w:val="0"/>
        <w:numPr>
          <w:ilvl w:val="0"/>
          <w:numId w:val="5"/>
        </w:numPr>
        <w:tabs>
          <w:tab w:val="left" w:pos="584"/>
        </w:tabs>
        <w:autoSpaceDE w:val="0"/>
        <w:autoSpaceDN w:val="0"/>
        <w:ind w:left="0" w:firstLine="0"/>
        <w:jc w:val="both"/>
        <w:rPr>
          <w:rFonts w:asciiTheme="minorHAnsi" w:hAnsiTheme="minorHAnsi" w:cstheme="minorHAnsi"/>
        </w:rPr>
      </w:pPr>
      <w:r w:rsidRPr="005535D4">
        <w:rPr>
          <w:rFonts w:asciiTheme="minorHAnsi" w:hAnsiTheme="minorHAnsi" w:cstheme="minorHAnsi"/>
          <w:u w:val="thick"/>
        </w:rPr>
        <w:t>Binage</w:t>
      </w:r>
      <w:r w:rsidRPr="005535D4">
        <w:rPr>
          <w:rFonts w:asciiTheme="minorHAnsi" w:hAnsiTheme="minorHAnsi" w:cstheme="minorHAnsi"/>
          <w:spacing w:val="-2"/>
          <w:u w:val="thick"/>
        </w:rPr>
        <w:t xml:space="preserve"> </w:t>
      </w:r>
      <w:r w:rsidRPr="005535D4">
        <w:rPr>
          <w:rFonts w:asciiTheme="minorHAnsi" w:hAnsiTheme="minorHAnsi" w:cstheme="minorHAnsi"/>
          <w:u w:val="thick"/>
        </w:rPr>
        <w:t>et</w:t>
      </w:r>
      <w:r w:rsidRPr="005535D4">
        <w:rPr>
          <w:rFonts w:asciiTheme="minorHAnsi" w:hAnsiTheme="minorHAnsi" w:cstheme="minorHAnsi"/>
          <w:spacing w:val="-12"/>
          <w:u w:val="thick"/>
        </w:rPr>
        <w:t xml:space="preserve"> </w:t>
      </w:r>
      <w:r w:rsidRPr="005535D4">
        <w:rPr>
          <w:rFonts w:asciiTheme="minorHAnsi" w:hAnsiTheme="minorHAnsi" w:cstheme="minorHAnsi"/>
          <w:u w:val="thick"/>
        </w:rPr>
        <w:t>d</w:t>
      </w:r>
      <w:r>
        <w:rPr>
          <w:rFonts w:asciiTheme="minorHAnsi" w:hAnsiTheme="minorHAnsi" w:cstheme="minorHAnsi"/>
          <w:u w:val="thick"/>
        </w:rPr>
        <w:t>é</w:t>
      </w:r>
      <w:r w:rsidRPr="005535D4">
        <w:rPr>
          <w:rFonts w:asciiTheme="minorHAnsi" w:hAnsiTheme="minorHAnsi" w:cstheme="minorHAnsi"/>
          <w:u w:val="thick"/>
        </w:rPr>
        <w:t>sherbage</w:t>
      </w:r>
      <w:r w:rsidRPr="005535D4">
        <w:rPr>
          <w:rFonts w:asciiTheme="minorHAnsi" w:hAnsiTheme="minorHAnsi" w:cstheme="minorHAnsi"/>
          <w:spacing w:val="3"/>
          <w:u w:val="thick"/>
        </w:rPr>
        <w:t xml:space="preserve"> </w:t>
      </w:r>
      <w:r w:rsidRPr="005535D4">
        <w:rPr>
          <w:rFonts w:asciiTheme="minorHAnsi" w:hAnsiTheme="minorHAnsi" w:cstheme="minorHAnsi"/>
          <w:spacing w:val="-10"/>
        </w:rPr>
        <w:t>:</w:t>
      </w:r>
    </w:p>
    <w:p w14:paraId="71368B4A" w14:textId="77777777" w:rsidR="00A6101B"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z w:val="22"/>
          <w:szCs w:val="22"/>
        </w:rPr>
        <w:t>L’entreprise doit</w:t>
      </w:r>
      <w:r w:rsidRPr="005535D4">
        <w:rPr>
          <w:rFonts w:asciiTheme="minorHAnsi" w:hAnsiTheme="minorHAnsi" w:cstheme="minorHAnsi"/>
          <w:spacing w:val="-17"/>
          <w:sz w:val="22"/>
          <w:szCs w:val="22"/>
        </w:rPr>
        <w:t xml:space="preserve"> </w:t>
      </w:r>
      <w:r w:rsidRPr="005535D4">
        <w:rPr>
          <w:rFonts w:asciiTheme="minorHAnsi" w:hAnsiTheme="minorHAnsi" w:cstheme="minorHAnsi"/>
          <w:sz w:val="22"/>
          <w:szCs w:val="22"/>
        </w:rPr>
        <w:t>effectuer</w:t>
      </w:r>
      <w:r w:rsidRPr="005535D4">
        <w:rPr>
          <w:rFonts w:asciiTheme="minorHAnsi" w:hAnsiTheme="minorHAnsi" w:cstheme="minorHAnsi"/>
          <w:spacing w:val="-6"/>
          <w:sz w:val="22"/>
          <w:szCs w:val="22"/>
        </w:rPr>
        <w:t xml:space="preserve"> </w:t>
      </w:r>
      <w:r w:rsidRPr="005535D4">
        <w:rPr>
          <w:rFonts w:asciiTheme="minorHAnsi" w:hAnsiTheme="minorHAnsi" w:cstheme="minorHAnsi"/>
          <w:sz w:val="22"/>
          <w:szCs w:val="22"/>
        </w:rPr>
        <w:t>des</w:t>
      </w:r>
      <w:r w:rsidRPr="005535D4">
        <w:rPr>
          <w:rFonts w:asciiTheme="minorHAnsi" w:hAnsiTheme="minorHAnsi" w:cstheme="minorHAnsi"/>
          <w:spacing w:val="-12"/>
          <w:sz w:val="22"/>
          <w:szCs w:val="22"/>
        </w:rPr>
        <w:t xml:space="preserve"> </w:t>
      </w:r>
      <w:r w:rsidRPr="005535D4">
        <w:rPr>
          <w:rFonts w:asciiTheme="minorHAnsi" w:hAnsiTheme="minorHAnsi" w:cstheme="minorHAnsi"/>
          <w:sz w:val="22"/>
          <w:szCs w:val="22"/>
        </w:rPr>
        <w:t>binages</w:t>
      </w:r>
      <w:r w:rsidRPr="005535D4">
        <w:rPr>
          <w:rFonts w:asciiTheme="minorHAnsi" w:hAnsiTheme="minorHAnsi" w:cstheme="minorHAnsi"/>
          <w:spacing w:val="-2"/>
          <w:sz w:val="22"/>
          <w:szCs w:val="22"/>
        </w:rPr>
        <w:t xml:space="preserve"> </w:t>
      </w:r>
      <w:r w:rsidRPr="005535D4">
        <w:rPr>
          <w:rFonts w:asciiTheme="minorHAnsi" w:hAnsiTheme="minorHAnsi" w:cstheme="minorHAnsi"/>
          <w:sz w:val="22"/>
          <w:szCs w:val="22"/>
        </w:rPr>
        <w:t>pour</w:t>
      </w:r>
      <w:r w:rsidRPr="005535D4">
        <w:rPr>
          <w:rFonts w:asciiTheme="minorHAnsi" w:hAnsiTheme="minorHAnsi" w:cstheme="minorHAnsi"/>
          <w:spacing w:val="-17"/>
          <w:sz w:val="22"/>
          <w:szCs w:val="22"/>
        </w:rPr>
        <w:t xml:space="preserve"> </w:t>
      </w:r>
      <w:r w:rsidRPr="005535D4">
        <w:rPr>
          <w:rFonts w:asciiTheme="minorHAnsi" w:hAnsiTheme="minorHAnsi" w:cstheme="minorHAnsi"/>
          <w:sz w:val="22"/>
          <w:szCs w:val="22"/>
        </w:rPr>
        <w:t>casser</w:t>
      </w:r>
      <w:r w:rsidRPr="005535D4">
        <w:rPr>
          <w:rFonts w:asciiTheme="minorHAnsi" w:hAnsiTheme="minorHAnsi" w:cstheme="minorHAnsi"/>
          <w:spacing w:val="-12"/>
          <w:sz w:val="22"/>
          <w:szCs w:val="22"/>
        </w:rPr>
        <w:t xml:space="preserve"> </w:t>
      </w:r>
      <w:r w:rsidRPr="005535D4">
        <w:rPr>
          <w:rFonts w:asciiTheme="minorHAnsi" w:hAnsiTheme="minorHAnsi" w:cstheme="minorHAnsi"/>
          <w:sz w:val="22"/>
          <w:szCs w:val="22"/>
        </w:rPr>
        <w:t>la</w:t>
      </w:r>
      <w:r w:rsidRPr="005535D4">
        <w:rPr>
          <w:rFonts w:asciiTheme="minorHAnsi" w:hAnsiTheme="minorHAnsi" w:cstheme="minorHAnsi"/>
          <w:spacing w:val="-30"/>
          <w:sz w:val="22"/>
          <w:szCs w:val="22"/>
        </w:rPr>
        <w:t xml:space="preserve"> </w:t>
      </w:r>
      <w:r>
        <w:rPr>
          <w:rFonts w:asciiTheme="minorHAnsi" w:hAnsiTheme="minorHAnsi" w:cstheme="minorHAnsi"/>
          <w:sz w:val="22"/>
          <w:szCs w:val="22"/>
        </w:rPr>
        <w:t>crou</w:t>
      </w:r>
      <w:r w:rsidRPr="005535D4">
        <w:rPr>
          <w:rFonts w:asciiTheme="minorHAnsi" w:hAnsiTheme="minorHAnsi" w:cstheme="minorHAnsi"/>
          <w:sz w:val="22"/>
          <w:szCs w:val="22"/>
        </w:rPr>
        <w:t>te</w:t>
      </w:r>
      <w:r w:rsidRPr="005535D4">
        <w:rPr>
          <w:rFonts w:asciiTheme="minorHAnsi" w:hAnsiTheme="minorHAnsi" w:cstheme="minorHAnsi"/>
          <w:spacing w:val="-18"/>
          <w:sz w:val="22"/>
          <w:szCs w:val="22"/>
        </w:rPr>
        <w:t xml:space="preserve"> </w:t>
      </w:r>
      <w:r w:rsidRPr="005535D4">
        <w:rPr>
          <w:rFonts w:asciiTheme="minorHAnsi" w:hAnsiTheme="minorHAnsi" w:cstheme="minorHAnsi"/>
          <w:sz w:val="22"/>
          <w:szCs w:val="22"/>
        </w:rPr>
        <w:t>superficielle</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du</w:t>
      </w:r>
      <w:r w:rsidRPr="005535D4">
        <w:rPr>
          <w:rFonts w:asciiTheme="minorHAnsi" w:hAnsiTheme="minorHAnsi" w:cstheme="minorHAnsi"/>
          <w:spacing w:val="-10"/>
          <w:sz w:val="22"/>
          <w:szCs w:val="22"/>
        </w:rPr>
        <w:t xml:space="preserve"> </w:t>
      </w:r>
      <w:r w:rsidRPr="005535D4">
        <w:rPr>
          <w:rFonts w:asciiTheme="minorHAnsi" w:hAnsiTheme="minorHAnsi" w:cstheme="minorHAnsi"/>
          <w:sz w:val="22"/>
          <w:szCs w:val="22"/>
        </w:rPr>
        <w:t>sol</w:t>
      </w:r>
      <w:r w:rsidRPr="005535D4">
        <w:rPr>
          <w:rFonts w:asciiTheme="minorHAnsi" w:hAnsiTheme="minorHAnsi" w:cstheme="minorHAnsi"/>
          <w:spacing w:val="-19"/>
          <w:sz w:val="22"/>
          <w:szCs w:val="22"/>
        </w:rPr>
        <w:t xml:space="preserve"> </w:t>
      </w:r>
      <w:r>
        <w:rPr>
          <w:rFonts w:asciiTheme="minorHAnsi" w:hAnsiTheme="minorHAnsi" w:cstheme="minorHAnsi"/>
          <w:sz w:val="22"/>
          <w:szCs w:val="22"/>
        </w:rPr>
        <w:t>d</w:t>
      </w:r>
      <w:r w:rsidRPr="005535D4">
        <w:rPr>
          <w:rFonts w:asciiTheme="minorHAnsi" w:hAnsiTheme="minorHAnsi" w:cstheme="minorHAnsi"/>
          <w:sz w:val="22"/>
          <w:szCs w:val="22"/>
        </w:rPr>
        <w:t>ans</w:t>
      </w:r>
      <w:r w:rsidRPr="005535D4">
        <w:rPr>
          <w:rFonts w:asciiTheme="minorHAnsi" w:hAnsiTheme="minorHAnsi" w:cstheme="minorHAnsi"/>
          <w:spacing w:val="-10"/>
          <w:sz w:val="22"/>
          <w:szCs w:val="22"/>
        </w:rPr>
        <w:t xml:space="preserve"> </w:t>
      </w:r>
      <w:r w:rsidRPr="005535D4">
        <w:rPr>
          <w:rFonts w:asciiTheme="minorHAnsi" w:hAnsiTheme="minorHAnsi" w:cstheme="minorHAnsi"/>
          <w:sz w:val="22"/>
          <w:szCs w:val="22"/>
        </w:rPr>
        <w:t>la</w:t>
      </w:r>
      <w:r w:rsidRPr="005535D4">
        <w:rPr>
          <w:rFonts w:asciiTheme="minorHAnsi" w:hAnsiTheme="minorHAnsi" w:cstheme="minorHAnsi"/>
          <w:spacing w:val="-16"/>
          <w:sz w:val="22"/>
          <w:szCs w:val="22"/>
        </w:rPr>
        <w:t xml:space="preserve"> </w:t>
      </w:r>
      <w:r w:rsidRPr="005535D4">
        <w:rPr>
          <w:rFonts w:asciiTheme="minorHAnsi" w:hAnsiTheme="minorHAnsi" w:cstheme="minorHAnsi"/>
          <w:sz w:val="22"/>
          <w:szCs w:val="22"/>
        </w:rPr>
        <w:t>cuvette</w:t>
      </w:r>
      <w:r w:rsidRPr="005535D4">
        <w:rPr>
          <w:rFonts w:asciiTheme="minorHAnsi" w:hAnsiTheme="minorHAnsi" w:cstheme="minorHAnsi"/>
          <w:spacing w:val="-11"/>
          <w:sz w:val="22"/>
          <w:szCs w:val="22"/>
        </w:rPr>
        <w:t xml:space="preserve"> </w:t>
      </w:r>
      <w:r w:rsidRPr="005535D4">
        <w:rPr>
          <w:rFonts w:asciiTheme="minorHAnsi" w:hAnsiTheme="minorHAnsi" w:cstheme="minorHAnsi"/>
          <w:sz w:val="22"/>
          <w:szCs w:val="22"/>
        </w:rPr>
        <w:t>du</w:t>
      </w:r>
      <w:r w:rsidRPr="005535D4">
        <w:rPr>
          <w:rFonts w:asciiTheme="minorHAnsi" w:hAnsiTheme="minorHAnsi" w:cstheme="minorHAnsi"/>
          <w:spacing w:val="-4"/>
          <w:sz w:val="22"/>
          <w:szCs w:val="22"/>
        </w:rPr>
        <w:t xml:space="preserve"> </w:t>
      </w:r>
      <w:r w:rsidRPr="005535D4">
        <w:rPr>
          <w:rFonts w:asciiTheme="minorHAnsi" w:hAnsiTheme="minorHAnsi" w:cstheme="minorHAnsi"/>
          <w:sz w:val="22"/>
          <w:szCs w:val="22"/>
        </w:rPr>
        <w:t>plant (une</w:t>
      </w:r>
      <w:r w:rsidRPr="005535D4">
        <w:rPr>
          <w:rFonts w:asciiTheme="minorHAnsi" w:hAnsiTheme="minorHAnsi" w:cstheme="minorHAnsi"/>
          <w:spacing w:val="6"/>
          <w:sz w:val="22"/>
          <w:szCs w:val="22"/>
        </w:rPr>
        <w:t xml:space="preserve"> </w:t>
      </w:r>
      <w:r w:rsidRPr="005535D4">
        <w:rPr>
          <w:rFonts w:asciiTheme="minorHAnsi" w:hAnsiTheme="minorHAnsi" w:cstheme="minorHAnsi"/>
          <w:sz w:val="22"/>
          <w:szCs w:val="22"/>
        </w:rPr>
        <w:t>fois</w:t>
      </w:r>
      <w:r w:rsidRPr="005535D4">
        <w:rPr>
          <w:rFonts w:asciiTheme="minorHAnsi" w:hAnsiTheme="minorHAnsi" w:cstheme="minorHAnsi"/>
          <w:spacing w:val="10"/>
          <w:sz w:val="22"/>
          <w:szCs w:val="22"/>
        </w:rPr>
        <w:t xml:space="preserve"> </w:t>
      </w:r>
      <w:r w:rsidRPr="005535D4">
        <w:rPr>
          <w:rFonts w:asciiTheme="minorHAnsi" w:hAnsiTheme="minorHAnsi" w:cstheme="minorHAnsi"/>
          <w:sz w:val="22"/>
          <w:szCs w:val="22"/>
        </w:rPr>
        <w:t>chaque</w:t>
      </w:r>
      <w:r w:rsidRPr="005535D4">
        <w:rPr>
          <w:rFonts w:asciiTheme="minorHAnsi" w:hAnsiTheme="minorHAnsi" w:cstheme="minorHAnsi"/>
          <w:spacing w:val="25"/>
          <w:sz w:val="22"/>
          <w:szCs w:val="22"/>
        </w:rPr>
        <w:t xml:space="preserve"> </w:t>
      </w:r>
      <w:r w:rsidRPr="005535D4">
        <w:rPr>
          <w:rFonts w:asciiTheme="minorHAnsi" w:hAnsiTheme="minorHAnsi" w:cstheme="minorHAnsi"/>
          <w:sz w:val="22"/>
          <w:szCs w:val="22"/>
        </w:rPr>
        <w:t>mois)</w:t>
      </w:r>
      <w:r w:rsidRPr="005535D4">
        <w:rPr>
          <w:rFonts w:asciiTheme="minorHAnsi" w:hAnsiTheme="minorHAnsi" w:cstheme="minorHAnsi"/>
          <w:spacing w:val="18"/>
          <w:sz w:val="22"/>
          <w:szCs w:val="22"/>
        </w:rPr>
        <w:t xml:space="preserve"> </w:t>
      </w:r>
      <w:r w:rsidRPr="005535D4">
        <w:rPr>
          <w:rFonts w:asciiTheme="minorHAnsi" w:hAnsiTheme="minorHAnsi" w:cstheme="minorHAnsi"/>
          <w:sz w:val="22"/>
          <w:szCs w:val="22"/>
        </w:rPr>
        <w:t>et</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à</w:t>
      </w:r>
      <w:r w:rsidRPr="005535D4">
        <w:rPr>
          <w:rFonts w:asciiTheme="minorHAnsi" w:hAnsiTheme="minorHAnsi" w:cstheme="minorHAnsi"/>
          <w:spacing w:val="-20"/>
          <w:sz w:val="22"/>
          <w:szCs w:val="22"/>
        </w:rPr>
        <w:t xml:space="preserve"> </w:t>
      </w:r>
      <w:r w:rsidRPr="005535D4">
        <w:rPr>
          <w:rFonts w:asciiTheme="minorHAnsi" w:hAnsiTheme="minorHAnsi" w:cstheme="minorHAnsi"/>
          <w:sz w:val="22"/>
          <w:szCs w:val="22"/>
        </w:rPr>
        <w:t>chaque</w:t>
      </w:r>
      <w:r w:rsidRPr="005535D4">
        <w:rPr>
          <w:rFonts w:asciiTheme="minorHAnsi" w:hAnsiTheme="minorHAnsi" w:cstheme="minorHAnsi"/>
          <w:spacing w:val="10"/>
          <w:sz w:val="22"/>
          <w:szCs w:val="22"/>
        </w:rPr>
        <w:t xml:space="preserve"> </w:t>
      </w:r>
      <w:r w:rsidRPr="005535D4">
        <w:rPr>
          <w:rFonts w:asciiTheme="minorHAnsi" w:hAnsiTheme="minorHAnsi" w:cstheme="minorHAnsi"/>
          <w:sz w:val="22"/>
          <w:szCs w:val="22"/>
        </w:rPr>
        <w:t>fois</w:t>
      </w:r>
      <w:r w:rsidRPr="005535D4">
        <w:rPr>
          <w:rFonts w:asciiTheme="minorHAnsi" w:hAnsiTheme="minorHAnsi" w:cstheme="minorHAnsi"/>
          <w:spacing w:val="18"/>
          <w:sz w:val="22"/>
          <w:szCs w:val="22"/>
        </w:rPr>
        <w:t xml:space="preserve"> </w:t>
      </w:r>
      <w:r w:rsidRPr="005535D4">
        <w:rPr>
          <w:rFonts w:asciiTheme="minorHAnsi" w:hAnsiTheme="minorHAnsi" w:cstheme="minorHAnsi"/>
          <w:sz w:val="22"/>
          <w:szCs w:val="22"/>
        </w:rPr>
        <w:t>que</w:t>
      </w:r>
      <w:r w:rsidRPr="005535D4">
        <w:rPr>
          <w:rFonts w:asciiTheme="minorHAnsi" w:hAnsiTheme="minorHAnsi" w:cstheme="minorHAnsi"/>
          <w:spacing w:val="13"/>
          <w:sz w:val="22"/>
          <w:szCs w:val="22"/>
        </w:rPr>
        <w:t xml:space="preserve"> </w:t>
      </w:r>
      <w:r w:rsidRPr="005535D4">
        <w:rPr>
          <w:rFonts w:asciiTheme="minorHAnsi" w:hAnsiTheme="minorHAnsi" w:cstheme="minorHAnsi"/>
          <w:sz w:val="22"/>
          <w:szCs w:val="22"/>
        </w:rPr>
        <w:t>la</w:t>
      </w:r>
      <w:r w:rsidRPr="005535D4">
        <w:rPr>
          <w:rFonts w:asciiTheme="minorHAnsi" w:hAnsiTheme="minorHAnsi" w:cstheme="minorHAnsi"/>
          <w:spacing w:val="5"/>
          <w:sz w:val="22"/>
          <w:szCs w:val="22"/>
        </w:rPr>
        <w:t xml:space="preserve"> </w:t>
      </w:r>
      <w:r w:rsidRPr="005535D4">
        <w:rPr>
          <w:rFonts w:asciiTheme="minorHAnsi" w:hAnsiTheme="minorHAnsi" w:cstheme="minorHAnsi"/>
          <w:sz w:val="22"/>
          <w:szCs w:val="22"/>
        </w:rPr>
        <w:t>cro</w:t>
      </w:r>
      <w:r>
        <w:rPr>
          <w:rFonts w:asciiTheme="minorHAnsi" w:hAnsiTheme="minorHAnsi" w:cstheme="minorHAnsi"/>
          <w:sz w:val="22"/>
          <w:szCs w:val="22"/>
        </w:rPr>
        <w:t>u</w:t>
      </w:r>
      <w:r w:rsidRPr="005535D4">
        <w:rPr>
          <w:rFonts w:asciiTheme="minorHAnsi" w:hAnsiTheme="minorHAnsi" w:cstheme="minorHAnsi"/>
          <w:sz w:val="22"/>
          <w:szCs w:val="22"/>
        </w:rPr>
        <w:t>te</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se</w:t>
      </w:r>
      <w:r w:rsidRPr="005535D4">
        <w:rPr>
          <w:rFonts w:asciiTheme="minorHAnsi" w:hAnsiTheme="minorHAnsi" w:cstheme="minorHAnsi"/>
          <w:spacing w:val="7"/>
          <w:sz w:val="22"/>
          <w:szCs w:val="22"/>
        </w:rPr>
        <w:t xml:space="preserve"> </w:t>
      </w:r>
      <w:r w:rsidRPr="005535D4">
        <w:rPr>
          <w:rFonts w:asciiTheme="minorHAnsi" w:hAnsiTheme="minorHAnsi" w:cstheme="minorHAnsi"/>
          <w:sz w:val="22"/>
          <w:szCs w:val="22"/>
        </w:rPr>
        <w:t>forme</w:t>
      </w:r>
      <w:r w:rsidRPr="005535D4">
        <w:rPr>
          <w:rFonts w:asciiTheme="minorHAnsi" w:hAnsiTheme="minorHAnsi" w:cstheme="minorHAnsi"/>
          <w:spacing w:val="20"/>
          <w:sz w:val="22"/>
          <w:szCs w:val="22"/>
        </w:rPr>
        <w:t xml:space="preserve"> </w:t>
      </w:r>
      <w:r w:rsidRPr="005535D4">
        <w:rPr>
          <w:rFonts w:asciiTheme="minorHAnsi" w:hAnsiTheme="minorHAnsi" w:cstheme="minorHAnsi"/>
          <w:sz w:val="22"/>
          <w:szCs w:val="22"/>
        </w:rPr>
        <w:t>pour</w:t>
      </w:r>
      <w:r w:rsidRPr="005535D4">
        <w:rPr>
          <w:rFonts w:asciiTheme="minorHAnsi" w:hAnsiTheme="minorHAnsi" w:cstheme="minorHAnsi"/>
          <w:spacing w:val="14"/>
          <w:sz w:val="22"/>
          <w:szCs w:val="22"/>
        </w:rPr>
        <w:t xml:space="preserve"> </w:t>
      </w:r>
      <w:r>
        <w:rPr>
          <w:rFonts w:asciiTheme="minorHAnsi" w:hAnsiTheme="minorHAnsi" w:cstheme="minorHAnsi"/>
          <w:sz w:val="22"/>
          <w:szCs w:val="22"/>
        </w:rPr>
        <w:t>é</w:t>
      </w:r>
      <w:r w:rsidRPr="005535D4">
        <w:rPr>
          <w:rFonts w:asciiTheme="minorHAnsi" w:hAnsiTheme="minorHAnsi" w:cstheme="minorHAnsi"/>
          <w:sz w:val="22"/>
          <w:szCs w:val="22"/>
        </w:rPr>
        <w:t>viter</w:t>
      </w:r>
      <w:r w:rsidRPr="005535D4">
        <w:rPr>
          <w:rFonts w:asciiTheme="minorHAnsi" w:hAnsiTheme="minorHAnsi" w:cstheme="minorHAnsi"/>
          <w:spacing w:val="17"/>
          <w:sz w:val="22"/>
          <w:szCs w:val="22"/>
        </w:rPr>
        <w:t xml:space="preserve"> </w:t>
      </w:r>
      <w:r w:rsidRPr="005535D4">
        <w:rPr>
          <w:rFonts w:asciiTheme="minorHAnsi" w:hAnsiTheme="minorHAnsi" w:cstheme="minorHAnsi"/>
          <w:sz w:val="22"/>
          <w:szCs w:val="22"/>
        </w:rPr>
        <w:t>la</w:t>
      </w:r>
      <w:r w:rsidRPr="005535D4">
        <w:rPr>
          <w:rFonts w:asciiTheme="minorHAnsi" w:hAnsiTheme="minorHAnsi" w:cstheme="minorHAnsi"/>
          <w:spacing w:val="5"/>
          <w:sz w:val="22"/>
          <w:szCs w:val="22"/>
        </w:rPr>
        <w:t xml:space="preserve"> </w:t>
      </w:r>
      <w:r w:rsidRPr="005535D4">
        <w:rPr>
          <w:rFonts w:asciiTheme="minorHAnsi" w:hAnsiTheme="minorHAnsi" w:cstheme="minorHAnsi"/>
          <w:sz w:val="22"/>
          <w:szCs w:val="22"/>
        </w:rPr>
        <w:t>formation</w:t>
      </w:r>
      <w:r w:rsidRPr="005535D4">
        <w:rPr>
          <w:rFonts w:asciiTheme="minorHAnsi" w:hAnsiTheme="minorHAnsi" w:cstheme="minorHAnsi"/>
          <w:spacing w:val="18"/>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fentes</w:t>
      </w:r>
      <w:r w:rsidRPr="005535D4">
        <w:rPr>
          <w:rFonts w:asciiTheme="minorHAnsi" w:hAnsiTheme="minorHAnsi" w:cstheme="minorHAnsi"/>
          <w:spacing w:val="10"/>
          <w:sz w:val="22"/>
          <w:szCs w:val="22"/>
        </w:rPr>
        <w:t xml:space="preserve"> </w:t>
      </w:r>
      <w:r w:rsidRPr="005535D4">
        <w:rPr>
          <w:rFonts w:asciiTheme="minorHAnsi" w:hAnsiTheme="minorHAnsi" w:cstheme="minorHAnsi"/>
          <w:spacing w:val="-5"/>
          <w:sz w:val="22"/>
          <w:szCs w:val="22"/>
        </w:rPr>
        <w:t>de</w:t>
      </w:r>
      <w:r>
        <w:rPr>
          <w:rFonts w:asciiTheme="minorHAnsi" w:hAnsiTheme="minorHAnsi" w:cstheme="minorHAnsi"/>
          <w:spacing w:val="-5"/>
          <w:sz w:val="22"/>
          <w:szCs w:val="22"/>
        </w:rPr>
        <w:t xml:space="preserve"> </w:t>
      </w:r>
      <w:r w:rsidRPr="005535D4">
        <w:rPr>
          <w:rFonts w:asciiTheme="minorHAnsi" w:hAnsiTheme="minorHAnsi" w:cstheme="minorHAnsi"/>
          <w:sz w:val="22"/>
          <w:szCs w:val="22"/>
        </w:rPr>
        <w:t>retrait</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et</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l'envahissement</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la</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cuvette</w:t>
      </w:r>
      <w:r w:rsidRPr="005535D4">
        <w:rPr>
          <w:rFonts w:asciiTheme="minorHAnsi" w:hAnsiTheme="minorHAnsi" w:cstheme="minorHAnsi"/>
          <w:spacing w:val="71"/>
          <w:sz w:val="22"/>
          <w:szCs w:val="22"/>
        </w:rPr>
        <w:t xml:space="preserve"> </w:t>
      </w:r>
      <w:r w:rsidRPr="005535D4">
        <w:rPr>
          <w:rFonts w:asciiTheme="minorHAnsi" w:hAnsiTheme="minorHAnsi" w:cstheme="minorHAnsi"/>
          <w:sz w:val="22"/>
          <w:szCs w:val="22"/>
        </w:rPr>
        <w:t>par</w:t>
      </w:r>
      <w:r w:rsidRPr="005535D4">
        <w:rPr>
          <w:rFonts w:asciiTheme="minorHAnsi" w:hAnsiTheme="minorHAnsi" w:cstheme="minorHAnsi"/>
          <w:spacing w:val="34"/>
          <w:sz w:val="22"/>
          <w:szCs w:val="22"/>
        </w:rPr>
        <w:t xml:space="preserve"> </w:t>
      </w:r>
      <w:r>
        <w:rPr>
          <w:rFonts w:asciiTheme="minorHAnsi" w:hAnsiTheme="minorHAnsi" w:cstheme="minorHAnsi"/>
          <w:sz w:val="22"/>
          <w:szCs w:val="22"/>
        </w:rPr>
        <w:t>l</w:t>
      </w:r>
      <w:r w:rsidRPr="005535D4">
        <w:rPr>
          <w:rFonts w:asciiTheme="minorHAnsi" w:hAnsiTheme="minorHAnsi" w:cstheme="minorHAnsi"/>
          <w:sz w:val="22"/>
          <w:szCs w:val="22"/>
        </w:rPr>
        <w:t>es</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mauvaises</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herbes.</w:t>
      </w:r>
      <w:r w:rsidRPr="005535D4">
        <w:rPr>
          <w:rFonts w:asciiTheme="minorHAnsi" w:hAnsiTheme="minorHAnsi" w:cstheme="minorHAnsi"/>
          <w:spacing w:val="71"/>
          <w:sz w:val="22"/>
          <w:szCs w:val="22"/>
        </w:rPr>
        <w:t xml:space="preserve"> </w:t>
      </w:r>
      <w:r w:rsidRPr="005535D4">
        <w:rPr>
          <w:rFonts w:asciiTheme="minorHAnsi" w:hAnsiTheme="minorHAnsi" w:cstheme="minorHAnsi"/>
          <w:sz w:val="22"/>
          <w:szCs w:val="22"/>
        </w:rPr>
        <w:t>Eviter</w:t>
      </w:r>
      <w:r w:rsidRPr="005535D4">
        <w:rPr>
          <w:rFonts w:asciiTheme="minorHAnsi" w:hAnsiTheme="minorHAnsi" w:cstheme="minorHAnsi"/>
          <w:spacing w:val="40"/>
          <w:sz w:val="22"/>
          <w:szCs w:val="22"/>
        </w:rPr>
        <w:t xml:space="preserve"> </w:t>
      </w:r>
      <w:r>
        <w:rPr>
          <w:rFonts w:asciiTheme="minorHAnsi" w:hAnsiTheme="minorHAnsi" w:cstheme="minorHAnsi"/>
          <w:sz w:val="22"/>
          <w:szCs w:val="22"/>
        </w:rPr>
        <w:t>d'util</w:t>
      </w:r>
      <w:r w:rsidRPr="005535D4">
        <w:rPr>
          <w:rFonts w:asciiTheme="minorHAnsi" w:hAnsiTheme="minorHAnsi" w:cstheme="minorHAnsi"/>
          <w:sz w:val="22"/>
          <w:szCs w:val="22"/>
        </w:rPr>
        <w:t>iser</w:t>
      </w:r>
      <w:r w:rsidRPr="005535D4">
        <w:rPr>
          <w:rFonts w:asciiTheme="minorHAnsi" w:hAnsiTheme="minorHAnsi" w:cstheme="minorHAnsi"/>
          <w:spacing w:val="40"/>
          <w:sz w:val="22"/>
          <w:szCs w:val="22"/>
        </w:rPr>
        <w:t xml:space="preserve"> </w:t>
      </w:r>
      <w:r>
        <w:rPr>
          <w:rFonts w:asciiTheme="minorHAnsi" w:hAnsiTheme="minorHAnsi" w:cstheme="minorHAnsi"/>
          <w:sz w:val="22"/>
          <w:szCs w:val="22"/>
        </w:rPr>
        <w:t>l</w:t>
      </w:r>
      <w:r w:rsidRPr="005535D4">
        <w:rPr>
          <w:rFonts w:asciiTheme="minorHAnsi" w:hAnsiTheme="minorHAnsi" w:cstheme="minorHAnsi"/>
          <w:sz w:val="22"/>
          <w:szCs w:val="22"/>
        </w:rPr>
        <w:t>es</w:t>
      </w:r>
      <w:r w:rsidRPr="005535D4">
        <w:rPr>
          <w:rFonts w:asciiTheme="minorHAnsi" w:hAnsiTheme="minorHAnsi" w:cstheme="minorHAnsi"/>
          <w:spacing w:val="40"/>
          <w:sz w:val="22"/>
          <w:szCs w:val="22"/>
        </w:rPr>
        <w:t xml:space="preserve"> </w:t>
      </w:r>
      <w:r>
        <w:rPr>
          <w:rFonts w:asciiTheme="minorHAnsi" w:hAnsiTheme="minorHAnsi" w:cstheme="minorHAnsi"/>
          <w:sz w:val="22"/>
          <w:szCs w:val="22"/>
        </w:rPr>
        <w:t>herbicides chim</w:t>
      </w:r>
      <w:r w:rsidRPr="005535D4">
        <w:rPr>
          <w:rFonts w:asciiTheme="minorHAnsi" w:hAnsiTheme="minorHAnsi" w:cstheme="minorHAnsi"/>
          <w:sz w:val="22"/>
          <w:szCs w:val="22"/>
        </w:rPr>
        <w:t>iques pour ne pas nuire aux jeunes plants.</w:t>
      </w:r>
    </w:p>
    <w:p w14:paraId="548A7C9C" w14:textId="77777777" w:rsidR="00A6101B" w:rsidRPr="005535D4" w:rsidRDefault="00A6101B" w:rsidP="00A6101B">
      <w:pPr>
        <w:pStyle w:val="Corpsdetexte"/>
        <w:ind w:right="-31"/>
        <w:jc w:val="both"/>
        <w:rPr>
          <w:rFonts w:asciiTheme="minorHAnsi" w:hAnsiTheme="minorHAnsi" w:cstheme="minorHAnsi"/>
          <w:sz w:val="22"/>
          <w:szCs w:val="22"/>
        </w:rPr>
      </w:pPr>
    </w:p>
    <w:p w14:paraId="5FDB47B5" w14:textId="77777777" w:rsidR="00A6101B" w:rsidRPr="005535D4" w:rsidRDefault="00A6101B" w:rsidP="007A07AA">
      <w:pPr>
        <w:pStyle w:val="Paragraphedeliste"/>
        <w:widowControl w:val="0"/>
        <w:numPr>
          <w:ilvl w:val="0"/>
          <w:numId w:val="5"/>
        </w:numPr>
        <w:tabs>
          <w:tab w:val="left" w:pos="583"/>
        </w:tabs>
        <w:autoSpaceDE w:val="0"/>
        <w:autoSpaceDN w:val="0"/>
        <w:ind w:left="0" w:firstLine="0"/>
        <w:rPr>
          <w:rFonts w:asciiTheme="minorHAnsi" w:hAnsiTheme="minorHAnsi" w:cstheme="minorHAnsi"/>
        </w:rPr>
      </w:pPr>
      <w:r w:rsidRPr="005535D4">
        <w:rPr>
          <w:rFonts w:asciiTheme="minorHAnsi" w:hAnsiTheme="minorHAnsi" w:cstheme="minorHAnsi"/>
          <w:u w:val="thick"/>
        </w:rPr>
        <w:t>Passage</w:t>
      </w:r>
      <w:r w:rsidRPr="005535D4">
        <w:rPr>
          <w:rFonts w:asciiTheme="minorHAnsi" w:hAnsiTheme="minorHAnsi" w:cstheme="minorHAnsi"/>
          <w:spacing w:val="-8"/>
          <w:u w:val="thick"/>
        </w:rPr>
        <w:t xml:space="preserve"> </w:t>
      </w:r>
      <w:r w:rsidRPr="005535D4">
        <w:rPr>
          <w:rFonts w:asciiTheme="minorHAnsi" w:hAnsiTheme="minorHAnsi" w:cstheme="minorHAnsi"/>
          <w:u w:val="thick"/>
        </w:rPr>
        <w:t>du</w:t>
      </w:r>
      <w:r w:rsidRPr="005535D4">
        <w:rPr>
          <w:rFonts w:asciiTheme="minorHAnsi" w:hAnsiTheme="minorHAnsi" w:cstheme="minorHAnsi"/>
          <w:spacing w:val="-4"/>
          <w:u w:val="thick"/>
        </w:rPr>
        <w:t xml:space="preserve"> </w:t>
      </w:r>
      <w:proofErr w:type="spellStart"/>
      <w:r w:rsidRPr="005535D4">
        <w:rPr>
          <w:rFonts w:asciiTheme="minorHAnsi" w:hAnsiTheme="minorHAnsi" w:cstheme="minorHAnsi"/>
          <w:u w:val="thick"/>
        </w:rPr>
        <w:t>cover-</w:t>
      </w:r>
      <w:r w:rsidRPr="005535D4">
        <w:rPr>
          <w:rFonts w:asciiTheme="minorHAnsi" w:hAnsiTheme="minorHAnsi" w:cstheme="minorHAnsi"/>
          <w:spacing w:val="-2"/>
          <w:u w:val="thick"/>
        </w:rPr>
        <w:t>crop</w:t>
      </w:r>
      <w:proofErr w:type="spellEnd"/>
      <w:r w:rsidRPr="005535D4">
        <w:rPr>
          <w:rFonts w:asciiTheme="minorHAnsi" w:hAnsiTheme="minorHAnsi" w:cstheme="minorHAnsi"/>
          <w:spacing w:val="-2"/>
          <w:u w:val="thick"/>
        </w:rPr>
        <w:t> :</w:t>
      </w:r>
    </w:p>
    <w:p w14:paraId="7A5ADF30" w14:textId="77777777" w:rsidR="00A6101B" w:rsidRDefault="00A6101B" w:rsidP="00A6101B">
      <w:pPr>
        <w:pStyle w:val="Corpsdetexte"/>
        <w:tabs>
          <w:tab w:val="left" w:pos="8505"/>
        </w:tabs>
        <w:ind w:right="-31"/>
        <w:rPr>
          <w:rFonts w:asciiTheme="minorHAnsi" w:hAnsiTheme="minorHAnsi" w:cstheme="minorHAnsi"/>
          <w:sz w:val="22"/>
          <w:szCs w:val="22"/>
        </w:rPr>
      </w:pPr>
      <w:r w:rsidRPr="005535D4">
        <w:rPr>
          <w:rFonts w:asciiTheme="minorHAnsi" w:hAnsiTheme="minorHAnsi" w:cstheme="minorHAnsi"/>
          <w:sz w:val="22"/>
          <w:szCs w:val="22"/>
        </w:rPr>
        <w:lastRenderedPageBreak/>
        <w:t>L’entreprise</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doit</w:t>
      </w:r>
      <w:r w:rsidRPr="005535D4">
        <w:rPr>
          <w:rFonts w:asciiTheme="minorHAnsi" w:hAnsiTheme="minorHAnsi" w:cstheme="minorHAnsi"/>
          <w:spacing w:val="-16"/>
          <w:sz w:val="22"/>
          <w:szCs w:val="22"/>
        </w:rPr>
        <w:t xml:space="preserve"> </w:t>
      </w:r>
      <w:r w:rsidRPr="005535D4">
        <w:rPr>
          <w:rFonts w:asciiTheme="minorHAnsi" w:hAnsiTheme="minorHAnsi" w:cstheme="minorHAnsi"/>
          <w:sz w:val="22"/>
          <w:szCs w:val="22"/>
        </w:rPr>
        <w:t>effectuer,</w:t>
      </w:r>
      <w:r w:rsidRPr="005535D4">
        <w:rPr>
          <w:rFonts w:asciiTheme="minorHAnsi" w:hAnsiTheme="minorHAnsi" w:cstheme="minorHAnsi"/>
          <w:spacing w:val="-6"/>
          <w:sz w:val="22"/>
          <w:szCs w:val="22"/>
        </w:rPr>
        <w:t xml:space="preserve"> </w:t>
      </w:r>
      <w:r w:rsidRPr="005535D4">
        <w:rPr>
          <w:rFonts w:asciiTheme="minorHAnsi" w:hAnsiTheme="minorHAnsi" w:cstheme="minorHAnsi"/>
          <w:sz w:val="22"/>
          <w:szCs w:val="22"/>
        </w:rPr>
        <w:t>en</w:t>
      </w:r>
      <w:r w:rsidRPr="005535D4">
        <w:rPr>
          <w:rFonts w:asciiTheme="minorHAnsi" w:hAnsiTheme="minorHAnsi" w:cstheme="minorHAnsi"/>
          <w:spacing w:val="-14"/>
          <w:sz w:val="22"/>
          <w:szCs w:val="22"/>
        </w:rPr>
        <w:t xml:space="preserve"> </w:t>
      </w:r>
      <w:r w:rsidRPr="005535D4">
        <w:rPr>
          <w:rFonts w:asciiTheme="minorHAnsi" w:hAnsiTheme="minorHAnsi" w:cstheme="minorHAnsi"/>
          <w:sz w:val="22"/>
          <w:szCs w:val="22"/>
        </w:rPr>
        <w:t>concertation avec</w:t>
      </w:r>
      <w:r w:rsidRPr="005535D4">
        <w:rPr>
          <w:rFonts w:asciiTheme="minorHAnsi" w:hAnsiTheme="minorHAnsi" w:cstheme="minorHAnsi"/>
          <w:spacing w:val="-24"/>
          <w:sz w:val="22"/>
          <w:szCs w:val="22"/>
        </w:rPr>
        <w:t xml:space="preserve"> </w:t>
      </w:r>
      <w:r w:rsidRPr="005535D4">
        <w:rPr>
          <w:rFonts w:asciiTheme="minorHAnsi" w:hAnsiTheme="minorHAnsi" w:cstheme="minorHAnsi"/>
          <w:sz w:val="22"/>
          <w:szCs w:val="22"/>
        </w:rPr>
        <w:t>le</w:t>
      </w:r>
      <w:r w:rsidRPr="005535D4">
        <w:rPr>
          <w:rFonts w:asciiTheme="minorHAnsi" w:hAnsiTheme="minorHAnsi" w:cstheme="minorHAnsi"/>
          <w:spacing w:val="-23"/>
          <w:sz w:val="22"/>
          <w:szCs w:val="22"/>
        </w:rPr>
        <w:t xml:space="preserve"> </w:t>
      </w:r>
      <w:r w:rsidRPr="005535D4">
        <w:rPr>
          <w:rFonts w:asciiTheme="minorHAnsi" w:hAnsiTheme="minorHAnsi" w:cstheme="minorHAnsi"/>
          <w:sz w:val="22"/>
          <w:szCs w:val="22"/>
        </w:rPr>
        <w:t>maitre</w:t>
      </w:r>
      <w:r w:rsidRPr="005535D4">
        <w:rPr>
          <w:rFonts w:asciiTheme="minorHAnsi" w:hAnsiTheme="minorHAnsi" w:cstheme="minorHAnsi"/>
          <w:spacing w:val="-14"/>
          <w:sz w:val="22"/>
          <w:szCs w:val="22"/>
        </w:rPr>
        <w:t xml:space="preserve"> </w:t>
      </w:r>
      <w:r w:rsidRPr="005535D4">
        <w:rPr>
          <w:rFonts w:asciiTheme="minorHAnsi" w:hAnsiTheme="minorHAnsi" w:cstheme="minorHAnsi"/>
          <w:sz w:val="22"/>
          <w:szCs w:val="22"/>
        </w:rPr>
        <w:t>d’ouvrage, deux</w:t>
      </w:r>
      <w:r w:rsidRPr="005535D4">
        <w:rPr>
          <w:rFonts w:asciiTheme="minorHAnsi" w:hAnsiTheme="minorHAnsi" w:cstheme="minorHAnsi"/>
          <w:spacing w:val="-14"/>
          <w:sz w:val="22"/>
          <w:szCs w:val="22"/>
        </w:rPr>
        <w:t xml:space="preserve"> </w:t>
      </w:r>
      <w:r w:rsidRPr="005535D4">
        <w:rPr>
          <w:rFonts w:asciiTheme="minorHAnsi" w:hAnsiTheme="minorHAnsi" w:cstheme="minorHAnsi"/>
          <w:sz w:val="22"/>
          <w:szCs w:val="22"/>
        </w:rPr>
        <w:t>(02)</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passages</w:t>
      </w:r>
      <w:r w:rsidRPr="005535D4">
        <w:rPr>
          <w:rFonts w:asciiTheme="minorHAnsi" w:hAnsiTheme="minorHAnsi" w:cstheme="minorHAnsi"/>
          <w:spacing w:val="-6"/>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19"/>
          <w:sz w:val="22"/>
          <w:szCs w:val="22"/>
        </w:rPr>
        <w:t xml:space="preserve"> </w:t>
      </w:r>
      <w:proofErr w:type="spellStart"/>
      <w:r>
        <w:rPr>
          <w:rFonts w:asciiTheme="minorHAnsi" w:hAnsiTheme="minorHAnsi" w:cstheme="minorHAnsi"/>
          <w:sz w:val="22"/>
          <w:szCs w:val="22"/>
        </w:rPr>
        <w:t>cover-crop</w:t>
      </w:r>
      <w:proofErr w:type="spellEnd"/>
      <w:r>
        <w:rPr>
          <w:rFonts w:asciiTheme="minorHAnsi" w:hAnsiTheme="minorHAnsi" w:cstheme="minorHAnsi"/>
          <w:sz w:val="22"/>
          <w:szCs w:val="22"/>
        </w:rPr>
        <w:t>, aprè</w:t>
      </w:r>
      <w:r w:rsidRPr="005535D4">
        <w:rPr>
          <w:rFonts w:asciiTheme="minorHAnsi" w:hAnsiTheme="minorHAnsi" w:cstheme="minorHAnsi"/>
          <w:sz w:val="22"/>
          <w:szCs w:val="22"/>
        </w:rPr>
        <w:t xml:space="preserve">s plantation (entre ligne), et </w:t>
      </w:r>
      <w:r>
        <w:rPr>
          <w:rFonts w:asciiTheme="minorHAnsi" w:hAnsiTheme="minorHAnsi" w:cstheme="minorHAnsi"/>
          <w:sz w:val="22"/>
          <w:szCs w:val="22"/>
        </w:rPr>
        <w:t>à chaque fois que c'est né</w:t>
      </w:r>
      <w:r w:rsidRPr="005535D4">
        <w:rPr>
          <w:rFonts w:asciiTheme="minorHAnsi" w:hAnsiTheme="minorHAnsi" w:cstheme="minorHAnsi"/>
          <w:sz w:val="22"/>
          <w:szCs w:val="22"/>
        </w:rPr>
        <w:t>cessaire.</w:t>
      </w:r>
    </w:p>
    <w:p w14:paraId="0B313EFC" w14:textId="77777777" w:rsidR="00A6101B" w:rsidRPr="005535D4" w:rsidRDefault="00A6101B" w:rsidP="00A6101B">
      <w:pPr>
        <w:pStyle w:val="Corpsdetexte"/>
        <w:ind w:right="972"/>
        <w:rPr>
          <w:rFonts w:asciiTheme="minorHAnsi" w:hAnsiTheme="minorHAnsi" w:cstheme="minorHAnsi"/>
          <w:sz w:val="22"/>
          <w:szCs w:val="22"/>
        </w:rPr>
      </w:pPr>
    </w:p>
    <w:p w14:paraId="7B49F77A" w14:textId="77777777" w:rsidR="00A6101B" w:rsidRPr="005535D4" w:rsidRDefault="00A6101B" w:rsidP="007A07AA">
      <w:pPr>
        <w:pStyle w:val="Paragraphedeliste"/>
        <w:widowControl w:val="0"/>
        <w:numPr>
          <w:ilvl w:val="0"/>
          <w:numId w:val="5"/>
        </w:numPr>
        <w:tabs>
          <w:tab w:val="left" w:pos="580"/>
        </w:tabs>
        <w:autoSpaceDE w:val="0"/>
        <w:autoSpaceDN w:val="0"/>
        <w:ind w:left="0" w:firstLine="0"/>
        <w:rPr>
          <w:rFonts w:asciiTheme="minorHAnsi" w:hAnsiTheme="minorHAnsi" w:cstheme="minorHAnsi"/>
        </w:rPr>
      </w:pPr>
      <w:r w:rsidRPr="005535D4">
        <w:rPr>
          <w:rFonts w:asciiTheme="minorHAnsi" w:hAnsiTheme="minorHAnsi" w:cstheme="minorHAnsi"/>
          <w:u w:val="thick"/>
        </w:rPr>
        <w:t>Taille</w:t>
      </w:r>
      <w:r w:rsidRPr="005535D4">
        <w:rPr>
          <w:rFonts w:asciiTheme="minorHAnsi" w:hAnsiTheme="minorHAnsi" w:cstheme="minorHAnsi"/>
          <w:spacing w:val="-2"/>
          <w:u w:val="thick"/>
        </w:rPr>
        <w:t xml:space="preserve"> </w:t>
      </w:r>
      <w:r w:rsidRPr="005535D4">
        <w:rPr>
          <w:rFonts w:asciiTheme="minorHAnsi" w:hAnsiTheme="minorHAnsi" w:cstheme="minorHAnsi"/>
          <w:u w:val="thick"/>
        </w:rPr>
        <w:t>et</w:t>
      </w:r>
      <w:r w:rsidRPr="005535D4">
        <w:rPr>
          <w:rFonts w:asciiTheme="minorHAnsi" w:hAnsiTheme="minorHAnsi" w:cstheme="minorHAnsi"/>
          <w:spacing w:val="-3"/>
          <w:u w:val="thick"/>
        </w:rPr>
        <w:t xml:space="preserve"> </w:t>
      </w:r>
      <w:r>
        <w:rPr>
          <w:rFonts w:asciiTheme="minorHAnsi" w:hAnsiTheme="minorHAnsi" w:cstheme="minorHAnsi"/>
          <w:u w:val="thick"/>
        </w:rPr>
        <w:t>opé</w:t>
      </w:r>
      <w:r w:rsidRPr="005535D4">
        <w:rPr>
          <w:rFonts w:asciiTheme="minorHAnsi" w:hAnsiTheme="minorHAnsi" w:cstheme="minorHAnsi"/>
          <w:u w:val="thick"/>
        </w:rPr>
        <w:t>ration</w:t>
      </w:r>
      <w:r w:rsidRPr="005535D4">
        <w:rPr>
          <w:rFonts w:asciiTheme="minorHAnsi" w:hAnsiTheme="minorHAnsi" w:cstheme="minorHAnsi"/>
          <w:spacing w:val="10"/>
          <w:u w:val="thick"/>
        </w:rPr>
        <w:t xml:space="preserve"> </w:t>
      </w:r>
      <w:r w:rsidRPr="005535D4">
        <w:rPr>
          <w:rFonts w:asciiTheme="minorHAnsi" w:hAnsiTheme="minorHAnsi" w:cstheme="minorHAnsi"/>
          <w:u w:val="thick"/>
        </w:rPr>
        <w:t>en</w:t>
      </w:r>
      <w:r w:rsidRPr="005535D4">
        <w:rPr>
          <w:rFonts w:asciiTheme="minorHAnsi" w:hAnsiTheme="minorHAnsi" w:cstheme="minorHAnsi"/>
          <w:spacing w:val="10"/>
          <w:u w:val="thick"/>
        </w:rPr>
        <w:t xml:space="preserve"> </w:t>
      </w:r>
      <w:r w:rsidRPr="005535D4">
        <w:rPr>
          <w:rFonts w:asciiTheme="minorHAnsi" w:hAnsiTheme="minorHAnsi" w:cstheme="minorHAnsi"/>
          <w:u w:val="thick"/>
        </w:rPr>
        <w:t>vert</w:t>
      </w:r>
      <w:r w:rsidRPr="005535D4">
        <w:rPr>
          <w:rFonts w:asciiTheme="minorHAnsi" w:hAnsiTheme="minorHAnsi" w:cstheme="minorHAnsi"/>
          <w:spacing w:val="-5"/>
          <w:u w:val="thick"/>
        </w:rPr>
        <w:t xml:space="preserve"> </w:t>
      </w:r>
      <w:r w:rsidRPr="005535D4">
        <w:rPr>
          <w:rFonts w:asciiTheme="minorHAnsi" w:hAnsiTheme="minorHAnsi" w:cstheme="minorHAnsi"/>
          <w:spacing w:val="-10"/>
        </w:rPr>
        <w:t>:</w:t>
      </w:r>
    </w:p>
    <w:p w14:paraId="5FA7EA6C" w14:textId="77777777" w:rsidR="00A6101B" w:rsidRDefault="00A6101B" w:rsidP="00A6101B">
      <w:pPr>
        <w:pStyle w:val="Corpsdetexte"/>
        <w:jc w:val="both"/>
        <w:rPr>
          <w:rFonts w:asciiTheme="minorHAnsi" w:hAnsiTheme="minorHAnsi" w:cstheme="minorHAnsi"/>
          <w:sz w:val="22"/>
          <w:szCs w:val="22"/>
        </w:rPr>
      </w:pPr>
      <w:r w:rsidRPr="005535D4">
        <w:rPr>
          <w:rFonts w:asciiTheme="minorHAnsi" w:hAnsiTheme="minorHAnsi" w:cstheme="minorHAnsi"/>
          <w:sz w:val="22"/>
          <w:szCs w:val="22"/>
        </w:rPr>
        <w:t>La</w:t>
      </w:r>
      <w:r w:rsidRPr="005535D4">
        <w:rPr>
          <w:rFonts w:asciiTheme="minorHAnsi" w:hAnsiTheme="minorHAnsi" w:cstheme="minorHAnsi"/>
          <w:spacing w:val="10"/>
          <w:sz w:val="22"/>
          <w:szCs w:val="22"/>
        </w:rPr>
        <w:t xml:space="preserve"> </w:t>
      </w:r>
      <w:r w:rsidRPr="005535D4">
        <w:rPr>
          <w:rFonts w:asciiTheme="minorHAnsi" w:hAnsiTheme="minorHAnsi" w:cstheme="minorHAnsi"/>
          <w:sz w:val="22"/>
          <w:szCs w:val="22"/>
        </w:rPr>
        <w:t>taille</w:t>
      </w:r>
      <w:r w:rsidRPr="005535D4">
        <w:rPr>
          <w:rFonts w:asciiTheme="minorHAnsi" w:hAnsiTheme="minorHAnsi" w:cstheme="minorHAnsi"/>
          <w:spacing w:val="5"/>
          <w:sz w:val="22"/>
          <w:szCs w:val="22"/>
        </w:rPr>
        <w:t xml:space="preserve"> </w:t>
      </w:r>
      <w:r>
        <w:rPr>
          <w:rFonts w:asciiTheme="minorHAnsi" w:hAnsiTheme="minorHAnsi" w:cstheme="minorHAnsi"/>
          <w:sz w:val="22"/>
          <w:szCs w:val="22"/>
        </w:rPr>
        <w:t>préconisé</w:t>
      </w:r>
      <w:r w:rsidRPr="005535D4">
        <w:rPr>
          <w:rFonts w:asciiTheme="minorHAnsi" w:hAnsiTheme="minorHAnsi" w:cstheme="minorHAnsi"/>
          <w:sz w:val="22"/>
          <w:szCs w:val="22"/>
        </w:rPr>
        <w:t>e</w:t>
      </w:r>
      <w:r w:rsidRPr="005535D4">
        <w:rPr>
          <w:rFonts w:asciiTheme="minorHAnsi" w:hAnsiTheme="minorHAnsi" w:cstheme="minorHAnsi"/>
          <w:spacing w:val="12"/>
          <w:sz w:val="22"/>
          <w:szCs w:val="22"/>
        </w:rPr>
        <w:t xml:space="preserve"> </w:t>
      </w:r>
      <w:r w:rsidRPr="005535D4">
        <w:rPr>
          <w:rFonts w:asciiTheme="minorHAnsi" w:hAnsiTheme="minorHAnsi" w:cstheme="minorHAnsi"/>
          <w:sz w:val="22"/>
          <w:szCs w:val="22"/>
        </w:rPr>
        <w:t>est</w:t>
      </w:r>
      <w:r w:rsidRPr="005535D4">
        <w:rPr>
          <w:rFonts w:asciiTheme="minorHAnsi" w:hAnsiTheme="minorHAnsi" w:cstheme="minorHAnsi"/>
          <w:spacing w:val="8"/>
          <w:sz w:val="22"/>
          <w:szCs w:val="22"/>
        </w:rPr>
        <w:t xml:space="preserve"> </w:t>
      </w:r>
      <w:r w:rsidRPr="005535D4">
        <w:rPr>
          <w:rFonts w:asciiTheme="minorHAnsi" w:hAnsiTheme="minorHAnsi" w:cstheme="minorHAnsi"/>
          <w:sz w:val="22"/>
          <w:szCs w:val="22"/>
        </w:rPr>
        <w:t>une</w:t>
      </w:r>
      <w:r w:rsidRPr="005535D4">
        <w:rPr>
          <w:rFonts w:asciiTheme="minorHAnsi" w:hAnsiTheme="minorHAnsi" w:cstheme="minorHAnsi"/>
          <w:spacing w:val="7"/>
          <w:sz w:val="22"/>
          <w:szCs w:val="22"/>
        </w:rPr>
        <w:t xml:space="preserve"> </w:t>
      </w:r>
      <w:r w:rsidRPr="005535D4">
        <w:rPr>
          <w:rFonts w:asciiTheme="minorHAnsi" w:hAnsiTheme="minorHAnsi" w:cstheme="minorHAnsi"/>
          <w:sz w:val="22"/>
          <w:szCs w:val="22"/>
        </w:rPr>
        <w:t>taille</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formation</w:t>
      </w:r>
      <w:r w:rsidRPr="005535D4">
        <w:rPr>
          <w:rFonts w:asciiTheme="minorHAnsi" w:hAnsiTheme="minorHAnsi" w:cstheme="minorHAnsi"/>
          <w:spacing w:val="17"/>
          <w:sz w:val="22"/>
          <w:szCs w:val="22"/>
        </w:rPr>
        <w:t xml:space="preserve"> </w:t>
      </w:r>
      <w:r w:rsidRPr="005535D4">
        <w:rPr>
          <w:rFonts w:asciiTheme="minorHAnsi" w:hAnsiTheme="minorHAnsi" w:cstheme="minorHAnsi"/>
          <w:sz w:val="22"/>
          <w:szCs w:val="22"/>
        </w:rPr>
        <w:t>qui</w:t>
      </w:r>
      <w:r w:rsidRPr="005535D4">
        <w:rPr>
          <w:rFonts w:asciiTheme="minorHAnsi" w:hAnsiTheme="minorHAnsi" w:cstheme="minorHAnsi"/>
          <w:spacing w:val="13"/>
          <w:sz w:val="22"/>
          <w:szCs w:val="22"/>
        </w:rPr>
        <w:t xml:space="preserve"> </w:t>
      </w:r>
      <w:r w:rsidRPr="005535D4">
        <w:rPr>
          <w:rFonts w:asciiTheme="minorHAnsi" w:hAnsiTheme="minorHAnsi" w:cstheme="minorHAnsi"/>
          <w:sz w:val="22"/>
          <w:szCs w:val="22"/>
        </w:rPr>
        <w:t>sera</w:t>
      </w:r>
      <w:r w:rsidRPr="005535D4">
        <w:rPr>
          <w:rFonts w:asciiTheme="minorHAnsi" w:hAnsiTheme="minorHAnsi" w:cstheme="minorHAnsi"/>
          <w:spacing w:val="1"/>
          <w:sz w:val="22"/>
          <w:szCs w:val="22"/>
        </w:rPr>
        <w:t xml:space="preserve"> </w:t>
      </w:r>
      <w:r>
        <w:rPr>
          <w:rFonts w:asciiTheme="minorHAnsi" w:hAnsiTheme="minorHAnsi" w:cstheme="minorHAnsi"/>
          <w:sz w:val="22"/>
          <w:szCs w:val="22"/>
        </w:rPr>
        <w:t>effectué</w:t>
      </w:r>
      <w:r w:rsidRPr="005535D4">
        <w:rPr>
          <w:rFonts w:asciiTheme="minorHAnsi" w:hAnsiTheme="minorHAnsi" w:cstheme="minorHAnsi"/>
          <w:sz w:val="22"/>
          <w:szCs w:val="22"/>
        </w:rPr>
        <w:t>e</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en</w:t>
      </w:r>
      <w:r w:rsidRPr="005535D4">
        <w:rPr>
          <w:rFonts w:asciiTheme="minorHAnsi" w:hAnsiTheme="minorHAnsi" w:cstheme="minorHAnsi"/>
          <w:spacing w:val="11"/>
          <w:sz w:val="22"/>
          <w:szCs w:val="22"/>
        </w:rPr>
        <w:t xml:space="preserve"> </w:t>
      </w:r>
      <w:r w:rsidRPr="005535D4">
        <w:rPr>
          <w:rFonts w:asciiTheme="minorHAnsi" w:hAnsiTheme="minorHAnsi" w:cstheme="minorHAnsi"/>
          <w:sz w:val="22"/>
          <w:szCs w:val="22"/>
        </w:rPr>
        <w:t>hiver</w:t>
      </w:r>
      <w:r w:rsidRPr="005535D4">
        <w:rPr>
          <w:rFonts w:asciiTheme="minorHAnsi" w:hAnsiTheme="minorHAnsi" w:cstheme="minorHAnsi"/>
          <w:spacing w:val="20"/>
          <w:sz w:val="22"/>
          <w:szCs w:val="22"/>
        </w:rPr>
        <w:t xml:space="preserve"> </w:t>
      </w:r>
      <w:r w:rsidRPr="005535D4">
        <w:rPr>
          <w:rFonts w:asciiTheme="minorHAnsi" w:hAnsiTheme="minorHAnsi" w:cstheme="minorHAnsi"/>
          <w:sz w:val="22"/>
          <w:szCs w:val="22"/>
        </w:rPr>
        <w:t>et</w:t>
      </w:r>
      <w:r w:rsidRPr="005535D4">
        <w:rPr>
          <w:rFonts w:asciiTheme="minorHAnsi" w:hAnsiTheme="minorHAnsi" w:cstheme="minorHAnsi"/>
          <w:spacing w:val="-2"/>
          <w:sz w:val="22"/>
          <w:szCs w:val="22"/>
        </w:rPr>
        <w:t xml:space="preserve"> </w:t>
      </w:r>
      <w:r w:rsidRPr="005535D4">
        <w:rPr>
          <w:rFonts w:asciiTheme="minorHAnsi" w:hAnsiTheme="minorHAnsi" w:cstheme="minorHAnsi"/>
          <w:sz w:val="22"/>
          <w:szCs w:val="22"/>
        </w:rPr>
        <w:t>qui</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consistera</w:t>
      </w:r>
      <w:r w:rsidRPr="005535D4">
        <w:rPr>
          <w:rFonts w:asciiTheme="minorHAnsi" w:hAnsiTheme="minorHAnsi" w:cstheme="minorHAnsi"/>
          <w:spacing w:val="12"/>
          <w:sz w:val="22"/>
          <w:szCs w:val="22"/>
        </w:rPr>
        <w:t xml:space="preserve"> </w:t>
      </w:r>
      <w:r>
        <w:rPr>
          <w:rFonts w:asciiTheme="minorHAnsi" w:hAnsiTheme="minorHAnsi" w:cstheme="minorHAnsi"/>
          <w:sz w:val="22"/>
          <w:szCs w:val="22"/>
        </w:rPr>
        <w:t>à</w:t>
      </w:r>
      <w:r w:rsidRPr="005535D4">
        <w:rPr>
          <w:rFonts w:asciiTheme="minorHAnsi" w:hAnsiTheme="minorHAnsi" w:cstheme="minorHAnsi"/>
          <w:spacing w:val="-11"/>
          <w:sz w:val="22"/>
          <w:szCs w:val="22"/>
        </w:rPr>
        <w:t xml:space="preserve"> </w:t>
      </w:r>
      <w:r w:rsidRPr="005535D4">
        <w:rPr>
          <w:rFonts w:asciiTheme="minorHAnsi" w:hAnsiTheme="minorHAnsi" w:cstheme="minorHAnsi"/>
          <w:spacing w:val="-2"/>
          <w:sz w:val="22"/>
          <w:szCs w:val="22"/>
        </w:rPr>
        <w:t>enlever</w:t>
      </w:r>
      <w:r>
        <w:rPr>
          <w:rFonts w:asciiTheme="minorHAnsi" w:hAnsiTheme="minorHAnsi" w:cstheme="minorHAnsi"/>
          <w:spacing w:val="-2"/>
          <w:sz w:val="22"/>
          <w:szCs w:val="22"/>
        </w:rPr>
        <w:t xml:space="preserve"> </w:t>
      </w:r>
      <w:r w:rsidRPr="005535D4">
        <w:rPr>
          <w:rFonts w:asciiTheme="minorHAnsi" w:hAnsiTheme="minorHAnsi" w:cstheme="minorHAnsi"/>
          <w:sz w:val="22"/>
          <w:szCs w:val="22"/>
        </w:rPr>
        <w:t>toutes</w:t>
      </w:r>
      <w:r w:rsidRPr="005535D4">
        <w:rPr>
          <w:rFonts w:asciiTheme="minorHAnsi" w:hAnsiTheme="minorHAnsi" w:cstheme="minorHAnsi"/>
          <w:spacing w:val="-15"/>
          <w:sz w:val="22"/>
          <w:szCs w:val="22"/>
        </w:rPr>
        <w:t xml:space="preserve"> </w:t>
      </w:r>
      <w:r>
        <w:rPr>
          <w:rFonts w:asciiTheme="minorHAnsi" w:hAnsiTheme="minorHAnsi" w:cstheme="minorHAnsi"/>
          <w:sz w:val="22"/>
          <w:szCs w:val="22"/>
        </w:rPr>
        <w:t>l</w:t>
      </w:r>
      <w:r w:rsidRPr="005535D4">
        <w:rPr>
          <w:rFonts w:asciiTheme="minorHAnsi" w:hAnsiTheme="minorHAnsi" w:cstheme="minorHAnsi"/>
          <w:sz w:val="22"/>
          <w:szCs w:val="22"/>
        </w:rPr>
        <w:t>es</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pousses</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en</w:t>
      </w:r>
      <w:r w:rsidRPr="005535D4">
        <w:rPr>
          <w:rFonts w:asciiTheme="minorHAnsi" w:hAnsiTheme="minorHAnsi" w:cstheme="minorHAnsi"/>
          <w:spacing w:val="-12"/>
          <w:sz w:val="22"/>
          <w:szCs w:val="22"/>
        </w:rPr>
        <w:t xml:space="preserve"> </w:t>
      </w:r>
      <w:r w:rsidRPr="005535D4">
        <w:rPr>
          <w:rFonts w:asciiTheme="minorHAnsi" w:hAnsiTheme="minorHAnsi" w:cstheme="minorHAnsi"/>
          <w:sz w:val="22"/>
          <w:szCs w:val="22"/>
        </w:rPr>
        <w:t>trop</w:t>
      </w:r>
      <w:r w:rsidRPr="005535D4">
        <w:rPr>
          <w:rFonts w:asciiTheme="minorHAnsi" w:hAnsiTheme="minorHAnsi" w:cstheme="minorHAnsi"/>
          <w:spacing w:val="-12"/>
          <w:sz w:val="22"/>
          <w:szCs w:val="22"/>
        </w:rPr>
        <w:t xml:space="preserve"> </w:t>
      </w:r>
      <w:r w:rsidRPr="005535D4">
        <w:rPr>
          <w:rFonts w:asciiTheme="minorHAnsi" w:hAnsiTheme="minorHAnsi" w:cstheme="minorHAnsi"/>
          <w:sz w:val="22"/>
          <w:szCs w:val="22"/>
        </w:rPr>
        <w:t>sur</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le</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pied.</w:t>
      </w:r>
      <w:r w:rsidRPr="005535D4">
        <w:rPr>
          <w:rFonts w:asciiTheme="minorHAnsi" w:hAnsiTheme="minorHAnsi" w:cstheme="minorHAnsi"/>
          <w:spacing w:val="-7"/>
          <w:sz w:val="22"/>
          <w:szCs w:val="22"/>
        </w:rPr>
        <w:t xml:space="preserve"> </w:t>
      </w:r>
      <w:r w:rsidRPr="005535D4">
        <w:rPr>
          <w:rFonts w:asciiTheme="minorHAnsi" w:hAnsiTheme="minorHAnsi" w:cstheme="minorHAnsi"/>
          <w:sz w:val="22"/>
          <w:szCs w:val="22"/>
        </w:rPr>
        <w:t>Les</w:t>
      </w:r>
      <w:r w:rsidRPr="005535D4">
        <w:rPr>
          <w:rFonts w:asciiTheme="minorHAnsi" w:hAnsiTheme="minorHAnsi" w:cstheme="minorHAnsi"/>
          <w:spacing w:val="-2"/>
          <w:sz w:val="22"/>
          <w:szCs w:val="22"/>
        </w:rPr>
        <w:t xml:space="preserve"> </w:t>
      </w:r>
      <w:r>
        <w:rPr>
          <w:rFonts w:asciiTheme="minorHAnsi" w:hAnsiTheme="minorHAnsi" w:cstheme="minorHAnsi"/>
          <w:sz w:val="22"/>
          <w:szCs w:val="22"/>
        </w:rPr>
        <w:t>opé</w:t>
      </w:r>
      <w:r w:rsidRPr="005535D4">
        <w:rPr>
          <w:rFonts w:asciiTheme="minorHAnsi" w:hAnsiTheme="minorHAnsi" w:cstheme="minorHAnsi"/>
          <w:sz w:val="22"/>
          <w:szCs w:val="22"/>
        </w:rPr>
        <w:t>rations</w:t>
      </w:r>
      <w:r w:rsidRPr="005535D4">
        <w:rPr>
          <w:rFonts w:asciiTheme="minorHAnsi" w:hAnsiTheme="minorHAnsi" w:cstheme="minorHAnsi"/>
          <w:spacing w:val="-4"/>
          <w:sz w:val="22"/>
          <w:szCs w:val="22"/>
        </w:rPr>
        <w:t xml:space="preserve"> </w:t>
      </w:r>
      <w:r w:rsidRPr="005535D4">
        <w:rPr>
          <w:rFonts w:asciiTheme="minorHAnsi" w:hAnsiTheme="minorHAnsi" w:cstheme="minorHAnsi"/>
          <w:sz w:val="22"/>
          <w:szCs w:val="22"/>
        </w:rPr>
        <w:t>en</w:t>
      </w:r>
      <w:r w:rsidRPr="005535D4">
        <w:rPr>
          <w:rFonts w:asciiTheme="minorHAnsi" w:hAnsiTheme="minorHAnsi" w:cstheme="minorHAnsi"/>
          <w:spacing w:val="-7"/>
          <w:sz w:val="22"/>
          <w:szCs w:val="22"/>
        </w:rPr>
        <w:t xml:space="preserve"> </w:t>
      </w:r>
      <w:r w:rsidRPr="005535D4">
        <w:rPr>
          <w:rFonts w:asciiTheme="minorHAnsi" w:hAnsiTheme="minorHAnsi" w:cstheme="minorHAnsi"/>
          <w:sz w:val="22"/>
          <w:szCs w:val="22"/>
        </w:rPr>
        <w:t>vert</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consistent</w:t>
      </w:r>
      <w:r w:rsidRPr="005535D4">
        <w:rPr>
          <w:rFonts w:asciiTheme="minorHAnsi" w:hAnsiTheme="minorHAnsi" w:cstheme="minorHAnsi"/>
          <w:spacing w:val="8"/>
          <w:sz w:val="22"/>
          <w:szCs w:val="22"/>
        </w:rPr>
        <w:t xml:space="preserve"> </w:t>
      </w:r>
      <w:r w:rsidRPr="005535D4">
        <w:rPr>
          <w:rFonts w:asciiTheme="minorHAnsi" w:hAnsiTheme="minorHAnsi" w:cstheme="minorHAnsi"/>
          <w:sz w:val="22"/>
          <w:szCs w:val="22"/>
        </w:rPr>
        <w:t>en</w:t>
      </w:r>
      <w:r w:rsidRPr="005535D4">
        <w:rPr>
          <w:rFonts w:asciiTheme="minorHAnsi" w:hAnsiTheme="minorHAnsi" w:cstheme="minorHAnsi"/>
          <w:spacing w:val="-6"/>
          <w:sz w:val="22"/>
          <w:szCs w:val="22"/>
        </w:rPr>
        <w:t xml:space="preserve"> </w:t>
      </w:r>
      <w:r w:rsidRPr="005535D4">
        <w:rPr>
          <w:rFonts w:asciiTheme="minorHAnsi" w:hAnsiTheme="minorHAnsi" w:cstheme="minorHAnsi"/>
          <w:sz w:val="22"/>
          <w:szCs w:val="22"/>
        </w:rPr>
        <w:t>effeuillage</w:t>
      </w:r>
      <w:r w:rsidRPr="005535D4">
        <w:rPr>
          <w:rFonts w:asciiTheme="minorHAnsi" w:hAnsiTheme="minorHAnsi" w:cstheme="minorHAnsi"/>
          <w:spacing w:val="-10"/>
          <w:sz w:val="22"/>
          <w:szCs w:val="22"/>
        </w:rPr>
        <w:t xml:space="preserve"> </w:t>
      </w:r>
      <w:r w:rsidRPr="005535D4">
        <w:rPr>
          <w:rFonts w:asciiTheme="minorHAnsi" w:hAnsiTheme="minorHAnsi" w:cstheme="minorHAnsi"/>
          <w:sz w:val="22"/>
          <w:szCs w:val="22"/>
        </w:rPr>
        <w:t>et</w:t>
      </w:r>
      <w:r w:rsidRPr="005535D4">
        <w:rPr>
          <w:rFonts w:asciiTheme="minorHAnsi" w:hAnsiTheme="minorHAnsi" w:cstheme="minorHAnsi"/>
          <w:spacing w:val="-14"/>
          <w:sz w:val="22"/>
          <w:szCs w:val="22"/>
        </w:rPr>
        <w:t xml:space="preserve"> </w:t>
      </w:r>
      <w:r>
        <w:rPr>
          <w:rFonts w:asciiTheme="minorHAnsi" w:hAnsiTheme="minorHAnsi" w:cstheme="minorHAnsi"/>
          <w:sz w:val="22"/>
          <w:szCs w:val="22"/>
        </w:rPr>
        <w:t>é</w:t>
      </w:r>
      <w:r w:rsidRPr="005535D4">
        <w:rPr>
          <w:rFonts w:asciiTheme="minorHAnsi" w:hAnsiTheme="minorHAnsi" w:cstheme="minorHAnsi"/>
          <w:sz w:val="22"/>
          <w:szCs w:val="22"/>
        </w:rPr>
        <w:t xml:space="preserve">bourgeonnage. Ces </w:t>
      </w:r>
      <w:r>
        <w:rPr>
          <w:rFonts w:asciiTheme="minorHAnsi" w:hAnsiTheme="minorHAnsi" w:cstheme="minorHAnsi"/>
          <w:sz w:val="22"/>
          <w:szCs w:val="22"/>
        </w:rPr>
        <w:t>opé</w:t>
      </w:r>
      <w:r w:rsidRPr="005535D4">
        <w:rPr>
          <w:rFonts w:asciiTheme="minorHAnsi" w:hAnsiTheme="minorHAnsi" w:cstheme="minorHAnsi"/>
          <w:sz w:val="22"/>
          <w:szCs w:val="22"/>
        </w:rPr>
        <w:t>ratio</w:t>
      </w:r>
      <w:r>
        <w:rPr>
          <w:rFonts w:asciiTheme="minorHAnsi" w:hAnsiTheme="minorHAnsi" w:cstheme="minorHAnsi"/>
          <w:sz w:val="22"/>
          <w:szCs w:val="22"/>
        </w:rPr>
        <w:t>ns s'effectueront sauf si le maître d'ouvrage l</w:t>
      </w:r>
      <w:r w:rsidRPr="005535D4">
        <w:rPr>
          <w:rFonts w:asciiTheme="minorHAnsi" w:hAnsiTheme="minorHAnsi" w:cstheme="minorHAnsi"/>
          <w:sz w:val="22"/>
          <w:szCs w:val="22"/>
        </w:rPr>
        <w:t>es recommande.</w:t>
      </w:r>
    </w:p>
    <w:p w14:paraId="47D908AD" w14:textId="77777777" w:rsidR="00A6101B" w:rsidRPr="005535D4" w:rsidRDefault="00A6101B" w:rsidP="00A6101B">
      <w:pPr>
        <w:pStyle w:val="Corpsdetexte"/>
        <w:ind w:right="944"/>
        <w:jc w:val="both"/>
        <w:rPr>
          <w:rFonts w:asciiTheme="minorHAnsi" w:hAnsiTheme="minorHAnsi" w:cstheme="minorHAnsi"/>
          <w:sz w:val="22"/>
          <w:szCs w:val="22"/>
        </w:rPr>
      </w:pPr>
    </w:p>
    <w:p w14:paraId="6C2EADB6" w14:textId="77777777" w:rsidR="00A6101B" w:rsidRPr="005535D4" w:rsidRDefault="00A6101B" w:rsidP="007A07AA">
      <w:pPr>
        <w:pStyle w:val="Paragraphedeliste"/>
        <w:widowControl w:val="0"/>
        <w:numPr>
          <w:ilvl w:val="0"/>
          <w:numId w:val="5"/>
        </w:numPr>
        <w:tabs>
          <w:tab w:val="left" w:pos="593"/>
        </w:tabs>
        <w:autoSpaceDE w:val="0"/>
        <w:autoSpaceDN w:val="0"/>
        <w:ind w:left="0" w:firstLine="0"/>
        <w:jc w:val="both"/>
        <w:rPr>
          <w:rFonts w:asciiTheme="minorHAnsi" w:hAnsiTheme="minorHAnsi" w:cstheme="minorHAnsi"/>
        </w:rPr>
      </w:pPr>
      <w:r>
        <w:rPr>
          <w:rFonts w:asciiTheme="minorHAnsi" w:hAnsiTheme="minorHAnsi" w:cstheme="minorHAnsi"/>
          <w:u w:val="thick"/>
        </w:rPr>
        <w:t>Opé</w:t>
      </w:r>
      <w:r w:rsidRPr="005535D4">
        <w:rPr>
          <w:rFonts w:asciiTheme="minorHAnsi" w:hAnsiTheme="minorHAnsi" w:cstheme="minorHAnsi"/>
          <w:u w:val="thick"/>
        </w:rPr>
        <w:t>ration</w:t>
      </w:r>
      <w:r w:rsidRPr="005535D4">
        <w:rPr>
          <w:rFonts w:asciiTheme="minorHAnsi" w:hAnsiTheme="minorHAnsi" w:cstheme="minorHAnsi"/>
          <w:spacing w:val="12"/>
          <w:u w:val="thick"/>
        </w:rPr>
        <w:t xml:space="preserve"> </w:t>
      </w:r>
      <w:r w:rsidRPr="005535D4">
        <w:rPr>
          <w:rFonts w:asciiTheme="minorHAnsi" w:hAnsiTheme="minorHAnsi" w:cstheme="minorHAnsi"/>
          <w:u w:val="thick"/>
        </w:rPr>
        <w:t>de</w:t>
      </w:r>
      <w:r w:rsidRPr="005535D4">
        <w:rPr>
          <w:rFonts w:asciiTheme="minorHAnsi" w:hAnsiTheme="minorHAnsi" w:cstheme="minorHAnsi"/>
          <w:spacing w:val="-16"/>
          <w:u w:val="thick"/>
        </w:rPr>
        <w:t xml:space="preserve"> </w:t>
      </w:r>
      <w:r w:rsidRPr="005535D4">
        <w:rPr>
          <w:rFonts w:asciiTheme="minorHAnsi" w:hAnsiTheme="minorHAnsi" w:cstheme="minorHAnsi"/>
          <w:u w:val="thick"/>
        </w:rPr>
        <w:t>regarnis</w:t>
      </w:r>
      <w:r w:rsidRPr="005535D4">
        <w:rPr>
          <w:rFonts w:asciiTheme="minorHAnsi" w:hAnsiTheme="minorHAnsi" w:cstheme="minorHAnsi"/>
          <w:spacing w:val="3"/>
          <w:u w:val="thick"/>
        </w:rPr>
        <w:t xml:space="preserve"> </w:t>
      </w:r>
      <w:r w:rsidRPr="005535D4">
        <w:rPr>
          <w:rFonts w:asciiTheme="minorHAnsi" w:hAnsiTheme="minorHAnsi" w:cstheme="minorHAnsi"/>
          <w:spacing w:val="-10"/>
        </w:rPr>
        <w:t>:</w:t>
      </w:r>
    </w:p>
    <w:p w14:paraId="55CB094A" w14:textId="77777777" w:rsidR="00A6101B" w:rsidRDefault="00A6101B" w:rsidP="00A6101B">
      <w:pPr>
        <w:pStyle w:val="Corpsdetexte"/>
        <w:tabs>
          <w:tab w:val="left" w:pos="8364"/>
        </w:tabs>
        <w:ind w:right="-31"/>
        <w:jc w:val="both"/>
        <w:rPr>
          <w:rFonts w:asciiTheme="minorHAnsi" w:hAnsiTheme="minorHAnsi" w:cstheme="minorHAnsi"/>
          <w:sz w:val="22"/>
          <w:szCs w:val="22"/>
        </w:rPr>
      </w:pPr>
      <w:r w:rsidRPr="005535D4">
        <w:rPr>
          <w:rFonts w:asciiTheme="minorHAnsi" w:hAnsiTheme="minorHAnsi" w:cstheme="minorHAnsi"/>
          <w:sz w:val="22"/>
          <w:szCs w:val="22"/>
        </w:rPr>
        <w:t xml:space="preserve">L'entrepreneur est tenu </w:t>
      </w:r>
      <w:r>
        <w:rPr>
          <w:rFonts w:asciiTheme="minorHAnsi" w:hAnsiTheme="minorHAnsi" w:cstheme="minorHAnsi"/>
          <w:sz w:val="22"/>
          <w:szCs w:val="22"/>
        </w:rPr>
        <w:t>à remplacer les plants par d'autres pré</w:t>
      </w:r>
      <w:r w:rsidRPr="005535D4">
        <w:rPr>
          <w:rFonts w:asciiTheme="minorHAnsi" w:hAnsiTheme="minorHAnsi" w:cstheme="minorHAnsi"/>
          <w:sz w:val="22"/>
          <w:szCs w:val="22"/>
        </w:rPr>
        <w:t>se</w:t>
      </w:r>
      <w:r>
        <w:rPr>
          <w:rFonts w:asciiTheme="minorHAnsi" w:hAnsiTheme="minorHAnsi" w:cstheme="minorHAnsi"/>
          <w:sz w:val="22"/>
          <w:szCs w:val="22"/>
        </w:rPr>
        <w:t>ntant les mêmes spécifications techniques dé</w:t>
      </w:r>
      <w:r w:rsidRPr="005535D4">
        <w:rPr>
          <w:rFonts w:asciiTheme="minorHAnsi" w:hAnsiTheme="minorHAnsi" w:cstheme="minorHAnsi"/>
          <w:sz w:val="22"/>
          <w:szCs w:val="22"/>
        </w:rPr>
        <w:t>crites ci-dessus et sous</w:t>
      </w:r>
      <w:r w:rsidRPr="005535D4">
        <w:rPr>
          <w:rFonts w:asciiTheme="minorHAnsi" w:hAnsiTheme="minorHAnsi" w:cstheme="minorHAnsi"/>
          <w:spacing w:val="-2"/>
          <w:sz w:val="22"/>
          <w:szCs w:val="22"/>
        </w:rPr>
        <w:t xml:space="preserve"> </w:t>
      </w:r>
      <w:r>
        <w:rPr>
          <w:rFonts w:asciiTheme="minorHAnsi" w:hAnsiTheme="minorHAnsi" w:cstheme="minorHAnsi"/>
          <w:sz w:val="22"/>
          <w:szCs w:val="22"/>
        </w:rPr>
        <w:t>les mêmes conditions de plantation précisées précédemment et effectué durant la pé</w:t>
      </w:r>
      <w:r w:rsidRPr="005535D4">
        <w:rPr>
          <w:rFonts w:asciiTheme="minorHAnsi" w:hAnsiTheme="minorHAnsi" w:cstheme="minorHAnsi"/>
          <w:sz w:val="22"/>
          <w:szCs w:val="22"/>
        </w:rPr>
        <w:t>riode favorable de plantation.</w:t>
      </w:r>
    </w:p>
    <w:p w14:paraId="6930448E" w14:textId="77777777" w:rsidR="00A6101B" w:rsidRDefault="00A6101B" w:rsidP="00A6101B">
      <w:pPr>
        <w:pStyle w:val="Corpsdetexte"/>
        <w:tabs>
          <w:tab w:val="left" w:pos="8364"/>
        </w:tabs>
        <w:ind w:right="-31"/>
        <w:jc w:val="both"/>
        <w:rPr>
          <w:rFonts w:asciiTheme="minorHAnsi" w:hAnsiTheme="minorHAnsi" w:cstheme="minorHAnsi"/>
          <w:sz w:val="22"/>
          <w:szCs w:val="22"/>
        </w:rPr>
      </w:pPr>
    </w:p>
    <w:p w14:paraId="7BC2F245" w14:textId="77777777" w:rsidR="00A6101B" w:rsidRDefault="00A6101B" w:rsidP="00A6101B">
      <w:pPr>
        <w:tabs>
          <w:tab w:val="left" w:pos="3030"/>
        </w:tabs>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à l’ensemble</w:t>
      </w:r>
    </w:p>
    <w:p w14:paraId="00D5367C" w14:textId="77777777" w:rsidR="00A6101B" w:rsidRDefault="00A6101B" w:rsidP="00A6101B">
      <w:pPr>
        <w:tabs>
          <w:tab w:val="left" w:pos="3030"/>
        </w:tabs>
        <w:rPr>
          <w:rFonts w:asciiTheme="minorHAnsi" w:hAnsiTheme="minorHAnsi" w:cstheme="minorHAnsi"/>
          <w:b/>
          <w:bCs/>
          <w:iCs/>
        </w:rPr>
      </w:pPr>
      <w:r>
        <w:rPr>
          <w:rFonts w:asciiTheme="minorHAnsi" w:hAnsiTheme="minorHAnsi" w:cstheme="minorHAnsi"/>
          <w:b/>
          <w:bCs/>
          <w:iCs/>
        </w:rPr>
        <w:tab/>
      </w:r>
    </w:p>
    <w:p w14:paraId="0E97D870" w14:textId="77777777" w:rsidR="00A6101B" w:rsidRDefault="00A6101B" w:rsidP="00A6101B">
      <w:pPr>
        <w:rPr>
          <w:rFonts w:asciiTheme="minorHAnsi" w:hAnsiTheme="minorHAnsi" w:cstheme="minorHAnsi"/>
          <w:b/>
          <w:w w:val="80"/>
          <w:u w:val="thick"/>
        </w:rPr>
      </w:pPr>
    </w:p>
    <w:p w14:paraId="72570CAA" w14:textId="77777777" w:rsidR="00A6101B" w:rsidRPr="002548FE" w:rsidRDefault="00A6101B" w:rsidP="00A6101B">
      <w:pPr>
        <w:rPr>
          <w:rFonts w:asciiTheme="minorHAnsi" w:hAnsiTheme="minorHAnsi" w:cstheme="minorHAnsi"/>
          <w:b/>
          <w:w w:val="85"/>
          <w:u w:val="thick"/>
        </w:rPr>
      </w:pPr>
      <w:r w:rsidRPr="002548FE">
        <w:rPr>
          <w:rFonts w:asciiTheme="minorHAnsi" w:hAnsiTheme="minorHAnsi" w:cstheme="minorHAnsi"/>
          <w:b/>
          <w:w w:val="85"/>
          <w:u w:val="thick"/>
        </w:rPr>
        <w:t xml:space="preserve">ARTICLE </w:t>
      </w:r>
      <w:r>
        <w:rPr>
          <w:rFonts w:asciiTheme="minorHAnsi" w:hAnsiTheme="minorHAnsi" w:cstheme="minorHAnsi"/>
          <w:b/>
          <w:w w:val="85"/>
          <w:u w:val="thick"/>
        </w:rPr>
        <w:t>14</w:t>
      </w:r>
      <w:r w:rsidRPr="002548FE">
        <w:rPr>
          <w:rFonts w:asciiTheme="minorHAnsi" w:hAnsiTheme="minorHAnsi" w:cstheme="minorHAnsi"/>
          <w:b/>
          <w:w w:val="85"/>
          <w:u w:val="thick"/>
        </w:rPr>
        <w:t> : AMENAGEMENT D'UN ESPACE DE COMPOSTAGE ET MAINTENANCE DES SERRES</w:t>
      </w:r>
    </w:p>
    <w:p w14:paraId="108DC225" w14:textId="77777777" w:rsidR="00A6101B" w:rsidRPr="005535D4" w:rsidRDefault="00A6101B" w:rsidP="00A6101B">
      <w:pPr>
        <w:jc w:val="both"/>
        <w:rPr>
          <w:rFonts w:asciiTheme="minorHAnsi" w:hAnsiTheme="minorHAnsi" w:cstheme="minorHAnsi"/>
          <w:b/>
        </w:rPr>
      </w:pPr>
    </w:p>
    <w:p w14:paraId="295DC25C" w14:textId="77777777" w:rsidR="00A6101B" w:rsidRPr="00EA51FE" w:rsidRDefault="00A6101B" w:rsidP="00A6101B">
      <w:pPr>
        <w:pStyle w:val="Corpsdetexte"/>
        <w:ind w:right="-31"/>
        <w:jc w:val="both"/>
        <w:rPr>
          <w:rFonts w:asciiTheme="minorHAnsi" w:hAnsiTheme="minorHAnsi" w:cstheme="minorHAnsi"/>
          <w:b/>
          <w:bCs/>
          <w:sz w:val="22"/>
          <w:szCs w:val="22"/>
          <w:u w:val="single"/>
        </w:rPr>
      </w:pPr>
      <w:r w:rsidRPr="00EA51FE">
        <w:rPr>
          <w:rFonts w:asciiTheme="minorHAnsi" w:hAnsiTheme="minorHAnsi" w:cstheme="minorHAnsi"/>
          <w:b/>
          <w:bCs/>
          <w:sz w:val="22"/>
          <w:szCs w:val="22"/>
          <w:u w:val="single"/>
        </w:rPr>
        <w:t>Espace compostage :</w:t>
      </w:r>
    </w:p>
    <w:p w14:paraId="0CF610C0" w14:textId="77777777" w:rsidR="00A6101B" w:rsidRDefault="00A6101B" w:rsidP="00A6101B">
      <w:pPr>
        <w:pStyle w:val="Corpsdetexte"/>
        <w:ind w:right="-31"/>
        <w:jc w:val="both"/>
        <w:rPr>
          <w:rFonts w:asciiTheme="minorHAnsi" w:hAnsiTheme="minorHAnsi" w:cstheme="minorHAnsi"/>
          <w:sz w:val="22"/>
          <w:szCs w:val="22"/>
        </w:rPr>
      </w:pPr>
    </w:p>
    <w:p w14:paraId="56ED5A9C" w14:textId="77777777" w:rsidR="00A6101B" w:rsidRPr="005535D4" w:rsidRDefault="00A6101B" w:rsidP="00A6101B">
      <w:pPr>
        <w:pStyle w:val="Corpsdetexte"/>
        <w:ind w:right="-31"/>
        <w:jc w:val="both"/>
        <w:rPr>
          <w:rFonts w:asciiTheme="minorHAnsi" w:hAnsiTheme="minorHAnsi" w:cstheme="minorHAnsi"/>
          <w:sz w:val="22"/>
          <w:szCs w:val="22"/>
        </w:rPr>
      </w:pPr>
      <w:r>
        <w:rPr>
          <w:rFonts w:asciiTheme="minorHAnsi" w:hAnsiTheme="minorHAnsi" w:cstheme="minorHAnsi"/>
          <w:sz w:val="22"/>
          <w:szCs w:val="22"/>
        </w:rPr>
        <w:t>L</w:t>
      </w:r>
      <w:r w:rsidRPr="005535D4">
        <w:rPr>
          <w:rFonts w:asciiTheme="minorHAnsi" w:hAnsiTheme="minorHAnsi" w:cstheme="minorHAnsi"/>
          <w:sz w:val="22"/>
          <w:szCs w:val="22"/>
        </w:rPr>
        <w:t>es</w:t>
      </w:r>
      <w:r w:rsidRPr="005535D4">
        <w:rPr>
          <w:rFonts w:asciiTheme="minorHAnsi" w:hAnsiTheme="minorHAnsi" w:cstheme="minorHAnsi"/>
          <w:spacing w:val="-6"/>
          <w:sz w:val="22"/>
          <w:szCs w:val="22"/>
        </w:rPr>
        <w:t xml:space="preserve"> </w:t>
      </w:r>
      <w:r>
        <w:rPr>
          <w:rFonts w:asciiTheme="minorHAnsi" w:hAnsiTheme="minorHAnsi" w:cstheme="minorHAnsi"/>
          <w:sz w:val="22"/>
          <w:szCs w:val="22"/>
        </w:rPr>
        <w:t>dé</w:t>
      </w:r>
      <w:r w:rsidRPr="005535D4">
        <w:rPr>
          <w:rFonts w:asciiTheme="minorHAnsi" w:hAnsiTheme="minorHAnsi" w:cstheme="minorHAnsi"/>
          <w:sz w:val="22"/>
          <w:szCs w:val="22"/>
        </w:rPr>
        <w:t>chets organiques,</w:t>
      </w:r>
      <w:r w:rsidRPr="005535D4">
        <w:rPr>
          <w:rFonts w:asciiTheme="minorHAnsi" w:hAnsiTheme="minorHAnsi" w:cstheme="minorHAnsi"/>
          <w:spacing w:val="-9"/>
          <w:sz w:val="22"/>
          <w:szCs w:val="22"/>
        </w:rPr>
        <w:t xml:space="preserve"> </w:t>
      </w:r>
      <w:r>
        <w:rPr>
          <w:rFonts w:asciiTheme="minorHAnsi" w:hAnsiTheme="minorHAnsi" w:cstheme="minorHAnsi"/>
          <w:sz w:val="22"/>
          <w:szCs w:val="22"/>
        </w:rPr>
        <w:t>l</w:t>
      </w:r>
      <w:r w:rsidRPr="005535D4">
        <w:rPr>
          <w:rFonts w:asciiTheme="minorHAnsi" w:hAnsiTheme="minorHAnsi" w:cstheme="minorHAnsi"/>
          <w:sz w:val="22"/>
          <w:szCs w:val="22"/>
        </w:rPr>
        <w:t>es</w:t>
      </w:r>
      <w:r w:rsidRPr="005535D4">
        <w:rPr>
          <w:rFonts w:asciiTheme="minorHAnsi" w:hAnsiTheme="minorHAnsi" w:cstheme="minorHAnsi"/>
          <w:spacing w:val="-2"/>
          <w:sz w:val="22"/>
          <w:szCs w:val="22"/>
        </w:rPr>
        <w:t xml:space="preserve"> </w:t>
      </w:r>
      <w:r w:rsidRPr="005535D4">
        <w:rPr>
          <w:rFonts w:asciiTheme="minorHAnsi" w:hAnsiTheme="minorHAnsi" w:cstheme="minorHAnsi"/>
          <w:sz w:val="22"/>
          <w:szCs w:val="22"/>
        </w:rPr>
        <w:t>feuilles et</w:t>
      </w:r>
      <w:r w:rsidRPr="005535D4">
        <w:rPr>
          <w:rFonts w:asciiTheme="minorHAnsi" w:hAnsiTheme="minorHAnsi" w:cstheme="minorHAnsi"/>
          <w:spacing w:val="-15"/>
          <w:sz w:val="22"/>
          <w:szCs w:val="22"/>
        </w:rPr>
        <w:t xml:space="preserve"> </w:t>
      </w:r>
      <w:r>
        <w:rPr>
          <w:rFonts w:asciiTheme="minorHAnsi" w:hAnsiTheme="minorHAnsi" w:cstheme="minorHAnsi"/>
          <w:sz w:val="22"/>
          <w:szCs w:val="22"/>
        </w:rPr>
        <w:t>les ré</w:t>
      </w:r>
      <w:r w:rsidRPr="005535D4">
        <w:rPr>
          <w:rFonts w:asciiTheme="minorHAnsi" w:hAnsiTheme="minorHAnsi" w:cstheme="minorHAnsi"/>
          <w:sz w:val="22"/>
          <w:szCs w:val="22"/>
        </w:rPr>
        <w:t>sidus des plants</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seront mis</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en</w:t>
      </w:r>
      <w:r w:rsidRPr="005535D4">
        <w:rPr>
          <w:rFonts w:asciiTheme="minorHAnsi" w:hAnsiTheme="minorHAnsi" w:cstheme="minorHAnsi"/>
          <w:spacing w:val="-3"/>
          <w:sz w:val="22"/>
          <w:szCs w:val="22"/>
        </w:rPr>
        <w:t xml:space="preserve"> </w:t>
      </w:r>
      <w:r>
        <w:rPr>
          <w:rFonts w:asciiTheme="minorHAnsi" w:hAnsiTheme="minorHAnsi" w:cstheme="minorHAnsi"/>
          <w:sz w:val="22"/>
          <w:szCs w:val="22"/>
        </w:rPr>
        <w:t>entrepô</w:t>
      </w:r>
      <w:r w:rsidRPr="005535D4">
        <w:rPr>
          <w:rFonts w:asciiTheme="minorHAnsi" w:hAnsiTheme="minorHAnsi" w:cstheme="minorHAnsi"/>
          <w:sz w:val="22"/>
          <w:szCs w:val="22"/>
        </w:rPr>
        <w:t>t afin</w:t>
      </w:r>
      <w:r w:rsidRPr="005535D4">
        <w:rPr>
          <w:rFonts w:asciiTheme="minorHAnsi" w:hAnsiTheme="minorHAnsi" w:cstheme="minorHAnsi"/>
          <w:spacing w:val="-6"/>
          <w:sz w:val="22"/>
          <w:szCs w:val="22"/>
        </w:rPr>
        <w:t xml:space="preserve"> </w:t>
      </w:r>
      <w:r>
        <w:rPr>
          <w:rFonts w:asciiTheme="minorHAnsi" w:hAnsiTheme="minorHAnsi" w:cstheme="minorHAnsi"/>
          <w:sz w:val="22"/>
          <w:szCs w:val="22"/>
        </w:rPr>
        <w:t>de l</w:t>
      </w:r>
      <w:r w:rsidRPr="005535D4">
        <w:rPr>
          <w:rFonts w:asciiTheme="minorHAnsi" w:hAnsiTheme="minorHAnsi" w:cstheme="minorHAnsi"/>
          <w:sz w:val="22"/>
          <w:szCs w:val="22"/>
        </w:rPr>
        <w:t>es</w:t>
      </w:r>
      <w:r w:rsidRPr="005535D4">
        <w:rPr>
          <w:rFonts w:asciiTheme="minorHAnsi" w:hAnsiTheme="minorHAnsi" w:cstheme="minorHAnsi"/>
          <w:spacing w:val="-12"/>
          <w:sz w:val="22"/>
          <w:szCs w:val="22"/>
        </w:rPr>
        <w:t xml:space="preserve"> </w:t>
      </w:r>
      <w:r w:rsidRPr="005535D4">
        <w:rPr>
          <w:rFonts w:asciiTheme="minorHAnsi" w:hAnsiTheme="minorHAnsi" w:cstheme="minorHAnsi"/>
          <w:sz w:val="22"/>
          <w:szCs w:val="22"/>
        </w:rPr>
        <w:t>recycler en</w:t>
      </w:r>
      <w:r w:rsidRPr="005535D4">
        <w:rPr>
          <w:rFonts w:asciiTheme="minorHAnsi" w:hAnsiTheme="minorHAnsi" w:cstheme="minorHAnsi"/>
          <w:spacing w:val="-9"/>
          <w:sz w:val="22"/>
          <w:szCs w:val="22"/>
        </w:rPr>
        <w:t xml:space="preserve"> </w:t>
      </w:r>
      <w:r>
        <w:rPr>
          <w:rFonts w:asciiTheme="minorHAnsi" w:hAnsiTheme="minorHAnsi" w:cstheme="minorHAnsi"/>
          <w:spacing w:val="-9"/>
          <w:sz w:val="22"/>
          <w:szCs w:val="22"/>
        </w:rPr>
        <w:t>c</w:t>
      </w:r>
      <w:r w:rsidRPr="005535D4">
        <w:rPr>
          <w:rFonts w:asciiTheme="minorHAnsi" w:hAnsiTheme="minorHAnsi" w:cstheme="minorHAnsi"/>
          <w:sz w:val="22"/>
          <w:szCs w:val="22"/>
        </w:rPr>
        <w:t>omposte</w:t>
      </w:r>
      <w:r w:rsidRPr="005535D4">
        <w:rPr>
          <w:rFonts w:asciiTheme="minorHAnsi" w:hAnsiTheme="minorHAnsi" w:cstheme="minorHAnsi"/>
          <w:w w:val="105"/>
          <w:sz w:val="22"/>
          <w:szCs w:val="22"/>
        </w:rPr>
        <w:t>.</w:t>
      </w:r>
    </w:p>
    <w:p w14:paraId="6AB9E9BC" w14:textId="77777777" w:rsidR="00A6101B" w:rsidRPr="00EA51FE" w:rsidRDefault="00A6101B" w:rsidP="00A6101B">
      <w:pPr>
        <w:pStyle w:val="Corpsdetexte"/>
        <w:ind w:right="-31"/>
        <w:jc w:val="both"/>
        <w:rPr>
          <w:rFonts w:asciiTheme="minorHAnsi" w:hAnsiTheme="minorHAnsi" w:cstheme="minorHAnsi"/>
          <w:b/>
          <w:bCs/>
          <w:sz w:val="22"/>
          <w:szCs w:val="22"/>
          <w:u w:val="single"/>
        </w:rPr>
      </w:pPr>
      <w:r w:rsidRPr="00EA51FE">
        <w:rPr>
          <w:rFonts w:asciiTheme="minorHAnsi" w:hAnsiTheme="minorHAnsi" w:cstheme="minorHAnsi"/>
          <w:b/>
          <w:bCs/>
          <w:sz w:val="22"/>
          <w:szCs w:val="22"/>
          <w:u w:val="single"/>
        </w:rPr>
        <w:t>Espace maintenance des serres</w:t>
      </w:r>
    </w:p>
    <w:p w14:paraId="7948D40B" w14:textId="77777777" w:rsidR="00A6101B" w:rsidRPr="001A7D17" w:rsidRDefault="00A6101B" w:rsidP="00A6101B">
      <w:pPr>
        <w:rPr>
          <w:rFonts w:asciiTheme="minorHAnsi" w:hAnsiTheme="minorHAnsi" w:cstheme="minorHAnsi"/>
          <w:b/>
          <w:w w:val="80"/>
          <w:u w:val="thick"/>
        </w:rPr>
      </w:pPr>
    </w:p>
    <w:p w14:paraId="79FBA8C6" w14:textId="77777777" w:rsidR="00A6101B" w:rsidRDefault="00A6101B" w:rsidP="00A6101B">
      <w:pPr>
        <w:pStyle w:val="Corpsdetexte"/>
        <w:ind w:right="-31"/>
        <w:rPr>
          <w:rFonts w:asciiTheme="minorHAnsi" w:hAnsiTheme="minorHAnsi" w:cstheme="minorHAnsi"/>
          <w:sz w:val="22"/>
          <w:szCs w:val="22"/>
        </w:rPr>
      </w:pPr>
      <w:r w:rsidRPr="005535D4">
        <w:rPr>
          <w:rFonts w:asciiTheme="minorHAnsi" w:hAnsiTheme="minorHAnsi" w:cstheme="minorHAnsi"/>
          <w:sz w:val="22"/>
          <w:szCs w:val="22"/>
        </w:rPr>
        <w:t>Dans</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l'objectif d'apprendre aux stagiaires</w:t>
      </w:r>
      <w:r w:rsidRPr="005535D4">
        <w:rPr>
          <w:rFonts w:asciiTheme="minorHAnsi" w:hAnsiTheme="minorHAnsi" w:cstheme="minorHAnsi"/>
          <w:spacing w:val="-8"/>
          <w:sz w:val="22"/>
          <w:szCs w:val="22"/>
        </w:rPr>
        <w:t xml:space="preserve"> </w:t>
      </w:r>
      <w:r>
        <w:rPr>
          <w:rFonts w:asciiTheme="minorHAnsi" w:hAnsiTheme="minorHAnsi" w:cstheme="minorHAnsi"/>
          <w:sz w:val="22"/>
          <w:szCs w:val="22"/>
        </w:rPr>
        <w:t>l</w:t>
      </w:r>
      <w:r w:rsidRPr="005535D4">
        <w:rPr>
          <w:rFonts w:asciiTheme="minorHAnsi" w:hAnsiTheme="minorHAnsi" w:cstheme="minorHAnsi"/>
          <w:sz w:val="22"/>
          <w:szCs w:val="22"/>
        </w:rPr>
        <w:t>es techniques de</w:t>
      </w:r>
      <w:r w:rsidRPr="005535D4">
        <w:rPr>
          <w:rFonts w:asciiTheme="minorHAnsi" w:hAnsiTheme="minorHAnsi" w:cstheme="minorHAnsi"/>
          <w:spacing w:val="-4"/>
          <w:sz w:val="22"/>
          <w:szCs w:val="22"/>
        </w:rPr>
        <w:t xml:space="preserve"> </w:t>
      </w:r>
      <w:r w:rsidRPr="005535D4">
        <w:rPr>
          <w:rFonts w:asciiTheme="minorHAnsi" w:hAnsiTheme="minorHAnsi" w:cstheme="minorHAnsi"/>
          <w:sz w:val="22"/>
          <w:szCs w:val="22"/>
        </w:rPr>
        <w:t>montage, d'entretien et gestion des serres, un</w:t>
      </w:r>
      <w:r>
        <w:rPr>
          <w:rFonts w:asciiTheme="minorHAnsi" w:hAnsiTheme="minorHAnsi" w:cstheme="minorHAnsi"/>
          <w:sz w:val="22"/>
          <w:szCs w:val="22"/>
        </w:rPr>
        <w:t xml:space="preserve"> espace sera aménagé dans la ferme pé</w:t>
      </w:r>
      <w:r w:rsidRPr="005535D4">
        <w:rPr>
          <w:rFonts w:asciiTheme="minorHAnsi" w:hAnsiTheme="minorHAnsi" w:cstheme="minorHAnsi"/>
          <w:sz w:val="22"/>
          <w:szCs w:val="22"/>
        </w:rPr>
        <w:t>dagogique.</w:t>
      </w:r>
    </w:p>
    <w:p w14:paraId="46869AA8" w14:textId="77777777" w:rsidR="00A6101B" w:rsidRDefault="00A6101B" w:rsidP="00A6101B">
      <w:pPr>
        <w:pStyle w:val="Corpsdetexte"/>
        <w:ind w:right="-31"/>
        <w:rPr>
          <w:rFonts w:asciiTheme="minorHAnsi" w:hAnsiTheme="minorHAnsi" w:cstheme="minorHAnsi"/>
          <w:sz w:val="22"/>
          <w:szCs w:val="22"/>
        </w:rPr>
      </w:pPr>
    </w:p>
    <w:p w14:paraId="34E7FA12" w14:textId="77777777" w:rsidR="00A6101B" w:rsidRDefault="00A6101B" w:rsidP="00A6101B">
      <w:pPr>
        <w:pStyle w:val="Corpsdetexte"/>
        <w:ind w:right="-31"/>
        <w:jc w:val="both"/>
        <w:rPr>
          <w:rFonts w:asciiTheme="minorHAnsi" w:hAnsiTheme="minorHAnsi" w:cstheme="minorHAnsi"/>
          <w:sz w:val="22"/>
          <w:szCs w:val="22"/>
        </w:rPr>
      </w:pPr>
      <w:r>
        <w:rPr>
          <w:rFonts w:asciiTheme="minorHAnsi" w:hAnsiTheme="minorHAnsi" w:cstheme="minorHAnsi"/>
          <w:sz w:val="22"/>
          <w:szCs w:val="22"/>
        </w:rPr>
        <w:t>L’espace de compostage et d’installation et maintenance des serres sera sur un espace de 25 *10 m. L</w:t>
      </w:r>
      <w:r w:rsidRPr="005535D4">
        <w:rPr>
          <w:rFonts w:asciiTheme="minorHAnsi" w:hAnsiTheme="minorHAnsi" w:cstheme="minorHAnsi"/>
          <w:sz w:val="22"/>
          <w:szCs w:val="22"/>
        </w:rPr>
        <w:t>'Entrepreneur</w:t>
      </w:r>
      <w:r w:rsidRPr="005535D4">
        <w:rPr>
          <w:rFonts w:asciiTheme="minorHAnsi" w:hAnsiTheme="minorHAnsi" w:cstheme="minorHAnsi"/>
          <w:spacing w:val="-8"/>
          <w:sz w:val="22"/>
          <w:szCs w:val="22"/>
        </w:rPr>
        <w:t xml:space="preserve"> </w:t>
      </w:r>
      <w:r w:rsidRPr="005535D4">
        <w:rPr>
          <w:rFonts w:asciiTheme="minorHAnsi" w:hAnsiTheme="minorHAnsi" w:cstheme="minorHAnsi"/>
          <w:sz w:val="22"/>
          <w:szCs w:val="22"/>
        </w:rPr>
        <w:t>doit</w:t>
      </w:r>
      <w:r w:rsidRPr="005535D4">
        <w:rPr>
          <w:rFonts w:asciiTheme="minorHAnsi" w:hAnsiTheme="minorHAnsi" w:cstheme="minorHAnsi"/>
          <w:spacing w:val="8"/>
          <w:sz w:val="22"/>
          <w:szCs w:val="22"/>
        </w:rPr>
        <w:t xml:space="preserve"> </w:t>
      </w:r>
      <w:r w:rsidRPr="005535D4">
        <w:rPr>
          <w:rFonts w:asciiTheme="minorHAnsi" w:hAnsiTheme="minorHAnsi" w:cstheme="minorHAnsi"/>
          <w:sz w:val="22"/>
          <w:szCs w:val="22"/>
        </w:rPr>
        <w:t>fournir</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une</w:t>
      </w:r>
      <w:r w:rsidRPr="005535D4">
        <w:rPr>
          <w:rFonts w:asciiTheme="minorHAnsi" w:hAnsiTheme="minorHAnsi" w:cstheme="minorHAnsi"/>
          <w:spacing w:val="-2"/>
          <w:sz w:val="22"/>
          <w:szCs w:val="22"/>
        </w:rPr>
        <w:t xml:space="preserve"> </w:t>
      </w:r>
      <w:r>
        <w:rPr>
          <w:rFonts w:asciiTheme="minorHAnsi" w:hAnsiTheme="minorHAnsi" w:cstheme="minorHAnsi"/>
          <w:sz w:val="22"/>
          <w:szCs w:val="22"/>
        </w:rPr>
        <w:t>clô</w:t>
      </w:r>
      <w:r w:rsidRPr="005535D4">
        <w:rPr>
          <w:rFonts w:asciiTheme="minorHAnsi" w:hAnsiTheme="minorHAnsi" w:cstheme="minorHAnsi"/>
          <w:sz w:val="22"/>
          <w:szCs w:val="22"/>
        </w:rPr>
        <w:t>ture</w:t>
      </w:r>
      <w:r w:rsidRPr="005535D4">
        <w:rPr>
          <w:rFonts w:asciiTheme="minorHAnsi" w:hAnsiTheme="minorHAnsi" w:cstheme="minorHAnsi"/>
          <w:spacing w:val="12"/>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6"/>
          <w:sz w:val="22"/>
          <w:szCs w:val="22"/>
        </w:rPr>
        <w:t xml:space="preserve"> </w:t>
      </w:r>
      <w:r w:rsidRPr="005535D4">
        <w:rPr>
          <w:rFonts w:asciiTheme="minorHAnsi" w:hAnsiTheme="minorHAnsi" w:cstheme="minorHAnsi"/>
          <w:sz w:val="22"/>
          <w:szCs w:val="22"/>
        </w:rPr>
        <w:t>cet</w:t>
      </w:r>
      <w:r w:rsidRPr="005535D4">
        <w:rPr>
          <w:rFonts w:asciiTheme="minorHAnsi" w:hAnsiTheme="minorHAnsi" w:cstheme="minorHAnsi"/>
          <w:spacing w:val="-4"/>
          <w:sz w:val="22"/>
          <w:szCs w:val="22"/>
        </w:rPr>
        <w:t xml:space="preserve"> </w:t>
      </w:r>
      <w:r w:rsidRPr="005535D4">
        <w:rPr>
          <w:rFonts w:asciiTheme="minorHAnsi" w:hAnsiTheme="minorHAnsi" w:cstheme="minorHAnsi"/>
          <w:sz w:val="22"/>
          <w:szCs w:val="22"/>
        </w:rPr>
        <w:t>espace</w:t>
      </w:r>
      <w:r w:rsidRPr="005535D4">
        <w:rPr>
          <w:rFonts w:asciiTheme="minorHAnsi" w:hAnsiTheme="minorHAnsi" w:cstheme="minorHAnsi"/>
          <w:spacing w:val="14"/>
          <w:sz w:val="22"/>
          <w:szCs w:val="22"/>
        </w:rPr>
        <w:t xml:space="preserve"> </w:t>
      </w:r>
      <w:r w:rsidRPr="005535D4">
        <w:rPr>
          <w:rFonts w:asciiTheme="minorHAnsi" w:hAnsiTheme="minorHAnsi" w:cstheme="minorHAnsi"/>
          <w:sz w:val="22"/>
          <w:szCs w:val="22"/>
        </w:rPr>
        <w:t>avec</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une</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porte</w:t>
      </w:r>
      <w:r w:rsidRPr="005535D4">
        <w:rPr>
          <w:rFonts w:asciiTheme="minorHAnsi" w:hAnsiTheme="minorHAnsi" w:cstheme="minorHAnsi"/>
          <w:spacing w:val="3"/>
          <w:sz w:val="22"/>
          <w:szCs w:val="22"/>
        </w:rPr>
        <w:t xml:space="preserve"> </w:t>
      </w:r>
      <w:r>
        <w:rPr>
          <w:rFonts w:asciiTheme="minorHAnsi" w:hAnsiTheme="minorHAnsi" w:cstheme="minorHAnsi"/>
          <w:spacing w:val="-2"/>
          <w:sz w:val="22"/>
          <w:szCs w:val="22"/>
        </w:rPr>
        <w:t>d'entré</w:t>
      </w:r>
      <w:r w:rsidRPr="005535D4">
        <w:rPr>
          <w:rFonts w:asciiTheme="minorHAnsi" w:hAnsiTheme="minorHAnsi" w:cstheme="minorHAnsi"/>
          <w:spacing w:val="-2"/>
          <w:sz w:val="22"/>
          <w:szCs w:val="22"/>
        </w:rPr>
        <w:t>e.</w:t>
      </w:r>
      <w:r>
        <w:rPr>
          <w:rFonts w:asciiTheme="minorHAnsi" w:hAnsiTheme="minorHAnsi" w:cstheme="minorHAnsi"/>
          <w:spacing w:val="-2"/>
          <w:sz w:val="22"/>
          <w:szCs w:val="22"/>
        </w:rPr>
        <w:t xml:space="preserve"> </w:t>
      </w:r>
      <w:r w:rsidRPr="005535D4">
        <w:rPr>
          <w:rFonts w:asciiTheme="minorHAnsi" w:hAnsiTheme="minorHAnsi" w:cstheme="minorHAnsi"/>
          <w:sz w:val="22"/>
          <w:szCs w:val="22"/>
        </w:rPr>
        <w:t>Cette</w:t>
      </w:r>
      <w:r w:rsidRPr="005535D4">
        <w:rPr>
          <w:rFonts w:asciiTheme="minorHAnsi" w:hAnsiTheme="minorHAnsi" w:cstheme="minorHAnsi"/>
          <w:spacing w:val="-7"/>
          <w:sz w:val="22"/>
          <w:szCs w:val="22"/>
        </w:rPr>
        <w:t xml:space="preserve"> </w:t>
      </w:r>
      <w:r w:rsidRPr="005535D4">
        <w:rPr>
          <w:rFonts w:asciiTheme="minorHAnsi" w:hAnsiTheme="minorHAnsi" w:cstheme="minorHAnsi"/>
          <w:sz w:val="22"/>
          <w:szCs w:val="22"/>
        </w:rPr>
        <w:t>clôture</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doit</w:t>
      </w:r>
      <w:r w:rsidRPr="005535D4">
        <w:rPr>
          <w:rFonts w:asciiTheme="minorHAnsi" w:hAnsiTheme="minorHAnsi" w:cstheme="minorHAnsi"/>
          <w:spacing w:val="8"/>
          <w:sz w:val="22"/>
          <w:szCs w:val="22"/>
        </w:rPr>
        <w:t xml:space="preserve"> </w:t>
      </w:r>
      <w:r>
        <w:rPr>
          <w:rFonts w:asciiTheme="minorHAnsi" w:hAnsiTheme="minorHAnsi" w:cstheme="minorHAnsi"/>
          <w:spacing w:val="8"/>
          <w:sz w:val="22"/>
          <w:szCs w:val="22"/>
        </w:rPr>
        <w:t>ê</w:t>
      </w:r>
      <w:r w:rsidRPr="005535D4">
        <w:rPr>
          <w:rFonts w:asciiTheme="minorHAnsi" w:hAnsiTheme="minorHAnsi" w:cstheme="minorHAnsi"/>
          <w:sz w:val="22"/>
          <w:szCs w:val="22"/>
        </w:rPr>
        <w:t>tre</w:t>
      </w:r>
      <w:r w:rsidRPr="005535D4">
        <w:rPr>
          <w:rFonts w:asciiTheme="minorHAnsi" w:hAnsiTheme="minorHAnsi" w:cstheme="minorHAnsi"/>
          <w:spacing w:val="-3"/>
          <w:sz w:val="22"/>
          <w:szCs w:val="22"/>
        </w:rPr>
        <w:t xml:space="preserve"> </w:t>
      </w:r>
      <w:r>
        <w:rPr>
          <w:rFonts w:asciiTheme="minorHAnsi" w:hAnsiTheme="minorHAnsi" w:cstheme="minorHAnsi"/>
          <w:spacing w:val="-3"/>
          <w:sz w:val="22"/>
          <w:szCs w:val="22"/>
        </w:rPr>
        <w:t>composée</w:t>
      </w:r>
      <w:r w:rsidRPr="005535D4">
        <w:rPr>
          <w:rFonts w:asciiTheme="minorHAnsi" w:hAnsiTheme="minorHAnsi" w:cstheme="minorHAnsi"/>
          <w:spacing w:val="-2"/>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6"/>
          <w:sz w:val="22"/>
          <w:szCs w:val="22"/>
        </w:rPr>
        <w:t xml:space="preserve"> </w:t>
      </w:r>
      <w:r w:rsidRPr="005535D4">
        <w:rPr>
          <w:rFonts w:asciiTheme="minorHAnsi" w:hAnsiTheme="minorHAnsi" w:cstheme="minorHAnsi"/>
          <w:sz w:val="22"/>
          <w:szCs w:val="22"/>
        </w:rPr>
        <w:t>poteaux</w:t>
      </w:r>
      <w:r w:rsidRPr="005535D4">
        <w:rPr>
          <w:rFonts w:asciiTheme="minorHAnsi" w:hAnsiTheme="minorHAnsi" w:cstheme="minorHAnsi"/>
          <w:spacing w:val="17"/>
          <w:sz w:val="22"/>
          <w:szCs w:val="22"/>
        </w:rPr>
        <w:t xml:space="preserve"> </w:t>
      </w:r>
      <w:r w:rsidRPr="005535D4">
        <w:rPr>
          <w:rFonts w:asciiTheme="minorHAnsi" w:hAnsiTheme="minorHAnsi" w:cstheme="minorHAnsi"/>
          <w:sz w:val="22"/>
          <w:szCs w:val="22"/>
        </w:rPr>
        <w:t>en</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ciment</w:t>
      </w:r>
      <w:r w:rsidRPr="005535D4">
        <w:rPr>
          <w:rFonts w:asciiTheme="minorHAnsi" w:hAnsiTheme="minorHAnsi" w:cstheme="minorHAnsi"/>
          <w:spacing w:val="5"/>
          <w:sz w:val="22"/>
          <w:szCs w:val="22"/>
        </w:rPr>
        <w:t xml:space="preserve"> </w:t>
      </w:r>
      <w:r w:rsidRPr="005535D4">
        <w:rPr>
          <w:rFonts w:asciiTheme="minorHAnsi" w:hAnsiTheme="minorHAnsi" w:cstheme="minorHAnsi"/>
          <w:sz w:val="22"/>
          <w:szCs w:val="22"/>
        </w:rPr>
        <w:t>de 2</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m</w:t>
      </w:r>
      <w:r w:rsidRPr="005535D4">
        <w:rPr>
          <w:rFonts w:asciiTheme="minorHAnsi" w:hAnsiTheme="minorHAnsi" w:cstheme="minorHAnsi"/>
          <w:spacing w:val="2"/>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14"/>
          <w:sz w:val="22"/>
          <w:szCs w:val="22"/>
        </w:rPr>
        <w:t xml:space="preserve"> </w:t>
      </w:r>
      <w:r w:rsidRPr="005535D4">
        <w:rPr>
          <w:rFonts w:asciiTheme="minorHAnsi" w:hAnsiTheme="minorHAnsi" w:cstheme="minorHAnsi"/>
          <w:sz w:val="22"/>
          <w:szCs w:val="22"/>
        </w:rPr>
        <w:t>haut et</w:t>
      </w:r>
      <w:r w:rsidRPr="005535D4">
        <w:rPr>
          <w:rFonts w:asciiTheme="minorHAnsi" w:hAnsiTheme="minorHAnsi" w:cstheme="minorHAnsi"/>
          <w:spacing w:val="-5"/>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1"/>
          <w:sz w:val="22"/>
          <w:szCs w:val="22"/>
        </w:rPr>
        <w:t xml:space="preserve"> </w:t>
      </w:r>
      <w:r>
        <w:rPr>
          <w:rFonts w:asciiTheme="minorHAnsi" w:hAnsiTheme="minorHAnsi" w:cstheme="minorHAnsi"/>
          <w:sz w:val="22"/>
          <w:szCs w:val="22"/>
        </w:rPr>
        <w:t>50 cm d’ancrage dans le sol</w:t>
      </w:r>
      <w:r w:rsidRPr="005535D4">
        <w:rPr>
          <w:rFonts w:asciiTheme="minorHAnsi" w:hAnsiTheme="minorHAnsi" w:cstheme="minorHAnsi"/>
          <w:spacing w:val="18"/>
          <w:sz w:val="22"/>
          <w:szCs w:val="22"/>
        </w:rPr>
        <w:t xml:space="preserve"> </w:t>
      </w:r>
      <w:r>
        <w:rPr>
          <w:rFonts w:asciiTheme="minorHAnsi" w:hAnsiTheme="minorHAnsi" w:cstheme="minorHAnsi"/>
          <w:sz w:val="22"/>
          <w:szCs w:val="22"/>
        </w:rPr>
        <w:t>et espacé</w:t>
      </w:r>
      <w:r w:rsidRPr="005535D4">
        <w:rPr>
          <w:rFonts w:asciiTheme="minorHAnsi" w:hAnsiTheme="minorHAnsi" w:cstheme="minorHAnsi"/>
          <w:sz w:val="22"/>
          <w:szCs w:val="22"/>
        </w:rPr>
        <w:t xml:space="preserve"> de 3</w:t>
      </w:r>
      <w:r>
        <w:rPr>
          <w:rFonts w:asciiTheme="minorHAnsi" w:hAnsiTheme="minorHAnsi" w:cstheme="minorHAnsi"/>
          <w:sz w:val="22"/>
          <w:szCs w:val="22"/>
        </w:rPr>
        <w:t xml:space="preserve"> </w:t>
      </w:r>
      <w:r w:rsidRPr="005535D4">
        <w:rPr>
          <w:rFonts w:asciiTheme="minorHAnsi" w:hAnsiTheme="minorHAnsi" w:cstheme="minorHAnsi"/>
          <w:sz w:val="22"/>
          <w:szCs w:val="22"/>
        </w:rPr>
        <w:t>m et de grillage</w:t>
      </w:r>
      <w:r w:rsidRPr="005535D4">
        <w:rPr>
          <w:rFonts w:asciiTheme="minorHAnsi" w:hAnsiTheme="minorHAnsi" w:cstheme="minorHAnsi"/>
          <w:spacing w:val="24"/>
          <w:sz w:val="22"/>
          <w:szCs w:val="22"/>
        </w:rPr>
        <w:t xml:space="preserve"> </w:t>
      </w:r>
      <w:r>
        <w:rPr>
          <w:rFonts w:asciiTheme="minorHAnsi" w:hAnsiTheme="minorHAnsi" w:cstheme="minorHAnsi"/>
          <w:sz w:val="22"/>
          <w:szCs w:val="22"/>
        </w:rPr>
        <w:t>plastifié</w:t>
      </w:r>
      <w:r w:rsidRPr="005535D4">
        <w:rPr>
          <w:rFonts w:asciiTheme="minorHAnsi" w:hAnsiTheme="minorHAnsi" w:cstheme="minorHAnsi"/>
          <w:spacing w:val="23"/>
          <w:sz w:val="22"/>
          <w:szCs w:val="22"/>
        </w:rPr>
        <w:t xml:space="preserve"> </w:t>
      </w:r>
      <w:r w:rsidRPr="005535D4">
        <w:rPr>
          <w:rFonts w:asciiTheme="minorHAnsi" w:hAnsiTheme="minorHAnsi" w:cstheme="minorHAnsi"/>
          <w:sz w:val="22"/>
          <w:szCs w:val="22"/>
        </w:rPr>
        <w:t>de couleur</w:t>
      </w:r>
      <w:r w:rsidRPr="005535D4">
        <w:rPr>
          <w:rFonts w:asciiTheme="minorHAnsi" w:hAnsiTheme="minorHAnsi" w:cstheme="minorHAnsi"/>
          <w:spacing w:val="36"/>
          <w:sz w:val="22"/>
          <w:szCs w:val="22"/>
        </w:rPr>
        <w:t xml:space="preserve"> </w:t>
      </w:r>
      <w:r w:rsidRPr="005535D4">
        <w:rPr>
          <w:rFonts w:asciiTheme="minorHAnsi" w:hAnsiTheme="minorHAnsi" w:cstheme="minorHAnsi"/>
          <w:sz w:val="22"/>
          <w:szCs w:val="22"/>
        </w:rPr>
        <w:t>verte de 1,5 m de large et</w:t>
      </w:r>
      <w:r w:rsidRPr="005535D4">
        <w:rPr>
          <w:rFonts w:asciiTheme="minorHAnsi" w:hAnsiTheme="minorHAnsi" w:cstheme="minorHAnsi"/>
          <w:spacing w:val="17"/>
          <w:sz w:val="22"/>
          <w:szCs w:val="22"/>
        </w:rPr>
        <w:t xml:space="preserve"> </w:t>
      </w:r>
      <w:r w:rsidRPr="005535D4">
        <w:rPr>
          <w:rFonts w:asciiTheme="minorHAnsi" w:hAnsiTheme="minorHAnsi" w:cstheme="minorHAnsi"/>
          <w:sz w:val="22"/>
          <w:szCs w:val="22"/>
        </w:rPr>
        <w:t>10x5</w:t>
      </w:r>
      <w:r w:rsidRPr="005535D4">
        <w:rPr>
          <w:rFonts w:asciiTheme="minorHAnsi" w:hAnsiTheme="minorHAnsi" w:cstheme="minorHAnsi"/>
          <w:spacing w:val="29"/>
          <w:sz w:val="22"/>
          <w:szCs w:val="22"/>
        </w:rPr>
        <w:t xml:space="preserve"> </w:t>
      </w:r>
      <w:r w:rsidRPr="005535D4">
        <w:rPr>
          <w:rFonts w:asciiTheme="minorHAnsi" w:hAnsiTheme="minorHAnsi" w:cstheme="minorHAnsi"/>
          <w:sz w:val="22"/>
          <w:szCs w:val="22"/>
        </w:rPr>
        <w:t>de dimension</w:t>
      </w:r>
      <w:r w:rsidRPr="005535D4">
        <w:rPr>
          <w:rFonts w:asciiTheme="minorHAnsi" w:hAnsiTheme="minorHAnsi" w:cstheme="minorHAnsi"/>
          <w:spacing w:val="40"/>
          <w:sz w:val="22"/>
          <w:szCs w:val="22"/>
        </w:rPr>
        <w:t xml:space="preserve"> </w:t>
      </w:r>
      <w:r w:rsidRPr="005535D4">
        <w:rPr>
          <w:rFonts w:asciiTheme="minorHAnsi" w:hAnsiTheme="minorHAnsi" w:cstheme="minorHAnsi"/>
          <w:sz w:val="22"/>
          <w:szCs w:val="22"/>
        </w:rPr>
        <w:t>de (fil de fer de 1,6</w:t>
      </w:r>
      <w:r>
        <w:rPr>
          <w:rFonts w:asciiTheme="minorHAnsi" w:hAnsiTheme="minorHAnsi" w:cstheme="minorHAnsi"/>
          <w:sz w:val="22"/>
          <w:szCs w:val="22"/>
        </w:rPr>
        <w:t xml:space="preserve"> </w:t>
      </w:r>
      <w:r w:rsidRPr="005535D4">
        <w:rPr>
          <w:rFonts w:asciiTheme="minorHAnsi" w:hAnsiTheme="minorHAnsi" w:cstheme="minorHAnsi"/>
          <w:sz w:val="22"/>
          <w:szCs w:val="22"/>
        </w:rPr>
        <w:t>mm et une maille de 6 cm).</w:t>
      </w:r>
    </w:p>
    <w:p w14:paraId="4271529D" w14:textId="77777777" w:rsidR="00A6101B" w:rsidRPr="005535D4" w:rsidRDefault="00A6101B" w:rsidP="00A6101B">
      <w:pPr>
        <w:pStyle w:val="Corpsdetexte"/>
        <w:ind w:right="-31"/>
        <w:jc w:val="both"/>
        <w:rPr>
          <w:rFonts w:asciiTheme="minorHAnsi" w:hAnsiTheme="minorHAnsi" w:cstheme="minorHAnsi"/>
          <w:sz w:val="22"/>
          <w:szCs w:val="22"/>
        </w:rPr>
      </w:pPr>
    </w:p>
    <w:p w14:paraId="107B3538"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à l’ensemble</w:t>
      </w:r>
    </w:p>
    <w:p w14:paraId="61B55333" w14:textId="77777777" w:rsidR="00A6101B" w:rsidRPr="005535D4" w:rsidRDefault="00A6101B" w:rsidP="00A6101B">
      <w:pPr>
        <w:pStyle w:val="Corpsdetexte"/>
        <w:rPr>
          <w:rFonts w:asciiTheme="minorHAnsi" w:hAnsiTheme="minorHAnsi" w:cstheme="minorHAnsi"/>
          <w:b/>
          <w:i/>
          <w:sz w:val="22"/>
          <w:szCs w:val="22"/>
        </w:rPr>
      </w:pPr>
    </w:p>
    <w:p w14:paraId="0445ABAA" w14:textId="77777777" w:rsidR="00A6101B" w:rsidRPr="0091590B" w:rsidRDefault="00A6101B" w:rsidP="00A6101B">
      <w:pPr>
        <w:rPr>
          <w:rFonts w:asciiTheme="minorHAnsi" w:hAnsiTheme="minorHAnsi" w:cstheme="minorHAnsi"/>
          <w:b/>
          <w:w w:val="85"/>
          <w:u w:val="thick"/>
        </w:rPr>
      </w:pPr>
      <w:r w:rsidRPr="005535D4">
        <w:rPr>
          <w:rFonts w:asciiTheme="minorHAnsi" w:hAnsiTheme="minorHAnsi" w:cstheme="minorHAnsi"/>
          <w:b/>
          <w:w w:val="85"/>
          <w:u w:val="thick"/>
        </w:rPr>
        <w:t>ARTICLE</w:t>
      </w:r>
      <w:r w:rsidRPr="002548FE">
        <w:rPr>
          <w:rFonts w:asciiTheme="minorHAnsi" w:hAnsiTheme="minorHAnsi" w:cstheme="minorHAnsi"/>
          <w:b/>
          <w:w w:val="85"/>
          <w:u w:val="thick"/>
        </w:rPr>
        <w:t xml:space="preserve"> </w:t>
      </w:r>
      <w:r>
        <w:rPr>
          <w:rFonts w:asciiTheme="minorHAnsi" w:hAnsiTheme="minorHAnsi" w:cstheme="minorHAnsi"/>
          <w:b/>
          <w:w w:val="85"/>
          <w:u w:val="thick"/>
        </w:rPr>
        <w:t>15</w:t>
      </w:r>
      <w:r w:rsidRPr="005535D4">
        <w:rPr>
          <w:rFonts w:asciiTheme="minorHAnsi" w:hAnsiTheme="minorHAnsi" w:cstheme="minorHAnsi"/>
          <w:b/>
          <w:w w:val="85"/>
          <w:u w:val="thick"/>
        </w:rPr>
        <w:t> :</w:t>
      </w:r>
      <w:r w:rsidRPr="002548FE">
        <w:rPr>
          <w:rFonts w:asciiTheme="minorHAnsi" w:hAnsiTheme="minorHAnsi" w:cstheme="minorHAnsi"/>
          <w:b/>
          <w:w w:val="85"/>
          <w:u w:val="thick"/>
        </w:rPr>
        <w:t xml:space="preserve"> </w:t>
      </w:r>
      <w:r w:rsidRPr="0091590B">
        <w:rPr>
          <w:rFonts w:asciiTheme="minorHAnsi" w:hAnsiTheme="minorHAnsi" w:cstheme="minorHAnsi"/>
          <w:b/>
          <w:w w:val="85"/>
          <w:u w:val="thick"/>
        </w:rPr>
        <w:t>AMENAGEMENT DES ALLEES ET PASSAGES</w:t>
      </w:r>
    </w:p>
    <w:p w14:paraId="7FD74DF4" w14:textId="77777777" w:rsidR="00A6101B" w:rsidRPr="005535D4" w:rsidRDefault="00A6101B" w:rsidP="00A6101B">
      <w:pPr>
        <w:rPr>
          <w:rFonts w:asciiTheme="minorHAnsi" w:hAnsiTheme="minorHAnsi" w:cstheme="minorHAnsi"/>
          <w:b/>
        </w:rPr>
      </w:pPr>
    </w:p>
    <w:p w14:paraId="01D68880" w14:textId="77777777" w:rsidR="00A6101B" w:rsidRPr="005535D4"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z w:val="22"/>
          <w:szCs w:val="22"/>
        </w:rPr>
        <w:t>La</w:t>
      </w:r>
      <w:r w:rsidRPr="005535D4">
        <w:rPr>
          <w:rFonts w:asciiTheme="minorHAnsi" w:hAnsiTheme="minorHAnsi" w:cstheme="minorHAnsi"/>
          <w:spacing w:val="-12"/>
          <w:sz w:val="22"/>
          <w:szCs w:val="22"/>
        </w:rPr>
        <w:t xml:space="preserve"> </w:t>
      </w:r>
      <w:r>
        <w:rPr>
          <w:rFonts w:asciiTheme="minorHAnsi" w:hAnsiTheme="minorHAnsi" w:cstheme="minorHAnsi"/>
          <w:sz w:val="22"/>
          <w:szCs w:val="22"/>
        </w:rPr>
        <w:t>ferme pé</w:t>
      </w:r>
      <w:r w:rsidRPr="005535D4">
        <w:rPr>
          <w:rFonts w:asciiTheme="minorHAnsi" w:hAnsiTheme="minorHAnsi" w:cstheme="minorHAnsi"/>
          <w:sz w:val="22"/>
          <w:szCs w:val="22"/>
        </w:rPr>
        <w:t>dagogique sera</w:t>
      </w:r>
      <w:r w:rsidRPr="005535D4">
        <w:rPr>
          <w:rFonts w:asciiTheme="minorHAnsi" w:hAnsiTheme="minorHAnsi" w:cstheme="minorHAnsi"/>
          <w:spacing w:val="-11"/>
          <w:sz w:val="22"/>
          <w:szCs w:val="22"/>
        </w:rPr>
        <w:t xml:space="preserve"> </w:t>
      </w:r>
      <w:r>
        <w:rPr>
          <w:rFonts w:asciiTheme="minorHAnsi" w:hAnsiTheme="minorHAnsi" w:cstheme="minorHAnsi"/>
          <w:sz w:val="22"/>
          <w:szCs w:val="22"/>
        </w:rPr>
        <w:t xml:space="preserve">sillonnée d’une seule allée </w:t>
      </w:r>
      <w:r w:rsidRPr="005535D4">
        <w:rPr>
          <w:rFonts w:asciiTheme="minorHAnsi" w:hAnsiTheme="minorHAnsi" w:cstheme="minorHAnsi"/>
          <w:sz w:val="22"/>
          <w:szCs w:val="22"/>
        </w:rPr>
        <w:t>afin d'assurer le</w:t>
      </w:r>
      <w:r w:rsidRPr="005535D4">
        <w:rPr>
          <w:rFonts w:asciiTheme="minorHAnsi" w:hAnsiTheme="minorHAnsi" w:cstheme="minorHAnsi"/>
          <w:spacing w:val="-10"/>
          <w:sz w:val="22"/>
          <w:szCs w:val="22"/>
        </w:rPr>
        <w:t xml:space="preserve"> </w:t>
      </w:r>
      <w:r>
        <w:rPr>
          <w:rFonts w:asciiTheme="minorHAnsi" w:hAnsiTheme="minorHAnsi" w:cstheme="minorHAnsi"/>
          <w:sz w:val="22"/>
          <w:szCs w:val="22"/>
        </w:rPr>
        <w:t>déplacement normal et sécurisé du maté</w:t>
      </w:r>
      <w:r w:rsidRPr="005535D4">
        <w:rPr>
          <w:rFonts w:asciiTheme="minorHAnsi" w:hAnsiTheme="minorHAnsi" w:cstheme="minorHAnsi"/>
          <w:sz w:val="22"/>
          <w:szCs w:val="22"/>
        </w:rPr>
        <w:t>riel agricole, des stagiaires, des ouvriers et</w:t>
      </w:r>
      <w:r w:rsidRPr="005535D4">
        <w:rPr>
          <w:rFonts w:asciiTheme="minorHAnsi" w:hAnsiTheme="minorHAnsi" w:cstheme="minorHAnsi"/>
          <w:spacing w:val="-5"/>
          <w:sz w:val="22"/>
          <w:szCs w:val="22"/>
        </w:rPr>
        <w:t xml:space="preserve"> </w:t>
      </w:r>
      <w:r w:rsidRPr="005535D4">
        <w:rPr>
          <w:rFonts w:asciiTheme="minorHAnsi" w:hAnsiTheme="minorHAnsi" w:cstheme="minorHAnsi"/>
          <w:sz w:val="22"/>
          <w:szCs w:val="22"/>
        </w:rPr>
        <w:t>du corps administratif.</w:t>
      </w:r>
    </w:p>
    <w:p w14:paraId="1E3F378C" w14:textId="77777777" w:rsidR="00A6101B" w:rsidRDefault="00A6101B" w:rsidP="00A6101B">
      <w:pPr>
        <w:pStyle w:val="Corpsdetexte"/>
        <w:ind w:right="-31"/>
        <w:jc w:val="both"/>
        <w:rPr>
          <w:rFonts w:asciiTheme="minorHAnsi" w:hAnsiTheme="minorHAnsi" w:cstheme="minorHAnsi"/>
          <w:sz w:val="22"/>
          <w:szCs w:val="22"/>
        </w:rPr>
      </w:pPr>
      <w:r>
        <w:rPr>
          <w:rFonts w:asciiTheme="minorHAnsi" w:hAnsiTheme="minorHAnsi" w:cstheme="minorHAnsi"/>
          <w:sz w:val="22"/>
          <w:szCs w:val="22"/>
        </w:rPr>
        <w:t>Les travaux de réalisation du passage d’accès seront entamés par :</w:t>
      </w:r>
    </w:p>
    <w:p w14:paraId="7A42AD4E" w14:textId="77777777" w:rsidR="00A6101B" w:rsidRDefault="00A6101B" w:rsidP="007A07AA">
      <w:pPr>
        <w:pStyle w:val="Corpsdetexte"/>
        <w:widowControl w:val="0"/>
        <w:numPr>
          <w:ilvl w:val="0"/>
          <w:numId w:val="16"/>
        </w:numPr>
        <w:autoSpaceDE w:val="0"/>
        <w:autoSpaceDN w:val="0"/>
        <w:ind w:right="-31"/>
        <w:jc w:val="both"/>
        <w:rPr>
          <w:rFonts w:asciiTheme="minorHAnsi" w:hAnsiTheme="minorHAnsi" w:cstheme="minorHAnsi"/>
          <w:sz w:val="22"/>
          <w:szCs w:val="22"/>
        </w:rPr>
      </w:pPr>
      <w:r>
        <w:rPr>
          <w:rFonts w:asciiTheme="minorHAnsi" w:hAnsiTheme="minorHAnsi" w:cstheme="minorHAnsi"/>
          <w:sz w:val="22"/>
          <w:szCs w:val="22"/>
        </w:rPr>
        <w:t>Un dé</w:t>
      </w:r>
      <w:r w:rsidRPr="005535D4">
        <w:rPr>
          <w:rFonts w:asciiTheme="minorHAnsi" w:hAnsiTheme="minorHAnsi" w:cstheme="minorHAnsi"/>
          <w:sz w:val="22"/>
          <w:szCs w:val="22"/>
        </w:rPr>
        <w:t>capage,</w:t>
      </w:r>
      <w:r w:rsidRPr="005535D4">
        <w:rPr>
          <w:rFonts w:asciiTheme="minorHAnsi" w:hAnsiTheme="minorHAnsi" w:cstheme="minorHAnsi"/>
          <w:spacing w:val="34"/>
          <w:sz w:val="22"/>
          <w:szCs w:val="22"/>
        </w:rPr>
        <w:t xml:space="preserve"> </w:t>
      </w:r>
      <w:r w:rsidRPr="005535D4">
        <w:rPr>
          <w:rFonts w:asciiTheme="minorHAnsi" w:hAnsiTheme="minorHAnsi" w:cstheme="minorHAnsi"/>
          <w:sz w:val="22"/>
          <w:szCs w:val="22"/>
        </w:rPr>
        <w:t>un nivellement</w:t>
      </w:r>
    </w:p>
    <w:p w14:paraId="6AFF8A0F" w14:textId="77777777" w:rsidR="00A6101B" w:rsidRPr="00EB3BF6" w:rsidRDefault="00A6101B" w:rsidP="007A07AA">
      <w:pPr>
        <w:pStyle w:val="Corpsdetexte"/>
        <w:widowControl w:val="0"/>
        <w:numPr>
          <w:ilvl w:val="0"/>
          <w:numId w:val="16"/>
        </w:numPr>
        <w:autoSpaceDE w:val="0"/>
        <w:autoSpaceDN w:val="0"/>
        <w:ind w:right="-31"/>
        <w:jc w:val="both"/>
        <w:rPr>
          <w:rFonts w:asciiTheme="minorHAnsi" w:hAnsiTheme="minorHAnsi" w:cstheme="minorHAnsi"/>
          <w:sz w:val="22"/>
          <w:szCs w:val="22"/>
        </w:rPr>
      </w:pPr>
      <w:r>
        <w:rPr>
          <w:rFonts w:asciiTheme="minorHAnsi" w:hAnsiTheme="minorHAnsi" w:cstheme="minorHAnsi"/>
          <w:sz w:val="22"/>
          <w:szCs w:val="22"/>
        </w:rPr>
        <w:t>C</w:t>
      </w:r>
      <w:r w:rsidRPr="00EB3BF6">
        <w:rPr>
          <w:rFonts w:asciiTheme="minorHAnsi" w:hAnsiTheme="minorHAnsi" w:cstheme="minorHAnsi"/>
          <w:sz w:val="22"/>
          <w:szCs w:val="22"/>
        </w:rPr>
        <w:t>ouche de terre compactée.</w:t>
      </w:r>
    </w:p>
    <w:p w14:paraId="6860640C" w14:textId="77777777" w:rsidR="00A6101B" w:rsidRPr="00EB3BF6" w:rsidRDefault="00A6101B" w:rsidP="007A07AA">
      <w:pPr>
        <w:pStyle w:val="Corpsdetexte"/>
        <w:widowControl w:val="0"/>
        <w:numPr>
          <w:ilvl w:val="0"/>
          <w:numId w:val="16"/>
        </w:numPr>
        <w:autoSpaceDE w:val="0"/>
        <w:autoSpaceDN w:val="0"/>
        <w:ind w:right="-31"/>
        <w:jc w:val="both"/>
        <w:rPr>
          <w:rFonts w:asciiTheme="minorHAnsi" w:hAnsiTheme="minorHAnsi" w:cstheme="minorHAnsi"/>
          <w:sz w:val="22"/>
          <w:szCs w:val="22"/>
        </w:rPr>
      </w:pPr>
      <w:r>
        <w:rPr>
          <w:rFonts w:asciiTheme="minorHAnsi" w:hAnsiTheme="minorHAnsi" w:cstheme="minorHAnsi"/>
          <w:sz w:val="22"/>
          <w:szCs w:val="22"/>
        </w:rPr>
        <w:t>C</w:t>
      </w:r>
      <w:r w:rsidRPr="00EB3BF6">
        <w:rPr>
          <w:rFonts w:asciiTheme="minorHAnsi" w:hAnsiTheme="minorHAnsi" w:cstheme="minorHAnsi"/>
          <w:sz w:val="22"/>
          <w:szCs w:val="22"/>
        </w:rPr>
        <w:t>ouche d’</w:t>
      </w:r>
      <w:proofErr w:type="spellStart"/>
      <w:r w:rsidRPr="00EB3BF6">
        <w:rPr>
          <w:rFonts w:asciiTheme="minorHAnsi" w:hAnsiTheme="minorHAnsi" w:cstheme="minorHAnsi"/>
          <w:sz w:val="22"/>
          <w:szCs w:val="22"/>
        </w:rPr>
        <w:t>hérissonage</w:t>
      </w:r>
      <w:proofErr w:type="spellEnd"/>
      <w:r>
        <w:rPr>
          <w:rFonts w:asciiTheme="minorHAnsi" w:hAnsiTheme="minorHAnsi" w:cstheme="minorHAnsi"/>
          <w:sz w:val="22"/>
          <w:szCs w:val="22"/>
        </w:rPr>
        <w:t xml:space="preserve"> de 20 cm</w:t>
      </w:r>
    </w:p>
    <w:p w14:paraId="54EB1146" w14:textId="77777777" w:rsidR="00A6101B" w:rsidRPr="0052653F" w:rsidRDefault="00A6101B" w:rsidP="007A07AA">
      <w:pPr>
        <w:pStyle w:val="Corpsdetexte"/>
        <w:widowControl w:val="0"/>
        <w:numPr>
          <w:ilvl w:val="0"/>
          <w:numId w:val="16"/>
        </w:numPr>
        <w:autoSpaceDE w:val="0"/>
        <w:autoSpaceDN w:val="0"/>
        <w:ind w:right="-31"/>
        <w:jc w:val="both"/>
        <w:rPr>
          <w:rFonts w:asciiTheme="minorHAnsi" w:hAnsiTheme="minorHAnsi" w:cstheme="minorHAnsi"/>
          <w:sz w:val="22"/>
          <w:szCs w:val="22"/>
        </w:rPr>
      </w:pPr>
      <w:r>
        <w:rPr>
          <w:rFonts w:asciiTheme="minorHAnsi" w:hAnsiTheme="minorHAnsi" w:cstheme="minorHAnsi"/>
          <w:sz w:val="22"/>
          <w:szCs w:val="22"/>
        </w:rPr>
        <w:t>C</w:t>
      </w:r>
      <w:r w:rsidRPr="00EB3BF6">
        <w:rPr>
          <w:rFonts w:asciiTheme="minorHAnsi" w:hAnsiTheme="minorHAnsi" w:cstheme="minorHAnsi"/>
          <w:sz w:val="22"/>
          <w:szCs w:val="22"/>
        </w:rPr>
        <w:t xml:space="preserve">ouche de béton </w:t>
      </w:r>
      <w:r>
        <w:rPr>
          <w:rFonts w:asciiTheme="minorHAnsi" w:hAnsiTheme="minorHAnsi" w:cstheme="minorHAnsi"/>
          <w:sz w:val="22"/>
          <w:szCs w:val="22"/>
        </w:rPr>
        <w:t>B25</w:t>
      </w:r>
      <w:r w:rsidRPr="00EB3BF6">
        <w:rPr>
          <w:rFonts w:asciiTheme="minorHAnsi" w:hAnsiTheme="minorHAnsi" w:cstheme="minorHAnsi"/>
          <w:sz w:val="22"/>
          <w:szCs w:val="22"/>
        </w:rPr>
        <w:t xml:space="preserve"> avec trillés soudés de 15 cm</w:t>
      </w:r>
    </w:p>
    <w:p w14:paraId="5902A05E" w14:textId="77777777" w:rsidR="00A6101B" w:rsidRDefault="00A6101B" w:rsidP="00A6101B">
      <w:pPr>
        <w:pStyle w:val="Corpsdetexte"/>
        <w:rPr>
          <w:rFonts w:asciiTheme="minorHAnsi" w:hAnsiTheme="minorHAnsi" w:cstheme="minorHAnsi"/>
          <w:spacing w:val="2"/>
          <w:sz w:val="22"/>
          <w:szCs w:val="22"/>
        </w:rPr>
      </w:pPr>
      <w:r w:rsidRPr="005535D4">
        <w:rPr>
          <w:rFonts w:asciiTheme="minorHAnsi" w:hAnsiTheme="minorHAnsi" w:cstheme="minorHAnsi"/>
          <w:sz w:val="22"/>
          <w:szCs w:val="22"/>
        </w:rPr>
        <w:t>Le</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plan</w:t>
      </w:r>
      <w:r w:rsidRPr="005535D4">
        <w:rPr>
          <w:rFonts w:asciiTheme="minorHAnsi" w:hAnsiTheme="minorHAnsi" w:cstheme="minorHAnsi"/>
          <w:spacing w:val="4"/>
          <w:sz w:val="22"/>
          <w:szCs w:val="22"/>
        </w:rPr>
        <w:t xml:space="preserve"> </w:t>
      </w:r>
      <w:r>
        <w:rPr>
          <w:rFonts w:asciiTheme="minorHAnsi" w:hAnsiTheme="minorHAnsi" w:cstheme="minorHAnsi"/>
          <w:sz w:val="22"/>
          <w:szCs w:val="22"/>
        </w:rPr>
        <w:t>des allées devra être établi par un BET agré</w:t>
      </w:r>
      <w:r w:rsidRPr="005535D4">
        <w:rPr>
          <w:rFonts w:asciiTheme="minorHAnsi" w:hAnsiTheme="minorHAnsi" w:cstheme="minorHAnsi"/>
          <w:sz w:val="22"/>
          <w:szCs w:val="22"/>
        </w:rPr>
        <w:t>e</w:t>
      </w:r>
      <w:r>
        <w:rPr>
          <w:rFonts w:asciiTheme="minorHAnsi" w:hAnsiTheme="minorHAnsi" w:cstheme="minorHAnsi"/>
          <w:spacing w:val="2"/>
          <w:sz w:val="22"/>
          <w:szCs w:val="22"/>
        </w:rPr>
        <w:t xml:space="preserve"> et validé par un le maitre d’ouvrage</w:t>
      </w:r>
    </w:p>
    <w:p w14:paraId="54CF0C3D"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au métré carré</w:t>
      </w:r>
    </w:p>
    <w:p w14:paraId="2615750D" w14:textId="77777777" w:rsidR="00A6101B" w:rsidRDefault="00A6101B" w:rsidP="00A6101B">
      <w:pPr>
        <w:pStyle w:val="Corpsdetexte"/>
        <w:rPr>
          <w:rFonts w:asciiTheme="minorHAnsi" w:hAnsiTheme="minorHAnsi" w:cstheme="minorHAnsi"/>
          <w:sz w:val="22"/>
          <w:szCs w:val="22"/>
        </w:rPr>
      </w:pPr>
    </w:p>
    <w:p w14:paraId="203834FD" w14:textId="77777777" w:rsidR="00A6101B" w:rsidRPr="005535D4" w:rsidRDefault="00A6101B" w:rsidP="00A6101B">
      <w:pPr>
        <w:pStyle w:val="Corpsdetexte"/>
        <w:rPr>
          <w:rFonts w:asciiTheme="minorHAnsi" w:hAnsiTheme="minorHAnsi" w:cstheme="minorHAnsi"/>
          <w:sz w:val="22"/>
          <w:szCs w:val="22"/>
        </w:rPr>
      </w:pPr>
    </w:p>
    <w:p w14:paraId="27558968" w14:textId="77777777" w:rsidR="00A6101B" w:rsidRPr="009D5B5C" w:rsidRDefault="00A6101B" w:rsidP="00A6101B">
      <w:pPr>
        <w:rPr>
          <w:rFonts w:asciiTheme="minorHAnsi" w:hAnsiTheme="minorHAnsi" w:cstheme="minorHAnsi"/>
          <w:b/>
          <w:w w:val="85"/>
          <w:u w:val="thick"/>
        </w:rPr>
      </w:pPr>
      <w:r w:rsidRPr="009D5B5C">
        <w:rPr>
          <w:rFonts w:asciiTheme="minorHAnsi" w:hAnsiTheme="minorHAnsi" w:cstheme="minorHAnsi"/>
          <w:b/>
          <w:w w:val="85"/>
          <w:u w:val="thick"/>
        </w:rPr>
        <w:t xml:space="preserve">ARTICLE </w:t>
      </w:r>
      <w:r>
        <w:rPr>
          <w:rFonts w:asciiTheme="minorHAnsi" w:hAnsiTheme="minorHAnsi" w:cstheme="minorHAnsi"/>
          <w:b/>
          <w:w w:val="85"/>
          <w:u w:val="thick"/>
        </w:rPr>
        <w:t>16</w:t>
      </w:r>
      <w:r w:rsidRPr="009D5B5C">
        <w:rPr>
          <w:rFonts w:asciiTheme="minorHAnsi" w:hAnsiTheme="minorHAnsi" w:cstheme="minorHAnsi"/>
          <w:b/>
          <w:w w:val="85"/>
          <w:u w:val="thick"/>
        </w:rPr>
        <w:t> : SIGNALISATION ET AFFICHAGES</w:t>
      </w:r>
    </w:p>
    <w:p w14:paraId="178516CD" w14:textId="77777777" w:rsidR="00A6101B" w:rsidRPr="005535D4" w:rsidRDefault="00A6101B" w:rsidP="00A6101B">
      <w:pPr>
        <w:jc w:val="both"/>
        <w:rPr>
          <w:rFonts w:asciiTheme="minorHAnsi" w:hAnsiTheme="minorHAnsi" w:cstheme="minorHAnsi"/>
        </w:rPr>
      </w:pPr>
    </w:p>
    <w:p w14:paraId="67C87CE7" w14:textId="77777777" w:rsidR="00A6101B" w:rsidRPr="005535D4"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pacing w:val="-2"/>
          <w:w w:val="105"/>
          <w:sz w:val="22"/>
          <w:szCs w:val="22"/>
        </w:rPr>
        <w:t>L'Entrepreneur</w:t>
      </w:r>
      <w:r w:rsidRPr="005535D4">
        <w:rPr>
          <w:rFonts w:asciiTheme="minorHAnsi" w:hAnsiTheme="minorHAnsi" w:cstheme="minorHAnsi"/>
          <w:spacing w:val="-14"/>
          <w:w w:val="105"/>
          <w:sz w:val="22"/>
          <w:szCs w:val="22"/>
        </w:rPr>
        <w:t xml:space="preserve"> </w:t>
      </w:r>
      <w:r w:rsidRPr="005535D4">
        <w:rPr>
          <w:rFonts w:asciiTheme="minorHAnsi" w:hAnsiTheme="minorHAnsi" w:cstheme="minorHAnsi"/>
          <w:spacing w:val="-2"/>
          <w:w w:val="105"/>
          <w:sz w:val="22"/>
          <w:szCs w:val="22"/>
        </w:rPr>
        <w:t>doit</w:t>
      </w:r>
      <w:r w:rsidRPr="005535D4">
        <w:rPr>
          <w:rFonts w:asciiTheme="minorHAnsi" w:hAnsiTheme="minorHAnsi" w:cstheme="minorHAnsi"/>
          <w:spacing w:val="-11"/>
          <w:w w:val="105"/>
          <w:sz w:val="22"/>
          <w:szCs w:val="22"/>
        </w:rPr>
        <w:t xml:space="preserve"> </w:t>
      </w:r>
      <w:r w:rsidRPr="005535D4">
        <w:rPr>
          <w:rFonts w:asciiTheme="minorHAnsi" w:hAnsiTheme="minorHAnsi" w:cstheme="minorHAnsi"/>
          <w:spacing w:val="-2"/>
          <w:w w:val="105"/>
          <w:sz w:val="22"/>
          <w:szCs w:val="22"/>
        </w:rPr>
        <w:t>mettre</w:t>
      </w:r>
      <w:r w:rsidRPr="005535D4">
        <w:rPr>
          <w:rFonts w:asciiTheme="minorHAnsi" w:hAnsiTheme="minorHAnsi" w:cstheme="minorHAnsi"/>
          <w:spacing w:val="-14"/>
          <w:w w:val="105"/>
          <w:sz w:val="22"/>
          <w:szCs w:val="22"/>
        </w:rPr>
        <w:t xml:space="preserve"> </w:t>
      </w:r>
      <w:r w:rsidRPr="005535D4">
        <w:rPr>
          <w:rFonts w:asciiTheme="minorHAnsi" w:hAnsiTheme="minorHAnsi" w:cstheme="minorHAnsi"/>
          <w:spacing w:val="-2"/>
          <w:w w:val="105"/>
          <w:sz w:val="22"/>
          <w:szCs w:val="22"/>
        </w:rPr>
        <w:t>en</w:t>
      </w:r>
      <w:r w:rsidRPr="005535D4">
        <w:rPr>
          <w:rFonts w:asciiTheme="minorHAnsi" w:hAnsiTheme="minorHAnsi" w:cstheme="minorHAnsi"/>
          <w:spacing w:val="-6"/>
          <w:w w:val="105"/>
          <w:sz w:val="22"/>
          <w:szCs w:val="22"/>
        </w:rPr>
        <w:t xml:space="preserve"> </w:t>
      </w:r>
      <w:r w:rsidRPr="005535D4">
        <w:rPr>
          <w:rFonts w:asciiTheme="minorHAnsi" w:hAnsiTheme="minorHAnsi" w:cstheme="minorHAnsi"/>
          <w:spacing w:val="-2"/>
          <w:w w:val="105"/>
          <w:sz w:val="22"/>
          <w:szCs w:val="22"/>
        </w:rPr>
        <w:t>place</w:t>
      </w:r>
      <w:r w:rsidRPr="005535D4">
        <w:rPr>
          <w:rFonts w:asciiTheme="minorHAnsi" w:hAnsiTheme="minorHAnsi" w:cstheme="minorHAnsi"/>
          <w:spacing w:val="-9"/>
          <w:w w:val="105"/>
          <w:sz w:val="22"/>
          <w:szCs w:val="22"/>
        </w:rPr>
        <w:t xml:space="preserve"> </w:t>
      </w:r>
      <w:r w:rsidRPr="005535D4">
        <w:rPr>
          <w:rFonts w:asciiTheme="minorHAnsi" w:hAnsiTheme="minorHAnsi" w:cstheme="minorHAnsi"/>
          <w:spacing w:val="-2"/>
          <w:w w:val="105"/>
          <w:sz w:val="22"/>
          <w:szCs w:val="22"/>
        </w:rPr>
        <w:t>sur</w:t>
      </w:r>
      <w:r w:rsidRPr="005535D4">
        <w:rPr>
          <w:rFonts w:asciiTheme="minorHAnsi" w:hAnsiTheme="minorHAnsi" w:cstheme="minorHAnsi"/>
          <w:spacing w:val="-5"/>
          <w:w w:val="105"/>
          <w:sz w:val="22"/>
          <w:szCs w:val="22"/>
        </w:rPr>
        <w:t xml:space="preserve"> </w:t>
      </w:r>
      <w:r w:rsidRPr="005535D4">
        <w:rPr>
          <w:rFonts w:asciiTheme="minorHAnsi" w:hAnsiTheme="minorHAnsi" w:cstheme="minorHAnsi"/>
          <w:spacing w:val="-2"/>
          <w:w w:val="105"/>
          <w:sz w:val="22"/>
          <w:szCs w:val="22"/>
        </w:rPr>
        <w:t>des</w:t>
      </w:r>
      <w:r w:rsidRPr="005535D4">
        <w:rPr>
          <w:rFonts w:asciiTheme="minorHAnsi" w:hAnsiTheme="minorHAnsi" w:cstheme="minorHAnsi"/>
          <w:spacing w:val="-9"/>
          <w:w w:val="105"/>
          <w:sz w:val="22"/>
          <w:szCs w:val="22"/>
        </w:rPr>
        <w:t xml:space="preserve"> </w:t>
      </w:r>
      <w:r w:rsidRPr="005535D4">
        <w:rPr>
          <w:rFonts w:asciiTheme="minorHAnsi" w:hAnsiTheme="minorHAnsi" w:cstheme="minorHAnsi"/>
          <w:spacing w:val="-2"/>
          <w:w w:val="105"/>
          <w:sz w:val="22"/>
          <w:szCs w:val="22"/>
        </w:rPr>
        <w:t>supports rigides en</w:t>
      </w:r>
      <w:r w:rsidRPr="005535D4">
        <w:rPr>
          <w:rFonts w:asciiTheme="minorHAnsi" w:hAnsiTheme="minorHAnsi" w:cstheme="minorHAnsi"/>
          <w:spacing w:val="-14"/>
          <w:w w:val="105"/>
          <w:sz w:val="22"/>
          <w:szCs w:val="22"/>
        </w:rPr>
        <w:t xml:space="preserve"> </w:t>
      </w:r>
      <w:r w:rsidRPr="005535D4">
        <w:rPr>
          <w:rFonts w:asciiTheme="minorHAnsi" w:hAnsiTheme="minorHAnsi" w:cstheme="minorHAnsi"/>
          <w:spacing w:val="-2"/>
          <w:w w:val="105"/>
          <w:sz w:val="22"/>
          <w:szCs w:val="22"/>
        </w:rPr>
        <w:t>PVC</w:t>
      </w:r>
      <w:r w:rsidRPr="005535D4">
        <w:rPr>
          <w:rFonts w:asciiTheme="minorHAnsi" w:hAnsiTheme="minorHAnsi" w:cstheme="minorHAnsi"/>
          <w:spacing w:val="-10"/>
          <w:w w:val="105"/>
          <w:sz w:val="22"/>
          <w:szCs w:val="22"/>
        </w:rPr>
        <w:t xml:space="preserve"> </w:t>
      </w:r>
      <w:r w:rsidRPr="005535D4">
        <w:rPr>
          <w:rFonts w:asciiTheme="minorHAnsi" w:hAnsiTheme="minorHAnsi" w:cstheme="minorHAnsi"/>
          <w:spacing w:val="-2"/>
          <w:w w:val="105"/>
          <w:sz w:val="22"/>
          <w:szCs w:val="22"/>
        </w:rPr>
        <w:t>et</w:t>
      </w:r>
      <w:r w:rsidRPr="005535D4">
        <w:rPr>
          <w:rFonts w:asciiTheme="minorHAnsi" w:hAnsiTheme="minorHAnsi" w:cstheme="minorHAnsi"/>
          <w:spacing w:val="-7"/>
          <w:w w:val="105"/>
          <w:sz w:val="22"/>
          <w:szCs w:val="22"/>
        </w:rPr>
        <w:t xml:space="preserve"> </w:t>
      </w:r>
      <w:r w:rsidRPr="005535D4">
        <w:rPr>
          <w:rFonts w:asciiTheme="minorHAnsi" w:hAnsiTheme="minorHAnsi" w:cstheme="minorHAnsi"/>
          <w:spacing w:val="-2"/>
          <w:w w:val="105"/>
          <w:sz w:val="22"/>
          <w:szCs w:val="22"/>
        </w:rPr>
        <w:t>aluminium</w:t>
      </w:r>
      <w:r w:rsidRPr="005535D4">
        <w:rPr>
          <w:rFonts w:asciiTheme="minorHAnsi" w:hAnsiTheme="minorHAnsi" w:cstheme="minorHAnsi"/>
          <w:spacing w:val="10"/>
          <w:w w:val="105"/>
          <w:sz w:val="22"/>
          <w:szCs w:val="22"/>
        </w:rPr>
        <w:t xml:space="preserve"> </w:t>
      </w:r>
      <w:r w:rsidRPr="005535D4">
        <w:rPr>
          <w:rFonts w:asciiTheme="minorHAnsi" w:hAnsiTheme="minorHAnsi" w:cstheme="minorHAnsi"/>
          <w:spacing w:val="-2"/>
          <w:w w:val="105"/>
          <w:sz w:val="22"/>
          <w:szCs w:val="22"/>
        </w:rPr>
        <w:t>avec</w:t>
      </w:r>
      <w:r w:rsidRPr="005535D4">
        <w:rPr>
          <w:rFonts w:asciiTheme="minorHAnsi" w:hAnsiTheme="minorHAnsi" w:cstheme="minorHAnsi"/>
          <w:spacing w:val="-10"/>
          <w:w w:val="105"/>
          <w:sz w:val="22"/>
          <w:szCs w:val="22"/>
        </w:rPr>
        <w:t xml:space="preserve"> </w:t>
      </w:r>
      <w:r>
        <w:rPr>
          <w:rFonts w:asciiTheme="minorHAnsi" w:hAnsiTheme="minorHAnsi" w:cstheme="minorHAnsi"/>
          <w:spacing w:val="-2"/>
          <w:w w:val="105"/>
          <w:sz w:val="22"/>
          <w:szCs w:val="22"/>
        </w:rPr>
        <w:t>é</w:t>
      </w:r>
      <w:r w:rsidRPr="005535D4">
        <w:rPr>
          <w:rFonts w:asciiTheme="minorHAnsi" w:hAnsiTheme="minorHAnsi" w:cstheme="minorHAnsi"/>
          <w:spacing w:val="-2"/>
          <w:w w:val="105"/>
          <w:sz w:val="22"/>
          <w:szCs w:val="22"/>
        </w:rPr>
        <w:t>criture</w:t>
      </w:r>
      <w:r w:rsidRPr="005535D4">
        <w:rPr>
          <w:rFonts w:asciiTheme="minorHAnsi" w:hAnsiTheme="minorHAnsi" w:cstheme="minorHAnsi"/>
          <w:spacing w:val="-5"/>
          <w:w w:val="105"/>
          <w:sz w:val="22"/>
          <w:szCs w:val="22"/>
        </w:rPr>
        <w:t xml:space="preserve"> </w:t>
      </w:r>
      <w:r w:rsidRPr="005535D4">
        <w:rPr>
          <w:rFonts w:asciiTheme="minorHAnsi" w:hAnsiTheme="minorHAnsi" w:cstheme="minorHAnsi"/>
          <w:spacing w:val="-2"/>
          <w:w w:val="105"/>
          <w:sz w:val="22"/>
          <w:szCs w:val="22"/>
        </w:rPr>
        <w:t xml:space="preserve">bien </w:t>
      </w:r>
      <w:r w:rsidRPr="005535D4">
        <w:rPr>
          <w:rFonts w:asciiTheme="minorHAnsi" w:hAnsiTheme="minorHAnsi" w:cstheme="minorHAnsi"/>
          <w:sz w:val="22"/>
          <w:szCs w:val="22"/>
        </w:rPr>
        <w:t>lisible</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et</w:t>
      </w:r>
      <w:r w:rsidRPr="005535D4">
        <w:rPr>
          <w:rFonts w:asciiTheme="minorHAnsi" w:hAnsiTheme="minorHAnsi" w:cstheme="minorHAnsi"/>
          <w:spacing w:val="-11"/>
          <w:sz w:val="22"/>
          <w:szCs w:val="22"/>
        </w:rPr>
        <w:t xml:space="preserve"> </w:t>
      </w:r>
      <w:r w:rsidRPr="005535D4">
        <w:rPr>
          <w:rFonts w:asciiTheme="minorHAnsi" w:hAnsiTheme="minorHAnsi" w:cstheme="minorHAnsi"/>
          <w:sz w:val="22"/>
          <w:szCs w:val="22"/>
        </w:rPr>
        <w:t>dessin appropri</w:t>
      </w:r>
      <w:r>
        <w:rPr>
          <w:rFonts w:asciiTheme="minorHAnsi" w:hAnsiTheme="minorHAnsi" w:cstheme="minorHAnsi"/>
          <w:sz w:val="22"/>
          <w:szCs w:val="22"/>
        </w:rPr>
        <w:t>é</w:t>
      </w:r>
      <w:r w:rsidRPr="005535D4">
        <w:rPr>
          <w:rFonts w:asciiTheme="minorHAnsi" w:hAnsiTheme="minorHAnsi" w:cstheme="minorHAnsi"/>
          <w:sz w:val="22"/>
          <w:szCs w:val="22"/>
        </w:rPr>
        <w:t xml:space="preserve"> toutes</w:t>
      </w:r>
      <w:r w:rsidRPr="005535D4">
        <w:rPr>
          <w:rFonts w:asciiTheme="minorHAnsi" w:hAnsiTheme="minorHAnsi" w:cstheme="minorHAnsi"/>
          <w:spacing w:val="-5"/>
          <w:sz w:val="22"/>
          <w:szCs w:val="22"/>
        </w:rPr>
        <w:t xml:space="preserve"> </w:t>
      </w:r>
      <w:r w:rsidRPr="005535D4">
        <w:rPr>
          <w:rFonts w:asciiTheme="minorHAnsi" w:hAnsiTheme="minorHAnsi" w:cstheme="minorHAnsi"/>
          <w:sz w:val="22"/>
          <w:szCs w:val="22"/>
        </w:rPr>
        <w:t>les</w:t>
      </w:r>
      <w:r w:rsidRPr="005535D4">
        <w:rPr>
          <w:rFonts w:asciiTheme="minorHAnsi" w:hAnsiTheme="minorHAnsi" w:cstheme="minorHAnsi"/>
          <w:spacing w:val="-12"/>
          <w:sz w:val="22"/>
          <w:szCs w:val="22"/>
        </w:rPr>
        <w:t xml:space="preserve"> </w:t>
      </w:r>
      <w:r w:rsidRPr="005535D4">
        <w:rPr>
          <w:rFonts w:asciiTheme="minorHAnsi" w:hAnsiTheme="minorHAnsi" w:cstheme="minorHAnsi"/>
          <w:sz w:val="22"/>
          <w:szCs w:val="22"/>
        </w:rPr>
        <w:t>composantes</w:t>
      </w:r>
      <w:r w:rsidRPr="005535D4">
        <w:rPr>
          <w:rFonts w:asciiTheme="minorHAnsi" w:hAnsiTheme="minorHAnsi" w:cstheme="minorHAnsi"/>
          <w:spacing w:val="-5"/>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11"/>
          <w:sz w:val="22"/>
          <w:szCs w:val="22"/>
        </w:rPr>
        <w:t xml:space="preserve"> </w:t>
      </w:r>
      <w:r w:rsidRPr="005535D4">
        <w:rPr>
          <w:rFonts w:asciiTheme="minorHAnsi" w:hAnsiTheme="minorHAnsi" w:cstheme="minorHAnsi"/>
          <w:sz w:val="22"/>
          <w:szCs w:val="22"/>
        </w:rPr>
        <w:t>la</w:t>
      </w:r>
      <w:r w:rsidRPr="005535D4">
        <w:rPr>
          <w:rFonts w:asciiTheme="minorHAnsi" w:hAnsiTheme="minorHAnsi" w:cstheme="minorHAnsi"/>
          <w:spacing w:val="-7"/>
          <w:sz w:val="22"/>
          <w:szCs w:val="22"/>
        </w:rPr>
        <w:t xml:space="preserve"> </w:t>
      </w:r>
      <w:r>
        <w:rPr>
          <w:rFonts w:asciiTheme="minorHAnsi" w:hAnsiTheme="minorHAnsi" w:cstheme="minorHAnsi"/>
          <w:sz w:val="22"/>
          <w:szCs w:val="22"/>
        </w:rPr>
        <w:t>ferme pé</w:t>
      </w:r>
      <w:r w:rsidRPr="005535D4">
        <w:rPr>
          <w:rFonts w:asciiTheme="minorHAnsi" w:hAnsiTheme="minorHAnsi" w:cstheme="minorHAnsi"/>
          <w:sz w:val="22"/>
          <w:szCs w:val="22"/>
        </w:rPr>
        <w:t>dagogique. Les</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pancartes des parcelles de</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30</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cm</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x</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40</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cm</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doivent</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contenir toutes</w:t>
      </w:r>
      <w:r w:rsidRPr="005535D4">
        <w:rPr>
          <w:rFonts w:asciiTheme="minorHAnsi" w:hAnsiTheme="minorHAnsi" w:cstheme="minorHAnsi"/>
          <w:spacing w:val="-2"/>
          <w:sz w:val="22"/>
          <w:szCs w:val="22"/>
        </w:rPr>
        <w:t xml:space="preserve"> </w:t>
      </w:r>
      <w:r>
        <w:rPr>
          <w:rFonts w:asciiTheme="minorHAnsi" w:hAnsiTheme="minorHAnsi" w:cstheme="minorHAnsi"/>
          <w:spacing w:val="-2"/>
          <w:sz w:val="22"/>
          <w:szCs w:val="22"/>
        </w:rPr>
        <w:t>l</w:t>
      </w:r>
      <w:r w:rsidRPr="005535D4">
        <w:rPr>
          <w:rFonts w:asciiTheme="minorHAnsi" w:hAnsiTheme="minorHAnsi" w:cstheme="minorHAnsi"/>
          <w:sz w:val="22"/>
          <w:szCs w:val="22"/>
        </w:rPr>
        <w:t>es</w:t>
      </w:r>
      <w:r w:rsidRPr="005535D4">
        <w:rPr>
          <w:rFonts w:asciiTheme="minorHAnsi" w:hAnsiTheme="minorHAnsi" w:cstheme="minorHAnsi"/>
          <w:spacing w:val="-8"/>
          <w:sz w:val="22"/>
          <w:szCs w:val="22"/>
        </w:rPr>
        <w:t xml:space="preserve"> </w:t>
      </w:r>
      <w:r w:rsidRPr="005535D4">
        <w:rPr>
          <w:rFonts w:asciiTheme="minorHAnsi" w:hAnsiTheme="minorHAnsi" w:cstheme="minorHAnsi"/>
          <w:sz w:val="22"/>
          <w:szCs w:val="22"/>
        </w:rPr>
        <w:t>informations</w:t>
      </w:r>
      <w:r w:rsidRPr="005535D4">
        <w:rPr>
          <w:rFonts w:asciiTheme="minorHAnsi" w:hAnsiTheme="minorHAnsi" w:cstheme="minorHAnsi"/>
          <w:spacing w:val="12"/>
          <w:sz w:val="22"/>
          <w:szCs w:val="22"/>
        </w:rPr>
        <w:t xml:space="preserve"> </w:t>
      </w:r>
      <w:r w:rsidRPr="005535D4">
        <w:rPr>
          <w:rFonts w:asciiTheme="minorHAnsi" w:hAnsiTheme="minorHAnsi" w:cstheme="minorHAnsi"/>
          <w:sz w:val="22"/>
          <w:szCs w:val="22"/>
        </w:rPr>
        <w:t>relevant</w:t>
      </w:r>
      <w:r w:rsidRPr="005535D4">
        <w:rPr>
          <w:rFonts w:asciiTheme="minorHAnsi" w:hAnsiTheme="minorHAnsi" w:cstheme="minorHAnsi"/>
          <w:spacing w:val="-7"/>
          <w:sz w:val="22"/>
          <w:szCs w:val="22"/>
        </w:rPr>
        <w:t xml:space="preserve"> </w:t>
      </w:r>
      <w:r w:rsidRPr="005535D4">
        <w:rPr>
          <w:rFonts w:asciiTheme="minorHAnsi" w:hAnsiTheme="minorHAnsi" w:cstheme="minorHAnsi"/>
          <w:sz w:val="22"/>
          <w:szCs w:val="22"/>
        </w:rPr>
        <w:t>de</w:t>
      </w:r>
      <w:r w:rsidRPr="005535D4">
        <w:rPr>
          <w:rFonts w:asciiTheme="minorHAnsi" w:hAnsiTheme="minorHAnsi" w:cstheme="minorHAnsi"/>
          <w:spacing w:val="-15"/>
          <w:sz w:val="22"/>
          <w:szCs w:val="22"/>
        </w:rPr>
        <w:t xml:space="preserve"> </w:t>
      </w:r>
      <w:r w:rsidRPr="005535D4">
        <w:rPr>
          <w:rFonts w:asciiTheme="minorHAnsi" w:hAnsiTheme="minorHAnsi" w:cstheme="minorHAnsi"/>
          <w:sz w:val="22"/>
          <w:szCs w:val="22"/>
        </w:rPr>
        <w:t>chaque</w:t>
      </w:r>
      <w:r w:rsidRPr="005535D4">
        <w:rPr>
          <w:rFonts w:asciiTheme="minorHAnsi" w:hAnsiTheme="minorHAnsi" w:cstheme="minorHAnsi"/>
          <w:spacing w:val="-6"/>
          <w:sz w:val="22"/>
          <w:szCs w:val="22"/>
        </w:rPr>
        <w:t xml:space="preserve"> </w:t>
      </w:r>
      <w:r w:rsidRPr="005535D4">
        <w:rPr>
          <w:rFonts w:asciiTheme="minorHAnsi" w:hAnsiTheme="minorHAnsi" w:cstheme="minorHAnsi"/>
          <w:sz w:val="22"/>
          <w:szCs w:val="22"/>
        </w:rPr>
        <w:t>parcelle</w:t>
      </w:r>
      <w:r w:rsidRPr="005535D4">
        <w:rPr>
          <w:rFonts w:asciiTheme="minorHAnsi" w:hAnsiTheme="minorHAnsi" w:cstheme="minorHAnsi"/>
          <w:spacing w:val="22"/>
          <w:sz w:val="22"/>
          <w:szCs w:val="22"/>
        </w:rPr>
        <w:t xml:space="preserve"> </w:t>
      </w:r>
      <w:r w:rsidRPr="005535D4">
        <w:rPr>
          <w:rFonts w:asciiTheme="minorHAnsi" w:hAnsiTheme="minorHAnsi" w:cstheme="minorHAnsi"/>
          <w:sz w:val="22"/>
          <w:szCs w:val="22"/>
        </w:rPr>
        <w:t>:</w:t>
      </w:r>
      <w:r w:rsidRPr="005535D4">
        <w:rPr>
          <w:rFonts w:asciiTheme="minorHAnsi" w:hAnsiTheme="minorHAnsi" w:cstheme="minorHAnsi"/>
          <w:spacing w:val="-10"/>
          <w:sz w:val="22"/>
          <w:szCs w:val="22"/>
        </w:rPr>
        <w:t xml:space="preserve"> </w:t>
      </w:r>
      <w:r>
        <w:rPr>
          <w:rFonts w:asciiTheme="minorHAnsi" w:hAnsiTheme="minorHAnsi" w:cstheme="minorHAnsi"/>
          <w:sz w:val="22"/>
          <w:szCs w:val="22"/>
        </w:rPr>
        <w:t>espè</w:t>
      </w:r>
      <w:r w:rsidRPr="005535D4">
        <w:rPr>
          <w:rFonts w:asciiTheme="minorHAnsi" w:hAnsiTheme="minorHAnsi" w:cstheme="minorHAnsi"/>
          <w:sz w:val="22"/>
          <w:szCs w:val="22"/>
        </w:rPr>
        <w:t>ce,</w:t>
      </w:r>
      <w:r w:rsidRPr="005535D4">
        <w:rPr>
          <w:rFonts w:asciiTheme="minorHAnsi" w:hAnsiTheme="minorHAnsi" w:cstheme="minorHAnsi"/>
          <w:spacing w:val="-1"/>
          <w:sz w:val="22"/>
          <w:szCs w:val="22"/>
        </w:rPr>
        <w:t xml:space="preserve"> </w:t>
      </w:r>
      <w:r>
        <w:rPr>
          <w:rFonts w:asciiTheme="minorHAnsi" w:hAnsiTheme="minorHAnsi" w:cstheme="minorHAnsi"/>
          <w:sz w:val="22"/>
          <w:szCs w:val="22"/>
        </w:rPr>
        <w:t>variété</w:t>
      </w:r>
      <w:r w:rsidRPr="005535D4">
        <w:rPr>
          <w:rFonts w:asciiTheme="minorHAnsi" w:hAnsiTheme="minorHAnsi" w:cstheme="minorHAnsi"/>
          <w:sz w:val="22"/>
          <w:szCs w:val="22"/>
        </w:rPr>
        <w:t xml:space="preserve">, </w:t>
      </w:r>
      <w:r w:rsidRPr="005535D4">
        <w:rPr>
          <w:rFonts w:asciiTheme="minorHAnsi" w:hAnsiTheme="minorHAnsi" w:cstheme="minorHAnsi"/>
          <w:w w:val="105"/>
          <w:sz w:val="22"/>
          <w:szCs w:val="22"/>
        </w:rPr>
        <w:t>superficie,</w:t>
      </w:r>
      <w:r w:rsidRPr="005535D4">
        <w:rPr>
          <w:rFonts w:asciiTheme="minorHAnsi" w:hAnsiTheme="minorHAnsi" w:cstheme="minorHAnsi"/>
          <w:spacing w:val="-16"/>
          <w:w w:val="105"/>
          <w:sz w:val="22"/>
          <w:szCs w:val="22"/>
        </w:rPr>
        <w:t xml:space="preserve"> </w:t>
      </w:r>
      <w:r w:rsidRPr="005535D4">
        <w:rPr>
          <w:rFonts w:asciiTheme="minorHAnsi" w:hAnsiTheme="minorHAnsi" w:cstheme="minorHAnsi"/>
          <w:w w:val="105"/>
          <w:sz w:val="22"/>
          <w:szCs w:val="22"/>
        </w:rPr>
        <w:t>porte</w:t>
      </w:r>
      <w:r w:rsidRPr="005535D4">
        <w:rPr>
          <w:rFonts w:asciiTheme="minorHAnsi" w:hAnsiTheme="minorHAnsi" w:cstheme="minorHAnsi"/>
          <w:spacing w:val="-16"/>
          <w:w w:val="105"/>
          <w:sz w:val="22"/>
          <w:szCs w:val="22"/>
        </w:rPr>
        <w:t xml:space="preserve"> </w:t>
      </w:r>
      <w:r w:rsidRPr="005535D4">
        <w:rPr>
          <w:rFonts w:asciiTheme="minorHAnsi" w:hAnsiTheme="minorHAnsi" w:cstheme="minorHAnsi"/>
          <w:w w:val="105"/>
          <w:sz w:val="22"/>
          <w:szCs w:val="22"/>
        </w:rPr>
        <w:t>greffe,</w:t>
      </w:r>
      <w:r w:rsidRPr="005535D4">
        <w:rPr>
          <w:rFonts w:asciiTheme="minorHAnsi" w:hAnsiTheme="minorHAnsi" w:cstheme="minorHAnsi"/>
          <w:spacing w:val="-16"/>
          <w:w w:val="105"/>
          <w:sz w:val="22"/>
          <w:szCs w:val="22"/>
        </w:rPr>
        <w:t xml:space="preserve"> </w:t>
      </w:r>
      <w:r w:rsidRPr="005535D4">
        <w:rPr>
          <w:rFonts w:asciiTheme="minorHAnsi" w:hAnsiTheme="minorHAnsi" w:cstheme="minorHAnsi"/>
          <w:w w:val="105"/>
          <w:sz w:val="22"/>
          <w:szCs w:val="22"/>
        </w:rPr>
        <w:t>date</w:t>
      </w:r>
      <w:r w:rsidRPr="005535D4">
        <w:rPr>
          <w:rFonts w:asciiTheme="minorHAnsi" w:hAnsiTheme="minorHAnsi" w:cstheme="minorHAnsi"/>
          <w:spacing w:val="-15"/>
          <w:w w:val="105"/>
          <w:sz w:val="22"/>
          <w:szCs w:val="22"/>
        </w:rPr>
        <w:t xml:space="preserve"> </w:t>
      </w:r>
      <w:r w:rsidRPr="005535D4">
        <w:rPr>
          <w:rFonts w:asciiTheme="minorHAnsi" w:hAnsiTheme="minorHAnsi" w:cstheme="minorHAnsi"/>
          <w:w w:val="105"/>
          <w:sz w:val="22"/>
          <w:szCs w:val="22"/>
        </w:rPr>
        <w:t>de</w:t>
      </w:r>
      <w:r w:rsidRPr="005535D4">
        <w:rPr>
          <w:rFonts w:asciiTheme="minorHAnsi" w:hAnsiTheme="minorHAnsi" w:cstheme="minorHAnsi"/>
          <w:spacing w:val="-16"/>
          <w:w w:val="105"/>
          <w:sz w:val="22"/>
          <w:szCs w:val="22"/>
        </w:rPr>
        <w:t xml:space="preserve"> </w:t>
      </w:r>
      <w:r w:rsidRPr="005535D4">
        <w:rPr>
          <w:rFonts w:asciiTheme="minorHAnsi" w:hAnsiTheme="minorHAnsi" w:cstheme="minorHAnsi"/>
          <w:w w:val="105"/>
          <w:sz w:val="22"/>
          <w:szCs w:val="22"/>
        </w:rPr>
        <w:t>plantation</w:t>
      </w:r>
      <w:r w:rsidRPr="005535D4">
        <w:rPr>
          <w:rFonts w:asciiTheme="minorHAnsi" w:hAnsiTheme="minorHAnsi" w:cstheme="minorHAnsi"/>
          <w:spacing w:val="-16"/>
          <w:w w:val="105"/>
          <w:sz w:val="22"/>
          <w:szCs w:val="22"/>
        </w:rPr>
        <w:t xml:space="preserve"> </w:t>
      </w:r>
      <w:r w:rsidRPr="005535D4">
        <w:rPr>
          <w:rFonts w:asciiTheme="minorHAnsi" w:hAnsiTheme="minorHAnsi" w:cstheme="minorHAnsi"/>
          <w:w w:val="105"/>
          <w:sz w:val="22"/>
          <w:szCs w:val="22"/>
        </w:rPr>
        <w:t>et</w:t>
      </w:r>
      <w:r w:rsidRPr="005535D4">
        <w:rPr>
          <w:rFonts w:asciiTheme="minorHAnsi" w:hAnsiTheme="minorHAnsi" w:cstheme="minorHAnsi"/>
          <w:spacing w:val="-16"/>
          <w:w w:val="105"/>
          <w:sz w:val="22"/>
          <w:szCs w:val="22"/>
        </w:rPr>
        <w:t xml:space="preserve"> </w:t>
      </w:r>
      <w:r>
        <w:rPr>
          <w:rFonts w:asciiTheme="minorHAnsi" w:hAnsiTheme="minorHAnsi" w:cstheme="minorHAnsi"/>
          <w:w w:val="105"/>
          <w:sz w:val="22"/>
          <w:szCs w:val="22"/>
        </w:rPr>
        <w:t>densité</w:t>
      </w:r>
      <w:r w:rsidRPr="005535D4">
        <w:rPr>
          <w:rFonts w:asciiTheme="minorHAnsi" w:hAnsiTheme="minorHAnsi" w:cstheme="minorHAnsi"/>
          <w:w w:val="105"/>
          <w:sz w:val="22"/>
          <w:szCs w:val="22"/>
        </w:rPr>
        <w:t>.</w:t>
      </w:r>
      <w:r w:rsidRPr="005535D4">
        <w:rPr>
          <w:rFonts w:asciiTheme="minorHAnsi" w:hAnsiTheme="minorHAnsi" w:cstheme="minorHAnsi"/>
          <w:spacing w:val="-15"/>
          <w:w w:val="105"/>
          <w:sz w:val="22"/>
          <w:szCs w:val="22"/>
        </w:rPr>
        <w:t xml:space="preserve"> </w:t>
      </w:r>
      <w:r w:rsidRPr="005535D4">
        <w:rPr>
          <w:rFonts w:asciiTheme="minorHAnsi" w:hAnsiTheme="minorHAnsi" w:cstheme="minorHAnsi"/>
          <w:w w:val="105"/>
          <w:sz w:val="22"/>
          <w:szCs w:val="22"/>
        </w:rPr>
        <w:t>Aussi,</w:t>
      </w:r>
      <w:r w:rsidRPr="009D5B5C">
        <w:rPr>
          <w:rFonts w:asciiTheme="minorHAnsi" w:hAnsiTheme="minorHAnsi" w:cstheme="minorHAnsi"/>
          <w:w w:val="105"/>
          <w:sz w:val="22"/>
          <w:szCs w:val="22"/>
        </w:rPr>
        <w:t xml:space="preserve"> il </w:t>
      </w:r>
      <w:r w:rsidRPr="005535D4">
        <w:rPr>
          <w:rFonts w:asciiTheme="minorHAnsi" w:hAnsiTheme="minorHAnsi" w:cstheme="minorHAnsi"/>
          <w:w w:val="105"/>
          <w:sz w:val="22"/>
          <w:szCs w:val="22"/>
        </w:rPr>
        <w:t>faut</w:t>
      </w:r>
      <w:r w:rsidRPr="005535D4">
        <w:rPr>
          <w:rFonts w:asciiTheme="minorHAnsi" w:hAnsiTheme="minorHAnsi" w:cstheme="minorHAnsi"/>
          <w:spacing w:val="-15"/>
          <w:w w:val="105"/>
          <w:sz w:val="22"/>
          <w:szCs w:val="22"/>
        </w:rPr>
        <w:t xml:space="preserve"> </w:t>
      </w:r>
      <w:r w:rsidRPr="005535D4">
        <w:rPr>
          <w:rFonts w:asciiTheme="minorHAnsi" w:hAnsiTheme="minorHAnsi" w:cstheme="minorHAnsi"/>
          <w:w w:val="105"/>
          <w:sz w:val="22"/>
          <w:szCs w:val="22"/>
        </w:rPr>
        <w:t>afficher</w:t>
      </w:r>
      <w:r w:rsidRPr="005535D4">
        <w:rPr>
          <w:rFonts w:asciiTheme="minorHAnsi" w:hAnsiTheme="minorHAnsi" w:cstheme="minorHAnsi"/>
          <w:spacing w:val="-15"/>
          <w:w w:val="105"/>
          <w:sz w:val="22"/>
          <w:szCs w:val="22"/>
        </w:rPr>
        <w:t xml:space="preserve"> </w:t>
      </w:r>
      <w:r w:rsidRPr="005535D4">
        <w:rPr>
          <w:rFonts w:asciiTheme="minorHAnsi" w:hAnsiTheme="minorHAnsi" w:cstheme="minorHAnsi"/>
          <w:w w:val="105"/>
          <w:sz w:val="22"/>
          <w:szCs w:val="22"/>
        </w:rPr>
        <w:t>des</w:t>
      </w:r>
      <w:r w:rsidRPr="005535D4">
        <w:rPr>
          <w:rFonts w:asciiTheme="minorHAnsi" w:hAnsiTheme="minorHAnsi" w:cstheme="minorHAnsi"/>
          <w:spacing w:val="-15"/>
          <w:w w:val="105"/>
          <w:sz w:val="22"/>
          <w:szCs w:val="22"/>
        </w:rPr>
        <w:t xml:space="preserve"> </w:t>
      </w:r>
      <w:r>
        <w:rPr>
          <w:rFonts w:asciiTheme="minorHAnsi" w:hAnsiTheme="minorHAnsi" w:cstheme="minorHAnsi"/>
          <w:w w:val="105"/>
          <w:sz w:val="22"/>
          <w:szCs w:val="22"/>
        </w:rPr>
        <w:t>flè</w:t>
      </w:r>
      <w:r w:rsidRPr="005535D4">
        <w:rPr>
          <w:rFonts w:asciiTheme="minorHAnsi" w:hAnsiTheme="minorHAnsi" w:cstheme="minorHAnsi"/>
          <w:w w:val="105"/>
          <w:sz w:val="22"/>
          <w:szCs w:val="22"/>
        </w:rPr>
        <w:t>ches</w:t>
      </w:r>
      <w:r w:rsidRPr="005535D4">
        <w:rPr>
          <w:rFonts w:asciiTheme="minorHAnsi" w:hAnsiTheme="minorHAnsi" w:cstheme="minorHAnsi"/>
          <w:spacing w:val="-9"/>
          <w:w w:val="105"/>
          <w:sz w:val="22"/>
          <w:szCs w:val="22"/>
        </w:rPr>
        <w:t xml:space="preserve"> </w:t>
      </w:r>
      <w:r w:rsidRPr="005535D4">
        <w:rPr>
          <w:rFonts w:asciiTheme="minorHAnsi" w:hAnsiTheme="minorHAnsi" w:cstheme="minorHAnsi"/>
          <w:w w:val="105"/>
          <w:sz w:val="22"/>
          <w:szCs w:val="22"/>
        </w:rPr>
        <w:t>d'orientation, des</w:t>
      </w:r>
      <w:r w:rsidRPr="005535D4">
        <w:rPr>
          <w:rFonts w:asciiTheme="minorHAnsi" w:hAnsiTheme="minorHAnsi" w:cstheme="minorHAnsi"/>
          <w:spacing w:val="-16"/>
          <w:w w:val="105"/>
          <w:sz w:val="22"/>
          <w:szCs w:val="22"/>
        </w:rPr>
        <w:t xml:space="preserve"> </w:t>
      </w:r>
      <w:r w:rsidRPr="005535D4">
        <w:rPr>
          <w:rFonts w:asciiTheme="minorHAnsi" w:hAnsiTheme="minorHAnsi" w:cstheme="minorHAnsi"/>
          <w:w w:val="105"/>
          <w:sz w:val="22"/>
          <w:szCs w:val="22"/>
        </w:rPr>
        <w:t>signes</w:t>
      </w:r>
      <w:r w:rsidRPr="005535D4">
        <w:rPr>
          <w:rFonts w:asciiTheme="minorHAnsi" w:hAnsiTheme="minorHAnsi" w:cstheme="minorHAnsi"/>
          <w:spacing w:val="-16"/>
          <w:w w:val="105"/>
          <w:sz w:val="22"/>
          <w:szCs w:val="22"/>
        </w:rPr>
        <w:t xml:space="preserve"> </w:t>
      </w:r>
      <w:r w:rsidRPr="005535D4">
        <w:rPr>
          <w:rFonts w:asciiTheme="minorHAnsi" w:hAnsiTheme="minorHAnsi" w:cstheme="minorHAnsi"/>
          <w:w w:val="105"/>
          <w:sz w:val="22"/>
          <w:szCs w:val="22"/>
        </w:rPr>
        <w:t>de</w:t>
      </w:r>
      <w:r w:rsidRPr="005535D4">
        <w:rPr>
          <w:rFonts w:asciiTheme="minorHAnsi" w:hAnsiTheme="minorHAnsi" w:cstheme="minorHAnsi"/>
          <w:spacing w:val="-17"/>
          <w:w w:val="105"/>
          <w:sz w:val="22"/>
          <w:szCs w:val="22"/>
        </w:rPr>
        <w:t xml:space="preserve"> </w:t>
      </w:r>
      <w:r w:rsidRPr="005535D4">
        <w:rPr>
          <w:rFonts w:asciiTheme="minorHAnsi" w:hAnsiTheme="minorHAnsi" w:cstheme="minorHAnsi"/>
          <w:w w:val="105"/>
          <w:sz w:val="22"/>
          <w:szCs w:val="22"/>
        </w:rPr>
        <w:t>danger</w:t>
      </w:r>
      <w:r w:rsidRPr="005535D4">
        <w:rPr>
          <w:rFonts w:asciiTheme="minorHAnsi" w:hAnsiTheme="minorHAnsi" w:cstheme="minorHAnsi"/>
          <w:spacing w:val="-15"/>
          <w:w w:val="105"/>
          <w:sz w:val="22"/>
          <w:szCs w:val="22"/>
        </w:rPr>
        <w:t xml:space="preserve"> </w:t>
      </w:r>
      <w:r w:rsidRPr="005535D4">
        <w:rPr>
          <w:rFonts w:asciiTheme="minorHAnsi" w:hAnsiTheme="minorHAnsi" w:cstheme="minorHAnsi"/>
          <w:w w:val="105"/>
          <w:sz w:val="22"/>
          <w:szCs w:val="22"/>
        </w:rPr>
        <w:t>et</w:t>
      </w:r>
      <w:r w:rsidRPr="005535D4">
        <w:rPr>
          <w:rFonts w:asciiTheme="minorHAnsi" w:hAnsiTheme="minorHAnsi" w:cstheme="minorHAnsi"/>
          <w:spacing w:val="-17"/>
          <w:w w:val="105"/>
          <w:sz w:val="22"/>
          <w:szCs w:val="22"/>
        </w:rPr>
        <w:t xml:space="preserve"> </w:t>
      </w:r>
      <w:r w:rsidRPr="005535D4">
        <w:rPr>
          <w:rFonts w:asciiTheme="minorHAnsi" w:hAnsiTheme="minorHAnsi" w:cstheme="minorHAnsi"/>
          <w:w w:val="105"/>
          <w:sz w:val="22"/>
          <w:szCs w:val="22"/>
        </w:rPr>
        <w:t>d'interdiction</w:t>
      </w:r>
      <w:r w:rsidRPr="005535D4">
        <w:rPr>
          <w:rFonts w:asciiTheme="minorHAnsi" w:hAnsiTheme="minorHAnsi" w:cstheme="minorHAnsi"/>
          <w:spacing w:val="-16"/>
          <w:w w:val="105"/>
          <w:sz w:val="22"/>
          <w:szCs w:val="22"/>
        </w:rPr>
        <w:t xml:space="preserve"> </w:t>
      </w:r>
      <w:r>
        <w:rPr>
          <w:rFonts w:asciiTheme="minorHAnsi" w:hAnsiTheme="minorHAnsi" w:cstheme="minorHAnsi"/>
          <w:w w:val="105"/>
          <w:sz w:val="22"/>
          <w:szCs w:val="22"/>
        </w:rPr>
        <w:t>d'accè</w:t>
      </w:r>
      <w:r w:rsidRPr="005535D4">
        <w:rPr>
          <w:rFonts w:asciiTheme="minorHAnsi" w:hAnsiTheme="minorHAnsi" w:cstheme="minorHAnsi"/>
          <w:w w:val="105"/>
          <w:sz w:val="22"/>
          <w:szCs w:val="22"/>
        </w:rPr>
        <w:t>s pour</w:t>
      </w:r>
      <w:r w:rsidRPr="005535D4">
        <w:rPr>
          <w:rFonts w:asciiTheme="minorHAnsi" w:hAnsiTheme="minorHAnsi" w:cstheme="minorHAnsi"/>
          <w:spacing w:val="-8"/>
          <w:w w:val="105"/>
          <w:sz w:val="22"/>
          <w:szCs w:val="22"/>
        </w:rPr>
        <w:t xml:space="preserve"> </w:t>
      </w:r>
      <w:r>
        <w:rPr>
          <w:rFonts w:asciiTheme="minorHAnsi" w:hAnsiTheme="minorHAnsi" w:cstheme="minorHAnsi"/>
          <w:w w:val="105"/>
          <w:sz w:val="22"/>
          <w:szCs w:val="22"/>
        </w:rPr>
        <w:t>l</w:t>
      </w:r>
      <w:r w:rsidRPr="005535D4">
        <w:rPr>
          <w:rFonts w:asciiTheme="minorHAnsi" w:hAnsiTheme="minorHAnsi" w:cstheme="minorHAnsi"/>
          <w:w w:val="105"/>
          <w:sz w:val="22"/>
          <w:szCs w:val="22"/>
        </w:rPr>
        <w:t>es</w:t>
      </w:r>
      <w:r w:rsidRPr="005535D4">
        <w:rPr>
          <w:rFonts w:asciiTheme="minorHAnsi" w:hAnsiTheme="minorHAnsi" w:cstheme="minorHAnsi"/>
          <w:spacing w:val="-14"/>
          <w:w w:val="105"/>
          <w:sz w:val="22"/>
          <w:szCs w:val="22"/>
        </w:rPr>
        <w:t xml:space="preserve"> </w:t>
      </w:r>
      <w:r w:rsidRPr="005535D4">
        <w:rPr>
          <w:rFonts w:asciiTheme="minorHAnsi" w:hAnsiTheme="minorHAnsi" w:cstheme="minorHAnsi"/>
          <w:w w:val="105"/>
          <w:sz w:val="22"/>
          <w:szCs w:val="22"/>
        </w:rPr>
        <w:t>endroits</w:t>
      </w:r>
      <w:r w:rsidRPr="005535D4">
        <w:rPr>
          <w:rFonts w:asciiTheme="minorHAnsi" w:hAnsiTheme="minorHAnsi" w:cstheme="minorHAnsi"/>
          <w:spacing w:val="-7"/>
          <w:w w:val="105"/>
          <w:sz w:val="22"/>
          <w:szCs w:val="22"/>
        </w:rPr>
        <w:t xml:space="preserve"> </w:t>
      </w:r>
      <w:r>
        <w:rPr>
          <w:rFonts w:asciiTheme="minorHAnsi" w:hAnsiTheme="minorHAnsi" w:cstheme="minorHAnsi"/>
          <w:w w:val="105"/>
          <w:sz w:val="22"/>
          <w:szCs w:val="22"/>
        </w:rPr>
        <w:t>à</w:t>
      </w:r>
      <w:r w:rsidRPr="005535D4">
        <w:rPr>
          <w:rFonts w:asciiTheme="minorHAnsi" w:hAnsiTheme="minorHAnsi" w:cstheme="minorHAnsi"/>
          <w:spacing w:val="-12"/>
          <w:w w:val="105"/>
          <w:sz w:val="22"/>
          <w:szCs w:val="22"/>
        </w:rPr>
        <w:t xml:space="preserve"> </w:t>
      </w:r>
      <w:r w:rsidRPr="005535D4">
        <w:rPr>
          <w:rFonts w:asciiTheme="minorHAnsi" w:hAnsiTheme="minorHAnsi" w:cstheme="minorHAnsi"/>
          <w:w w:val="105"/>
          <w:sz w:val="22"/>
          <w:szCs w:val="22"/>
        </w:rPr>
        <w:t>risques.</w:t>
      </w:r>
    </w:p>
    <w:p w14:paraId="116CA03C" w14:textId="77777777" w:rsidR="00A6101B" w:rsidRPr="005535D4" w:rsidRDefault="00A6101B" w:rsidP="00A6101B">
      <w:pPr>
        <w:pStyle w:val="Corpsdetexte"/>
        <w:ind w:right="-31"/>
        <w:jc w:val="both"/>
        <w:rPr>
          <w:rFonts w:asciiTheme="minorHAnsi" w:hAnsiTheme="minorHAnsi" w:cstheme="minorHAnsi"/>
          <w:sz w:val="22"/>
          <w:szCs w:val="22"/>
        </w:rPr>
      </w:pPr>
      <w:r>
        <w:rPr>
          <w:rFonts w:asciiTheme="minorHAnsi" w:hAnsiTheme="minorHAnsi" w:cstheme="minorHAnsi"/>
          <w:sz w:val="22"/>
          <w:szCs w:val="22"/>
        </w:rPr>
        <w:t>A fournir é</w:t>
      </w:r>
      <w:r w:rsidRPr="005535D4">
        <w:rPr>
          <w:rFonts w:asciiTheme="minorHAnsi" w:hAnsiTheme="minorHAnsi" w:cstheme="minorHAnsi"/>
          <w:sz w:val="22"/>
          <w:szCs w:val="22"/>
        </w:rPr>
        <w:t>g</w:t>
      </w:r>
      <w:r>
        <w:rPr>
          <w:rFonts w:asciiTheme="minorHAnsi" w:hAnsiTheme="minorHAnsi" w:cstheme="minorHAnsi"/>
          <w:sz w:val="22"/>
          <w:szCs w:val="22"/>
        </w:rPr>
        <w:t>alement un plan synoptique placé</w:t>
      </w:r>
      <w:r w:rsidRPr="005535D4">
        <w:rPr>
          <w:rFonts w:asciiTheme="minorHAnsi" w:hAnsiTheme="minorHAnsi" w:cstheme="minorHAnsi"/>
          <w:sz w:val="22"/>
          <w:szCs w:val="22"/>
        </w:rPr>
        <w:t xml:space="preserve"> dans la</w:t>
      </w:r>
      <w:r w:rsidRPr="005535D4">
        <w:rPr>
          <w:rFonts w:asciiTheme="minorHAnsi" w:hAnsiTheme="minorHAnsi" w:cstheme="minorHAnsi"/>
          <w:spacing w:val="-3"/>
          <w:sz w:val="22"/>
          <w:szCs w:val="22"/>
        </w:rPr>
        <w:t xml:space="preserve"> </w:t>
      </w:r>
      <w:r w:rsidRPr="005535D4">
        <w:rPr>
          <w:rFonts w:asciiTheme="minorHAnsi" w:hAnsiTheme="minorHAnsi" w:cstheme="minorHAnsi"/>
          <w:sz w:val="22"/>
          <w:szCs w:val="22"/>
        </w:rPr>
        <w:t>station de</w:t>
      </w:r>
      <w:r w:rsidRPr="005535D4">
        <w:rPr>
          <w:rFonts w:asciiTheme="minorHAnsi" w:hAnsiTheme="minorHAnsi" w:cstheme="minorHAnsi"/>
          <w:spacing w:val="-4"/>
          <w:sz w:val="22"/>
          <w:szCs w:val="22"/>
        </w:rPr>
        <w:t xml:space="preserve"> </w:t>
      </w:r>
      <w:r w:rsidRPr="005535D4">
        <w:rPr>
          <w:rFonts w:asciiTheme="minorHAnsi" w:hAnsiTheme="minorHAnsi" w:cstheme="minorHAnsi"/>
          <w:sz w:val="22"/>
          <w:szCs w:val="22"/>
        </w:rPr>
        <w:t>pompage de</w:t>
      </w:r>
      <w:r w:rsidRPr="005535D4">
        <w:rPr>
          <w:rFonts w:asciiTheme="minorHAnsi" w:hAnsiTheme="minorHAnsi" w:cstheme="minorHAnsi"/>
          <w:spacing w:val="-13"/>
          <w:sz w:val="22"/>
          <w:szCs w:val="22"/>
        </w:rPr>
        <w:t xml:space="preserve"> </w:t>
      </w:r>
      <w:r w:rsidRPr="005535D4">
        <w:rPr>
          <w:rFonts w:asciiTheme="minorHAnsi" w:hAnsiTheme="minorHAnsi" w:cstheme="minorHAnsi"/>
          <w:sz w:val="22"/>
          <w:szCs w:val="22"/>
        </w:rPr>
        <w:t>la ferme avec indication des secteurs hydrauliques avec couleur homog</w:t>
      </w:r>
      <w:r>
        <w:rPr>
          <w:rFonts w:asciiTheme="minorHAnsi" w:hAnsiTheme="minorHAnsi" w:cstheme="minorHAnsi"/>
          <w:sz w:val="22"/>
          <w:szCs w:val="22"/>
        </w:rPr>
        <w:t>ène, des superficies, des allé</w:t>
      </w:r>
      <w:r w:rsidRPr="005535D4">
        <w:rPr>
          <w:rFonts w:asciiTheme="minorHAnsi" w:hAnsiTheme="minorHAnsi" w:cstheme="minorHAnsi"/>
          <w:sz w:val="22"/>
          <w:szCs w:val="22"/>
        </w:rPr>
        <w:t>es, des donn</w:t>
      </w:r>
      <w:r>
        <w:rPr>
          <w:rFonts w:asciiTheme="minorHAnsi" w:hAnsiTheme="minorHAnsi" w:cstheme="minorHAnsi"/>
          <w:sz w:val="22"/>
          <w:szCs w:val="22"/>
        </w:rPr>
        <w:t>é</w:t>
      </w:r>
      <w:r w:rsidRPr="005535D4">
        <w:rPr>
          <w:rFonts w:asciiTheme="minorHAnsi" w:hAnsiTheme="minorHAnsi" w:cstheme="minorHAnsi"/>
          <w:sz w:val="22"/>
          <w:szCs w:val="22"/>
        </w:rPr>
        <w:t>es hydrauliques,</w:t>
      </w:r>
      <w:r w:rsidRPr="005535D4">
        <w:rPr>
          <w:rFonts w:asciiTheme="minorHAnsi" w:hAnsiTheme="minorHAnsi" w:cstheme="minorHAnsi"/>
          <w:spacing w:val="40"/>
          <w:sz w:val="22"/>
          <w:szCs w:val="22"/>
        </w:rPr>
        <w:t xml:space="preserve"> </w:t>
      </w:r>
      <w:r>
        <w:rPr>
          <w:rFonts w:asciiTheme="minorHAnsi" w:hAnsiTheme="minorHAnsi" w:cstheme="minorHAnsi"/>
          <w:sz w:val="22"/>
          <w:szCs w:val="22"/>
        </w:rPr>
        <w:t>position</w:t>
      </w:r>
      <w:r w:rsidRPr="005535D4">
        <w:rPr>
          <w:rFonts w:asciiTheme="minorHAnsi" w:hAnsiTheme="minorHAnsi" w:cstheme="minorHAnsi"/>
          <w:sz w:val="22"/>
          <w:szCs w:val="22"/>
        </w:rPr>
        <w:t xml:space="preserve"> de bassin de</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stockage d'eau.</w:t>
      </w:r>
    </w:p>
    <w:p w14:paraId="0F4BCA02" w14:textId="77777777" w:rsidR="00A6101B" w:rsidRPr="005535D4" w:rsidRDefault="00A6101B" w:rsidP="00A6101B">
      <w:pPr>
        <w:pStyle w:val="Corpsdetexte"/>
        <w:ind w:right="-31"/>
        <w:jc w:val="both"/>
        <w:rPr>
          <w:rFonts w:asciiTheme="minorHAnsi" w:hAnsiTheme="minorHAnsi" w:cstheme="minorHAnsi"/>
          <w:sz w:val="22"/>
          <w:szCs w:val="22"/>
        </w:rPr>
      </w:pPr>
      <w:r w:rsidRPr="005535D4">
        <w:rPr>
          <w:rFonts w:asciiTheme="minorHAnsi" w:hAnsiTheme="minorHAnsi" w:cstheme="minorHAnsi"/>
          <w:sz w:val="22"/>
          <w:szCs w:val="22"/>
        </w:rPr>
        <w:t>Une pancarte en PVC de</w:t>
      </w:r>
      <w:r w:rsidRPr="005535D4">
        <w:rPr>
          <w:rFonts w:asciiTheme="minorHAnsi" w:hAnsiTheme="minorHAnsi" w:cstheme="minorHAnsi"/>
          <w:spacing w:val="-7"/>
          <w:sz w:val="22"/>
          <w:szCs w:val="22"/>
        </w:rPr>
        <w:t xml:space="preserve"> </w:t>
      </w:r>
      <w:r w:rsidRPr="005535D4">
        <w:rPr>
          <w:rFonts w:asciiTheme="minorHAnsi" w:hAnsiTheme="minorHAnsi" w:cstheme="minorHAnsi"/>
          <w:sz w:val="22"/>
          <w:szCs w:val="22"/>
        </w:rPr>
        <w:t xml:space="preserve">2 m x 2 m est </w:t>
      </w:r>
      <w:r>
        <w:rPr>
          <w:rFonts w:asciiTheme="minorHAnsi" w:hAnsiTheme="minorHAnsi" w:cstheme="minorHAnsi"/>
          <w:sz w:val="22"/>
          <w:szCs w:val="22"/>
        </w:rPr>
        <w:t>à</w:t>
      </w:r>
      <w:r w:rsidRPr="005535D4">
        <w:rPr>
          <w:rFonts w:asciiTheme="minorHAnsi" w:hAnsiTheme="minorHAnsi" w:cstheme="minorHAnsi"/>
          <w:sz w:val="22"/>
          <w:szCs w:val="22"/>
        </w:rPr>
        <w:t xml:space="preserve"> placer à</w:t>
      </w:r>
      <w:r w:rsidRPr="005535D4">
        <w:rPr>
          <w:rFonts w:asciiTheme="minorHAnsi" w:hAnsiTheme="minorHAnsi" w:cstheme="minorHAnsi"/>
          <w:spacing w:val="-5"/>
          <w:sz w:val="22"/>
          <w:szCs w:val="22"/>
        </w:rPr>
        <w:t xml:space="preserve"> </w:t>
      </w:r>
      <w:r>
        <w:rPr>
          <w:rFonts w:asciiTheme="minorHAnsi" w:hAnsiTheme="minorHAnsi" w:cstheme="minorHAnsi"/>
          <w:sz w:val="22"/>
          <w:szCs w:val="22"/>
        </w:rPr>
        <w:t>l'entré</w:t>
      </w:r>
      <w:r w:rsidRPr="005535D4">
        <w:rPr>
          <w:rFonts w:asciiTheme="minorHAnsi" w:hAnsiTheme="minorHAnsi" w:cstheme="minorHAnsi"/>
          <w:sz w:val="22"/>
          <w:szCs w:val="22"/>
        </w:rPr>
        <w:t>e de</w:t>
      </w:r>
      <w:r w:rsidRPr="005535D4">
        <w:rPr>
          <w:rFonts w:asciiTheme="minorHAnsi" w:hAnsiTheme="minorHAnsi" w:cstheme="minorHAnsi"/>
          <w:spacing w:val="-1"/>
          <w:sz w:val="22"/>
          <w:szCs w:val="22"/>
        </w:rPr>
        <w:t xml:space="preserve"> </w:t>
      </w:r>
      <w:r w:rsidRPr="005535D4">
        <w:rPr>
          <w:rFonts w:asciiTheme="minorHAnsi" w:hAnsiTheme="minorHAnsi" w:cstheme="minorHAnsi"/>
          <w:sz w:val="22"/>
          <w:szCs w:val="22"/>
        </w:rPr>
        <w:t>la</w:t>
      </w:r>
      <w:r>
        <w:rPr>
          <w:rFonts w:asciiTheme="minorHAnsi" w:hAnsiTheme="minorHAnsi" w:cstheme="minorHAnsi"/>
          <w:sz w:val="22"/>
          <w:szCs w:val="22"/>
        </w:rPr>
        <w:t xml:space="preserve"> ferme avec indication des différentes parcelles, l</w:t>
      </w:r>
      <w:r w:rsidRPr="005535D4">
        <w:rPr>
          <w:rFonts w:asciiTheme="minorHAnsi" w:hAnsiTheme="minorHAnsi" w:cstheme="minorHAnsi"/>
          <w:sz w:val="22"/>
          <w:szCs w:val="22"/>
        </w:rPr>
        <w:t>es</w:t>
      </w:r>
      <w:r w:rsidRPr="005535D4">
        <w:rPr>
          <w:rFonts w:asciiTheme="minorHAnsi" w:hAnsiTheme="minorHAnsi" w:cstheme="minorHAnsi"/>
          <w:spacing w:val="-7"/>
          <w:sz w:val="22"/>
          <w:szCs w:val="22"/>
        </w:rPr>
        <w:t xml:space="preserve"> </w:t>
      </w:r>
      <w:r w:rsidRPr="005535D4">
        <w:rPr>
          <w:rFonts w:asciiTheme="minorHAnsi" w:hAnsiTheme="minorHAnsi" w:cstheme="minorHAnsi"/>
          <w:sz w:val="22"/>
          <w:szCs w:val="22"/>
        </w:rPr>
        <w:t>co</w:t>
      </w:r>
      <w:r>
        <w:rPr>
          <w:rFonts w:asciiTheme="minorHAnsi" w:hAnsiTheme="minorHAnsi" w:cstheme="minorHAnsi"/>
          <w:sz w:val="22"/>
          <w:szCs w:val="22"/>
        </w:rPr>
        <w:t>mposantes hydrauliques, les allé</w:t>
      </w:r>
      <w:r w:rsidRPr="005535D4">
        <w:rPr>
          <w:rFonts w:asciiTheme="minorHAnsi" w:hAnsiTheme="minorHAnsi" w:cstheme="minorHAnsi"/>
          <w:sz w:val="22"/>
          <w:szCs w:val="22"/>
        </w:rPr>
        <w:t>es et</w:t>
      </w:r>
      <w:r w:rsidRPr="005535D4">
        <w:rPr>
          <w:rFonts w:asciiTheme="minorHAnsi" w:hAnsiTheme="minorHAnsi" w:cstheme="minorHAnsi"/>
          <w:spacing w:val="-7"/>
          <w:sz w:val="22"/>
          <w:szCs w:val="22"/>
        </w:rPr>
        <w:t xml:space="preserve"> </w:t>
      </w:r>
      <w:r w:rsidRPr="005535D4">
        <w:rPr>
          <w:rFonts w:asciiTheme="minorHAnsi" w:hAnsiTheme="minorHAnsi" w:cstheme="minorHAnsi"/>
          <w:sz w:val="22"/>
          <w:szCs w:val="22"/>
        </w:rPr>
        <w:t>les</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autres structures (Plan en</w:t>
      </w:r>
      <w:r w:rsidRPr="005535D4">
        <w:rPr>
          <w:rFonts w:asciiTheme="minorHAnsi" w:hAnsiTheme="minorHAnsi" w:cstheme="minorHAnsi"/>
          <w:spacing w:val="-9"/>
          <w:sz w:val="22"/>
          <w:szCs w:val="22"/>
        </w:rPr>
        <w:t xml:space="preserve"> </w:t>
      </w:r>
      <w:r w:rsidRPr="005535D4">
        <w:rPr>
          <w:rFonts w:asciiTheme="minorHAnsi" w:hAnsiTheme="minorHAnsi" w:cstheme="minorHAnsi"/>
          <w:sz w:val="22"/>
          <w:szCs w:val="22"/>
        </w:rPr>
        <w:t>3 D).</w:t>
      </w:r>
    </w:p>
    <w:p w14:paraId="699168A5" w14:textId="77777777" w:rsidR="00A6101B" w:rsidRDefault="00A6101B" w:rsidP="00A6101B">
      <w:pPr>
        <w:jc w:val="both"/>
        <w:rPr>
          <w:rFonts w:asciiTheme="minorHAnsi" w:hAnsiTheme="minorHAnsi" w:cstheme="minorHAnsi"/>
          <w:i/>
        </w:rPr>
      </w:pPr>
    </w:p>
    <w:p w14:paraId="0A686B72" w14:textId="77777777" w:rsidR="00A6101B" w:rsidRDefault="00A6101B" w:rsidP="00A6101B">
      <w:pPr>
        <w:rPr>
          <w:rFonts w:asciiTheme="minorHAnsi" w:hAnsiTheme="minorHAnsi" w:cstheme="minorHAnsi"/>
          <w:b/>
          <w:bCs/>
          <w:iCs/>
        </w:rPr>
      </w:pPr>
      <w:r w:rsidRPr="00D94ED0">
        <w:rPr>
          <w:rFonts w:asciiTheme="minorHAnsi" w:hAnsiTheme="minorHAnsi" w:cstheme="minorHAnsi"/>
          <w:b/>
          <w:bCs/>
          <w:iCs/>
        </w:rPr>
        <w:t>Ouvrage</w:t>
      </w:r>
      <w:r w:rsidRPr="00D94ED0">
        <w:rPr>
          <w:rFonts w:asciiTheme="minorHAnsi" w:hAnsiTheme="minorHAnsi" w:cstheme="minorHAnsi"/>
          <w:b/>
          <w:bCs/>
          <w:iCs/>
          <w:spacing w:val="36"/>
        </w:rPr>
        <w:t xml:space="preserve"> </w:t>
      </w:r>
      <w:r>
        <w:rPr>
          <w:rFonts w:asciiTheme="minorHAnsi" w:hAnsiTheme="minorHAnsi" w:cstheme="minorHAnsi"/>
          <w:b/>
          <w:bCs/>
          <w:iCs/>
        </w:rPr>
        <w:t>payé</w:t>
      </w:r>
      <w:r w:rsidRPr="00D94ED0">
        <w:rPr>
          <w:rFonts w:asciiTheme="minorHAnsi" w:hAnsiTheme="minorHAnsi" w:cstheme="minorHAnsi"/>
          <w:b/>
          <w:bCs/>
          <w:iCs/>
          <w:spacing w:val="-6"/>
        </w:rPr>
        <w:t xml:space="preserve"> </w:t>
      </w:r>
      <w:r>
        <w:rPr>
          <w:rFonts w:asciiTheme="minorHAnsi" w:hAnsiTheme="minorHAnsi" w:cstheme="minorHAnsi"/>
          <w:b/>
          <w:bCs/>
          <w:iCs/>
        </w:rPr>
        <w:t>à l’ensemble</w:t>
      </w:r>
    </w:p>
    <w:p w14:paraId="62EE9E4C" w14:textId="77777777" w:rsidR="00A6101B" w:rsidRPr="0020304E" w:rsidRDefault="00A6101B" w:rsidP="00A6101B">
      <w:pPr>
        <w:pStyle w:val="Corpsdetexte"/>
        <w:rPr>
          <w:rFonts w:asciiTheme="minorHAnsi" w:hAnsiTheme="minorHAnsi" w:cstheme="minorHAnsi"/>
          <w:iCs/>
          <w:sz w:val="22"/>
          <w:szCs w:val="22"/>
        </w:rPr>
      </w:pPr>
    </w:p>
    <w:p w14:paraId="773BB80D"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4910C0E2"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22C4892D"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68CF4C7A"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73B5C8F2"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1FEAE9F2"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121DB079"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1807D758"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7FDD0615"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5D3F5FE5"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634EAF3A"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5CA53882"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4975B768"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4409E500"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4AA31122"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6CD520E9"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475C897F"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4413BAE8" w14:textId="77777777" w:rsidR="00A6101B" w:rsidRDefault="00A6101B" w:rsidP="00A6101B">
      <w:pPr>
        <w:widowControl w:val="0"/>
        <w:tabs>
          <w:tab w:val="left" w:pos="709"/>
        </w:tabs>
        <w:autoSpaceDE w:val="0"/>
        <w:autoSpaceDN w:val="0"/>
        <w:ind w:right="961"/>
        <w:rPr>
          <w:rFonts w:asciiTheme="minorHAnsi" w:hAnsiTheme="minorHAnsi" w:cstheme="minorHAnsi"/>
          <w:b/>
          <w:iCs/>
          <w:spacing w:val="-2"/>
          <w:w w:val="110"/>
          <w:u w:val="single"/>
        </w:rPr>
      </w:pPr>
    </w:p>
    <w:p w14:paraId="2CC03579" w14:textId="6E397B79" w:rsidR="00B06F78" w:rsidRDefault="001848F5" w:rsidP="00B06F78">
      <w:pPr>
        <w:tabs>
          <w:tab w:val="left" w:pos="284"/>
        </w:tabs>
        <w:suppressAutoHyphens/>
        <w:autoSpaceDN w:val="0"/>
        <w:jc w:val="both"/>
        <w:textAlignment w:val="baseline"/>
        <w:rPr>
          <w:rFonts w:ascii="Century Gothic" w:hAnsi="Century Gothic" w:cs="Calibri"/>
          <w:sz w:val="22"/>
          <w:szCs w:val="22"/>
        </w:rPr>
      </w:pPr>
      <w:r w:rsidRPr="00B316E1">
        <w:rPr>
          <w:rFonts w:asciiTheme="minorHAnsi" w:hAnsiTheme="minorHAnsi" w:cstheme="minorHAnsi"/>
          <w:i/>
          <w:noProof/>
        </w:rPr>
        <w:lastRenderedPageBreak/>
        <w:drawing>
          <wp:inline distT="0" distB="0" distL="0" distR="0" wp14:anchorId="2E42C373" wp14:editId="2BCAE8EC">
            <wp:extent cx="6002282" cy="7895645"/>
            <wp:effectExtent l="0" t="0" r="0" b="0"/>
            <wp:docPr id="266814912" name="Image 3" descr="Une image contenant texte, capture d’écran, diagramme, Parallèl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814912" name="Image 3" descr="Une image contenant texte, capture d’écran, diagramme, Parallèle&#10;&#10;Le contenu généré par l’IA peut être incorrec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18373" cy="7916811"/>
                    </a:xfrm>
                    <a:prstGeom prst="rect">
                      <a:avLst/>
                    </a:prstGeom>
                    <a:noFill/>
                    <a:ln>
                      <a:noFill/>
                    </a:ln>
                  </pic:spPr>
                </pic:pic>
              </a:graphicData>
            </a:graphic>
          </wp:inline>
        </w:drawing>
      </w:r>
    </w:p>
    <w:p w14:paraId="4D365617" w14:textId="77777777" w:rsidR="007A07AA" w:rsidRDefault="007A07AA" w:rsidP="00B06F78">
      <w:pPr>
        <w:tabs>
          <w:tab w:val="left" w:pos="284"/>
        </w:tabs>
        <w:suppressAutoHyphens/>
        <w:autoSpaceDN w:val="0"/>
        <w:jc w:val="both"/>
        <w:textAlignment w:val="baseline"/>
        <w:rPr>
          <w:rFonts w:ascii="Century Gothic" w:hAnsi="Century Gothic" w:cs="Calibri"/>
          <w:sz w:val="22"/>
          <w:szCs w:val="22"/>
        </w:rPr>
      </w:pPr>
    </w:p>
    <w:p w14:paraId="443B5D25" w14:textId="77777777" w:rsidR="007A07AA" w:rsidRDefault="007A07AA" w:rsidP="00B06F78">
      <w:pPr>
        <w:tabs>
          <w:tab w:val="left" w:pos="284"/>
        </w:tabs>
        <w:suppressAutoHyphens/>
        <w:autoSpaceDN w:val="0"/>
        <w:jc w:val="both"/>
        <w:textAlignment w:val="baseline"/>
        <w:rPr>
          <w:rFonts w:ascii="Century Gothic" w:hAnsi="Century Gothic" w:cs="Calibri"/>
          <w:sz w:val="22"/>
          <w:szCs w:val="22"/>
        </w:rPr>
      </w:pPr>
    </w:p>
    <w:p w14:paraId="1186DA90" w14:textId="77777777" w:rsidR="007A07AA" w:rsidRPr="00C90EC8" w:rsidRDefault="007A07AA" w:rsidP="007A07AA">
      <w:pPr>
        <w:tabs>
          <w:tab w:val="left" w:pos="4320"/>
        </w:tabs>
        <w:ind w:left="426"/>
        <w:jc w:val="center"/>
        <w:rPr>
          <w:rFonts w:asciiTheme="minorHAnsi" w:eastAsiaTheme="minorHAnsi" w:hAnsiTheme="minorHAnsi" w:cstheme="minorBidi"/>
          <w:b/>
          <w:color w:val="000000" w:themeColor="text1"/>
          <w:sz w:val="36"/>
          <w:szCs w:val="32"/>
          <w:u w:val="single"/>
          <w:lang w:eastAsia="en-US"/>
        </w:rPr>
      </w:pPr>
      <w:r w:rsidRPr="00C90EC8">
        <w:rPr>
          <w:rFonts w:asciiTheme="minorHAnsi" w:eastAsiaTheme="minorHAnsi" w:hAnsiTheme="minorHAnsi" w:cstheme="minorBidi"/>
          <w:b/>
          <w:color w:val="000000" w:themeColor="text1"/>
          <w:sz w:val="36"/>
          <w:szCs w:val="32"/>
          <w:u w:val="single"/>
          <w:lang w:eastAsia="en-US"/>
        </w:rPr>
        <w:t>BORDEREAU DES PRIX – DETAIL ESTIMATIF</w:t>
      </w:r>
    </w:p>
    <w:p w14:paraId="03471FB7" w14:textId="4BEF3A81" w:rsidR="007A07AA" w:rsidRPr="007A07AA" w:rsidRDefault="007A07AA" w:rsidP="007A07AA">
      <w:pPr>
        <w:tabs>
          <w:tab w:val="left" w:pos="4320"/>
        </w:tabs>
        <w:ind w:left="426"/>
        <w:jc w:val="center"/>
        <w:rPr>
          <w:rFonts w:asciiTheme="minorHAnsi" w:eastAsiaTheme="minorHAnsi" w:hAnsiTheme="minorHAnsi" w:cstheme="minorBidi"/>
          <w:b/>
          <w:color w:val="365F91" w:themeColor="accent1" w:themeShade="BF"/>
          <w:sz w:val="18"/>
          <w:szCs w:val="18"/>
          <w:lang w:eastAsia="en-US"/>
        </w:rPr>
      </w:pPr>
      <w:r w:rsidRPr="007A07AA">
        <w:rPr>
          <w:rFonts w:asciiTheme="minorHAnsi" w:eastAsiaTheme="minorHAnsi" w:hAnsiTheme="minorHAnsi" w:cstheme="minorBidi"/>
          <w:b/>
          <w:color w:val="000000" w:themeColor="text1"/>
          <w:szCs w:val="22"/>
          <w:lang w:eastAsia="en-US"/>
        </w:rPr>
        <w:t>Réalisation d’une ferme pédagogique destinée à la Cité des Métiers et des Compétences de GUELMIM, en lot unique</w:t>
      </w:r>
      <w:r w:rsidRPr="007A07AA">
        <w:rPr>
          <w:rFonts w:asciiTheme="minorHAnsi" w:eastAsiaTheme="minorHAnsi" w:hAnsiTheme="minorHAnsi" w:cstheme="minorBidi"/>
          <w:b/>
          <w:color w:val="365F91" w:themeColor="accent1" w:themeShade="BF"/>
          <w:sz w:val="22"/>
          <w:szCs w:val="22"/>
          <w:lang w:eastAsia="en-US"/>
        </w:rPr>
        <w:t>.</w:t>
      </w:r>
    </w:p>
    <w:tbl>
      <w:tblPr>
        <w:tblW w:w="10485" w:type="dxa"/>
        <w:tblCellMar>
          <w:left w:w="70" w:type="dxa"/>
          <w:right w:w="70" w:type="dxa"/>
        </w:tblCellMar>
        <w:tblLook w:val="04A0" w:firstRow="1" w:lastRow="0" w:firstColumn="1" w:lastColumn="0" w:noHBand="0" w:noVBand="1"/>
      </w:tblPr>
      <w:tblGrid>
        <w:gridCol w:w="860"/>
        <w:gridCol w:w="4539"/>
        <w:gridCol w:w="653"/>
        <w:gridCol w:w="1109"/>
        <w:gridCol w:w="1532"/>
        <w:gridCol w:w="1792"/>
      </w:tblGrid>
      <w:tr w:rsidR="007A07AA" w14:paraId="469221C9" w14:textId="77777777" w:rsidTr="008B1CCC">
        <w:trPr>
          <w:trHeight w:val="897"/>
        </w:trPr>
        <w:tc>
          <w:tcPr>
            <w:tcW w:w="860" w:type="dxa"/>
            <w:tcBorders>
              <w:top w:val="single" w:sz="4" w:space="0" w:color="000000"/>
              <w:left w:val="single" w:sz="4" w:space="0" w:color="000000"/>
              <w:bottom w:val="single" w:sz="4" w:space="0" w:color="000000"/>
              <w:right w:val="single" w:sz="4" w:space="0" w:color="000000"/>
            </w:tcBorders>
            <w:vAlign w:val="center"/>
            <w:hideMark/>
          </w:tcPr>
          <w:p w14:paraId="5A986F3E" w14:textId="77777777" w:rsidR="007A07AA" w:rsidRDefault="007A07AA" w:rsidP="008B1CCC">
            <w:pPr>
              <w:jc w:val="center"/>
              <w:rPr>
                <w:rFonts w:ascii="Calibri" w:hAnsi="Calibri" w:cs="Calibri"/>
                <w:b/>
                <w:bCs/>
                <w:sz w:val="20"/>
                <w:szCs w:val="20"/>
              </w:rPr>
            </w:pPr>
            <w:r>
              <w:rPr>
                <w:rFonts w:ascii="Calibri" w:hAnsi="Calibri" w:cs="Calibri"/>
                <w:b/>
                <w:bCs/>
                <w:sz w:val="20"/>
                <w:szCs w:val="20"/>
              </w:rPr>
              <w:t>N° PRIX</w:t>
            </w:r>
          </w:p>
        </w:tc>
        <w:tc>
          <w:tcPr>
            <w:tcW w:w="4664" w:type="dxa"/>
            <w:tcBorders>
              <w:top w:val="single" w:sz="4" w:space="0" w:color="000000"/>
              <w:left w:val="nil"/>
              <w:bottom w:val="single" w:sz="4" w:space="0" w:color="000000"/>
              <w:right w:val="single" w:sz="4" w:space="0" w:color="000000"/>
            </w:tcBorders>
            <w:vAlign w:val="center"/>
            <w:hideMark/>
          </w:tcPr>
          <w:p w14:paraId="24F08D78" w14:textId="77777777" w:rsidR="007A07AA" w:rsidRDefault="007A07AA" w:rsidP="008B1CCC">
            <w:pPr>
              <w:jc w:val="center"/>
              <w:rPr>
                <w:rFonts w:ascii="Calibri" w:hAnsi="Calibri" w:cs="Calibri"/>
                <w:b/>
                <w:bCs/>
                <w:sz w:val="20"/>
                <w:szCs w:val="20"/>
              </w:rPr>
            </w:pPr>
            <w:r>
              <w:rPr>
                <w:rFonts w:ascii="Calibri" w:hAnsi="Calibri" w:cs="Calibri"/>
                <w:b/>
                <w:bCs/>
                <w:sz w:val="20"/>
                <w:szCs w:val="20"/>
              </w:rPr>
              <w:t>DESIGNATION</w:t>
            </w:r>
          </w:p>
        </w:tc>
        <w:tc>
          <w:tcPr>
            <w:tcW w:w="450" w:type="dxa"/>
            <w:tcBorders>
              <w:top w:val="single" w:sz="4" w:space="0" w:color="000000"/>
              <w:left w:val="nil"/>
              <w:bottom w:val="single" w:sz="4" w:space="0" w:color="000000"/>
              <w:right w:val="single" w:sz="4" w:space="0" w:color="000000"/>
            </w:tcBorders>
            <w:vAlign w:val="center"/>
            <w:hideMark/>
          </w:tcPr>
          <w:p w14:paraId="3B700D4F" w14:textId="77777777" w:rsidR="007A07AA" w:rsidRDefault="007A07AA" w:rsidP="008B1CCC">
            <w:pPr>
              <w:jc w:val="center"/>
              <w:rPr>
                <w:rFonts w:ascii="Calibri" w:hAnsi="Calibri" w:cs="Calibri"/>
                <w:b/>
                <w:bCs/>
                <w:sz w:val="20"/>
                <w:szCs w:val="20"/>
              </w:rPr>
            </w:pPr>
            <w:r>
              <w:rPr>
                <w:rFonts w:ascii="Calibri" w:hAnsi="Calibri" w:cs="Calibri"/>
                <w:b/>
                <w:bCs/>
                <w:sz w:val="20"/>
                <w:szCs w:val="20"/>
              </w:rPr>
              <w:t>UNITE</w:t>
            </w:r>
          </w:p>
        </w:tc>
        <w:tc>
          <w:tcPr>
            <w:tcW w:w="1109" w:type="dxa"/>
            <w:tcBorders>
              <w:top w:val="single" w:sz="4" w:space="0" w:color="000000"/>
              <w:left w:val="nil"/>
              <w:bottom w:val="single" w:sz="4" w:space="0" w:color="000000"/>
              <w:right w:val="single" w:sz="4" w:space="0" w:color="000000"/>
            </w:tcBorders>
            <w:vAlign w:val="center"/>
            <w:hideMark/>
          </w:tcPr>
          <w:p w14:paraId="54BB6BEF" w14:textId="77777777" w:rsidR="007A07AA" w:rsidRDefault="007A07AA" w:rsidP="008B1CCC">
            <w:pPr>
              <w:jc w:val="center"/>
              <w:rPr>
                <w:rFonts w:ascii="Calibri" w:hAnsi="Calibri" w:cs="Calibri"/>
                <w:b/>
                <w:bCs/>
                <w:sz w:val="20"/>
                <w:szCs w:val="20"/>
              </w:rPr>
            </w:pPr>
            <w:r>
              <w:rPr>
                <w:rFonts w:ascii="Calibri" w:hAnsi="Calibri" w:cs="Calibri"/>
                <w:b/>
                <w:bCs/>
                <w:sz w:val="20"/>
                <w:szCs w:val="20"/>
              </w:rPr>
              <w:t>QUANTITE</w:t>
            </w:r>
            <w:r>
              <w:rPr>
                <w:rFonts w:ascii="Calibri" w:hAnsi="Calibri" w:cs="Calibri"/>
                <w:b/>
                <w:bCs/>
                <w:sz w:val="20"/>
                <w:szCs w:val="20"/>
              </w:rPr>
              <w:br/>
              <w:t xml:space="preserve"> (1)</w:t>
            </w:r>
          </w:p>
        </w:tc>
        <w:tc>
          <w:tcPr>
            <w:tcW w:w="1559" w:type="dxa"/>
            <w:tcBorders>
              <w:top w:val="single" w:sz="4" w:space="0" w:color="000000"/>
              <w:left w:val="nil"/>
              <w:bottom w:val="single" w:sz="4" w:space="0" w:color="000000"/>
              <w:right w:val="single" w:sz="4" w:space="0" w:color="000000"/>
            </w:tcBorders>
            <w:vAlign w:val="center"/>
            <w:hideMark/>
          </w:tcPr>
          <w:p w14:paraId="3528A0AB" w14:textId="77777777" w:rsidR="007A07AA" w:rsidRDefault="007A07AA" w:rsidP="008B1CCC">
            <w:pPr>
              <w:rPr>
                <w:rFonts w:ascii="Calibri" w:hAnsi="Calibri" w:cs="Calibri"/>
                <w:b/>
                <w:bCs/>
                <w:sz w:val="20"/>
                <w:szCs w:val="20"/>
              </w:rPr>
            </w:pPr>
            <w:r>
              <w:rPr>
                <w:rFonts w:ascii="Calibri" w:hAnsi="Calibri" w:cs="Calibri"/>
                <w:b/>
                <w:bCs/>
                <w:sz w:val="20"/>
                <w:szCs w:val="20"/>
              </w:rPr>
              <w:t xml:space="preserve"> PRIX UNITAIRE</w:t>
            </w:r>
            <w:r>
              <w:rPr>
                <w:rFonts w:ascii="Calibri" w:hAnsi="Calibri" w:cs="Calibri"/>
                <w:b/>
                <w:bCs/>
                <w:sz w:val="20"/>
                <w:szCs w:val="20"/>
              </w:rPr>
              <w:br/>
              <w:t xml:space="preserve"> HT (2) </w:t>
            </w:r>
          </w:p>
        </w:tc>
        <w:tc>
          <w:tcPr>
            <w:tcW w:w="1843" w:type="dxa"/>
            <w:tcBorders>
              <w:top w:val="single" w:sz="4" w:space="0" w:color="000000"/>
              <w:left w:val="nil"/>
              <w:bottom w:val="single" w:sz="4" w:space="0" w:color="000000"/>
              <w:right w:val="single" w:sz="4" w:space="0" w:color="000000"/>
            </w:tcBorders>
            <w:vAlign w:val="center"/>
            <w:hideMark/>
          </w:tcPr>
          <w:p w14:paraId="72A888B9" w14:textId="77777777" w:rsidR="007A07AA" w:rsidRDefault="007A07AA" w:rsidP="008B1CCC">
            <w:pPr>
              <w:jc w:val="center"/>
              <w:rPr>
                <w:rFonts w:ascii="Calibri" w:hAnsi="Calibri" w:cs="Calibri"/>
                <w:b/>
                <w:bCs/>
                <w:sz w:val="20"/>
                <w:szCs w:val="20"/>
              </w:rPr>
            </w:pPr>
            <w:r>
              <w:rPr>
                <w:rFonts w:ascii="Calibri" w:hAnsi="Calibri" w:cs="Calibri"/>
                <w:b/>
                <w:bCs/>
                <w:sz w:val="20"/>
                <w:szCs w:val="20"/>
              </w:rPr>
              <w:t xml:space="preserve"> PRIX TOTAL </w:t>
            </w:r>
            <w:r>
              <w:rPr>
                <w:rFonts w:ascii="Calibri" w:hAnsi="Calibri" w:cs="Calibri"/>
                <w:b/>
                <w:bCs/>
                <w:sz w:val="20"/>
                <w:szCs w:val="20"/>
              </w:rPr>
              <w:br/>
              <w:t>HTVA</w:t>
            </w:r>
            <w:r>
              <w:rPr>
                <w:rFonts w:ascii="Calibri" w:hAnsi="Calibri" w:cs="Calibri"/>
                <w:b/>
                <w:bCs/>
                <w:sz w:val="20"/>
                <w:szCs w:val="20"/>
              </w:rPr>
              <w:br/>
              <w:t xml:space="preserve">(3) = (1) x (2) </w:t>
            </w:r>
          </w:p>
        </w:tc>
      </w:tr>
      <w:tr w:rsidR="007A07AA" w14:paraId="63DCC901" w14:textId="77777777" w:rsidTr="008B1CCC">
        <w:trPr>
          <w:trHeight w:val="405"/>
        </w:trPr>
        <w:tc>
          <w:tcPr>
            <w:tcW w:w="860" w:type="dxa"/>
            <w:tcBorders>
              <w:top w:val="nil"/>
              <w:left w:val="single" w:sz="4" w:space="0" w:color="000000"/>
              <w:bottom w:val="single" w:sz="4" w:space="0" w:color="000000"/>
              <w:right w:val="single" w:sz="4" w:space="0" w:color="000000"/>
            </w:tcBorders>
            <w:shd w:val="clear" w:color="000000" w:fill="E7E6E6"/>
            <w:noWrap/>
            <w:hideMark/>
          </w:tcPr>
          <w:p w14:paraId="6F26EA2B" w14:textId="77777777" w:rsidR="007A07AA" w:rsidRDefault="007A07AA" w:rsidP="008B1CCC">
            <w:pPr>
              <w:jc w:val="center"/>
              <w:rPr>
                <w:rFonts w:ascii="Calibri" w:hAnsi="Calibri" w:cs="Calibri"/>
                <w:b/>
                <w:bCs/>
                <w:color w:val="000000"/>
                <w:sz w:val="20"/>
                <w:szCs w:val="20"/>
              </w:rPr>
            </w:pPr>
            <w:r>
              <w:rPr>
                <w:rFonts w:ascii="Calibri" w:hAnsi="Calibri" w:cs="Calibri"/>
                <w:b/>
                <w:bCs/>
                <w:color w:val="000000"/>
                <w:sz w:val="20"/>
                <w:szCs w:val="20"/>
              </w:rPr>
              <w:t>1</w:t>
            </w:r>
          </w:p>
        </w:tc>
        <w:tc>
          <w:tcPr>
            <w:tcW w:w="7782" w:type="dxa"/>
            <w:gridSpan w:val="4"/>
            <w:tcBorders>
              <w:top w:val="single" w:sz="4" w:space="0" w:color="000000"/>
              <w:left w:val="nil"/>
              <w:bottom w:val="single" w:sz="4" w:space="0" w:color="000000"/>
              <w:right w:val="single" w:sz="4" w:space="0" w:color="000000"/>
            </w:tcBorders>
            <w:shd w:val="clear" w:color="000000" w:fill="E7E6E6"/>
            <w:hideMark/>
          </w:tcPr>
          <w:p w14:paraId="42F25EC5" w14:textId="77777777" w:rsidR="007A07AA" w:rsidRDefault="007A07AA" w:rsidP="008B1CCC">
            <w:pPr>
              <w:rPr>
                <w:rFonts w:ascii="Calibri" w:hAnsi="Calibri" w:cs="Calibri"/>
                <w:b/>
                <w:bCs/>
                <w:sz w:val="20"/>
                <w:szCs w:val="20"/>
              </w:rPr>
            </w:pPr>
            <w:r w:rsidRPr="00AA709A">
              <w:rPr>
                <w:rFonts w:ascii="Calibri" w:hAnsi="Calibri" w:cs="Calibri"/>
                <w:b/>
                <w:bCs/>
                <w:sz w:val="22"/>
                <w:szCs w:val="22"/>
              </w:rPr>
              <w:t>TRAVAUX AVANT PROJET / PREPARATION DE LA PLATEFORME DE LA FERME</w:t>
            </w:r>
          </w:p>
        </w:tc>
        <w:tc>
          <w:tcPr>
            <w:tcW w:w="1843" w:type="dxa"/>
            <w:tcBorders>
              <w:top w:val="nil"/>
              <w:left w:val="nil"/>
              <w:bottom w:val="single" w:sz="4" w:space="0" w:color="000000"/>
              <w:right w:val="single" w:sz="4" w:space="0" w:color="000000"/>
            </w:tcBorders>
            <w:shd w:val="clear" w:color="000000" w:fill="E7E6E6"/>
            <w:vAlign w:val="bottom"/>
            <w:hideMark/>
          </w:tcPr>
          <w:p w14:paraId="672A7BD0" w14:textId="77777777" w:rsidR="007A07AA" w:rsidRDefault="007A07AA" w:rsidP="008B1CCC">
            <w:pPr>
              <w:rPr>
                <w:rFonts w:ascii="Calibri" w:hAnsi="Calibri" w:cs="Calibri"/>
                <w:color w:val="000000"/>
                <w:sz w:val="20"/>
                <w:szCs w:val="20"/>
              </w:rPr>
            </w:pPr>
            <w:r>
              <w:rPr>
                <w:rFonts w:ascii="Calibri" w:hAnsi="Calibri" w:cs="Calibri"/>
                <w:color w:val="000000"/>
                <w:sz w:val="20"/>
                <w:szCs w:val="20"/>
              </w:rPr>
              <w:t> </w:t>
            </w:r>
          </w:p>
        </w:tc>
      </w:tr>
      <w:tr w:rsidR="007A07AA" w14:paraId="7B1064A7"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28182187"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1.1</w:t>
            </w:r>
          </w:p>
        </w:tc>
        <w:tc>
          <w:tcPr>
            <w:tcW w:w="4664" w:type="dxa"/>
            <w:tcBorders>
              <w:top w:val="nil"/>
              <w:left w:val="nil"/>
              <w:bottom w:val="single" w:sz="4" w:space="0" w:color="000000"/>
              <w:right w:val="single" w:sz="4" w:space="0" w:color="000000"/>
            </w:tcBorders>
            <w:hideMark/>
          </w:tcPr>
          <w:p w14:paraId="40CAFCAD" w14:textId="77777777" w:rsidR="007A07AA" w:rsidRDefault="007A07AA" w:rsidP="008B1CCC">
            <w:pPr>
              <w:rPr>
                <w:rFonts w:ascii="Calibri" w:hAnsi="Calibri" w:cs="Calibri"/>
                <w:sz w:val="22"/>
                <w:szCs w:val="22"/>
              </w:rPr>
            </w:pPr>
            <w:r>
              <w:rPr>
                <w:rFonts w:ascii="Calibri" w:hAnsi="Calibri" w:cs="Calibri"/>
                <w:sz w:val="22"/>
                <w:szCs w:val="22"/>
              </w:rPr>
              <w:t>Nettoyage et préparation du terrain</w:t>
            </w:r>
          </w:p>
        </w:tc>
        <w:tc>
          <w:tcPr>
            <w:tcW w:w="450" w:type="dxa"/>
            <w:tcBorders>
              <w:top w:val="nil"/>
              <w:left w:val="nil"/>
              <w:bottom w:val="single" w:sz="4" w:space="0" w:color="000000"/>
              <w:right w:val="single" w:sz="4" w:space="0" w:color="000000"/>
            </w:tcBorders>
            <w:vAlign w:val="center"/>
            <w:hideMark/>
          </w:tcPr>
          <w:p w14:paraId="464C615F" w14:textId="77777777" w:rsidR="007A07AA" w:rsidRDefault="007A07AA" w:rsidP="008B1CCC">
            <w:pPr>
              <w:jc w:val="center"/>
              <w:rPr>
                <w:rFonts w:ascii="Calibri" w:hAnsi="Calibri" w:cs="Calibri"/>
                <w:sz w:val="22"/>
                <w:szCs w:val="22"/>
              </w:rPr>
            </w:pPr>
            <w:r>
              <w:rPr>
                <w:rFonts w:ascii="Calibri" w:hAnsi="Calibri" w:cs="Calibri"/>
                <w:sz w:val="22"/>
                <w:szCs w:val="22"/>
              </w:rPr>
              <w:t>m2</w:t>
            </w:r>
          </w:p>
        </w:tc>
        <w:tc>
          <w:tcPr>
            <w:tcW w:w="1109" w:type="dxa"/>
            <w:tcBorders>
              <w:top w:val="nil"/>
              <w:left w:val="nil"/>
              <w:bottom w:val="single" w:sz="4" w:space="0" w:color="000000"/>
              <w:right w:val="single" w:sz="4" w:space="0" w:color="000000"/>
            </w:tcBorders>
            <w:noWrap/>
            <w:vAlign w:val="center"/>
            <w:hideMark/>
          </w:tcPr>
          <w:p w14:paraId="7B406242"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8000</w:t>
            </w:r>
          </w:p>
        </w:tc>
        <w:tc>
          <w:tcPr>
            <w:tcW w:w="1559" w:type="dxa"/>
            <w:tcBorders>
              <w:top w:val="nil"/>
              <w:left w:val="nil"/>
              <w:bottom w:val="single" w:sz="4" w:space="0" w:color="000000"/>
              <w:right w:val="single" w:sz="4" w:space="0" w:color="000000"/>
            </w:tcBorders>
            <w:vAlign w:val="center"/>
          </w:tcPr>
          <w:p w14:paraId="70067BA1"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43C1C0DB" w14:textId="77777777" w:rsidR="007A07AA" w:rsidRDefault="007A07AA" w:rsidP="008B1CCC">
            <w:pPr>
              <w:rPr>
                <w:rFonts w:ascii="Calibri" w:hAnsi="Calibri" w:cs="Calibri"/>
                <w:color w:val="000000"/>
                <w:sz w:val="22"/>
                <w:szCs w:val="22"/>
              </w:rPr>
            </w:pPr>
          </w:p>
        </w:tc>
      </w:tr>
      <w:tr w:rsidR="007A07AA" w14:paraId="2F834C1A"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3EF2455E"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1.2</w:t>
            </w:r>
          </w:p>
        </w:tc>
        <w:tc>
          <w:tcPr>
            <w:tcW w:w="4664" w:type="dxa"/>
            <w:tcBorders>
              <w:top w:val="nil"/>
              <w:left w:val="nil"/>
              <w:bottom w:val="single" w:sz="4" w:space="0" w:color="000000"/>
              <w:right w:val="single" w:sz="4" w:space="0" w:color="000000"/>
            </w:tcBorders>
            <w:hideMark/>
          </w:tcPr>
          <w:p w14:paraId="6F5BF3CC" w14:textId="3A804EB0" w:rsidR="007A07AA" w:rsidRDefault="007A07AA" w:rsidP="008B1CCC">
            <w:pPr>
              <w:rPr>
                <w:rFonts w:ascii="Calibri" w:hAnsi="Calibri" w:cs="Calibri"/>
                <w:sz w:val="22"/>
                <w:szCs w:val="22"/>
              </w:rPr>
            </w:pPr>
            <w:r>
              <w:rPr>
                <w:rFonts w:ascii="Calibri" w:hAnsi="Calibri" w:cs="Calibri"/>
                <w:sz w:val="22"/>
                <w:szCs w:val="22"/>
              </w:rPr>
              <w:t xml:space="preserve">Apport de la terre végétale </w:t>
            </w:r>
          </w:p>
        </w:tc>
        <w:tc>
          <w:tcPr>
            <w:tcW w:w="450" w:type="dxa"/>
            <w:tcBorders>
              <w:top w:val="nil"/>
              <w:left w:val="nil"/>
              <w:bottom w:val="single" w:sz="4" w:space="0" w:color="000000"/>
              <w:right w:val="single" w:sz="4" w:space="0" w:color="000000"/>
            </w:tcBorders>
            <w:vAlign w:val="center"/>
            <w:hideMark/>
          </w:tcPr>
          <w:p w14:paraId="35A4D258" w14:textId="77777777" w:rsidR="007A07AA" w:rsidRDefault="007A07AA" w:rsidP="008B1CCC">
            <w:pPr>
              <w:jc w:val="center"/>
              <w:rPr>
                <w:rFonts w:ascii="Calibri" w:hAnsi="Calibri" w:cs="Calibri"/>
                <w:sz w:val="22"/>
                <w:szCs w:val="22"/>
              </w:rPr>
            </w:pPr>
            <w:r>
              <w:rPr>
                <w:rFonts w:ascii="Calibri" w:hAnsi="Calibri" w:cs="Calibri"/>
                <w:sz w:val="22"/>
                <w:szCs w:val="22"/>
              </w:rPr>
              <w:t>m3</w:t>
            </w:r>
          </w:p>
        </w:tc>
        <w:tc>
          <w:tcPr>
            <w:tcW w:w="1109" w:type="dxa"/>
            <w:tcBorders>
              <w:top w:val="nil"/>
              <w:left w:val="nil"/>
              <w:bottom w:val="single" w:sz="4" w:space="0" w:color="000000"/>
              <w:right w:val="single" w:sz="4" w:space="0" w:color="000000"/>
            </w:tcBorders>
            <w:noWrap/>
            <w:vAlign w:val="center"/>
            <w:hideMark/>
          </w:tcPr>
          <w:p w14:paraId="0F264FEA"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1000</w:t>
            </w:r>
          </w:p>
        </w:tc>
        <w:tc>
          <w:tcPr>
            <w:tcW w:w="1559" w:type="dxa"/>
            <w:tcBorders>
              <w:top w:val="nil"/>
              <w:left w:val="nil"/>
              <w:bottom w:val="single" w:sz="4" w:space="0" w:color="000000"/>
              <w:right w:val="single" w:sz="4" w:space="0" w:color="000000"/>
            </w:tcBorders>
            <w:vAlign w:val="center"/>
          </w:tcPr>
          <w:p w14:paraId="4BD48498"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32EFAB16" w14:textId="77777777" w:rsidR="007A07AA" w:rsidRDefault="007A07AA" w:rsidP="008B1CCC">
            <w:pPr>
              <w:rPr>
                <w:rFonts w:ascii="Calibri" w:hAnsi="Calibri" w:cs="Calibri"/>
                <w:color w:val="000000"/>
                <w:sz w:val="22"/>
                <w:szCs w:val="22"/>
              </w:rPr>
            </w:pPr>
          </w:p>
        </w:tc>
      </w:tr>
      <w:tr w:rsidR="007A07AA" w14:paraId="3B42CE63" w14:textId="77777777" w:rsidTr="008B1CCC">
        <w:trPr>
          <w:trHeight w:val="405"/>
        </w:trPr>
        <w:tc>
          <w:tcPr>
            <w:tcW w:w="860" w:type="dxa"/>
            <w:tcBorders>
              <w:top w:val="nil"/>
              <w:left w:val="single" w:sz="4" w:space="0" w:color="000000"/>
              <w:bottom w:val="single" w:sz="4" w:space="0" w:color="000000"/>
              <w:right w:val="single" w:sz="4" w:space="0" w:color="000000"/>
            </w:tcBorders>
            <w:shd w:val="clear" w:color="000000" w:fill="E7E6E6"/>
            <w:noWrap/>
            <w:hideMark/>
          </w:tcPr>
          <w:p w14:paraId="5B0B4481" w14:textId="77777777" w:rsidR="007A07AA" w:rsidRDefault="007A07AA" w:rsidP="008B1CCC">
            <w:pPr>
              <w:jc w:val="center"/>
              <w:rPr>
                <w:rFonts w:ascii="Calibri" w:hAnsi="Calibri" w:cs="Calibri"/>
                <w:b/>
                <w:bCs/>
                <w:color w:val="000000"/>
                <w:sz w:val="20"/>
                <w:szCs w:val="20"/>
              </w:rPr>
            </w:pPr>
            <w:bookmarkStart w:id="8" w:name="_Hlk217644853"/>
            <w:r>
              <w:rPr>
                <w:rFonts w:ascii="Calibri" w:hAnsi="Calibri" w:cs="Calibri"/>
                <w:b/>
                <w:bCs/>
                <w:color w:val="000000"/>
                <w:sz w:val="20"/>
                <w:szCs w:val="20"/>
              </w:rPr>
              <w:t>2</w:t>
            </w:r>
          </w:p>
        </w:tc>
        <w:tc>
          <w:tcPr>
            <w:tcW w:w="7782" w:type="dxa"/>
            <w:gridSpan w:val="4"/>
            <w:tcBorders>
              <w:top w:val="single" w:sz="4" w:space="0" w:color="000000"/>
              <w:left w:val="nil"/>
              <w:bottom w:val="single" w:sz="4" w:space="0" w:color="000000"/>
              <w:right w:val="single" w:sz="4" w:space="0" w:color="000000"/>
            </w:tcBorders>
            <w:shd w:val="clear" w:color="000000" w:fill="E7E6E6"/>
            <w:hideMark/>
          </w:tcPr>
          <w:p w14:paraId="5A4FF881" w14:textId="77777777" w:rsidR="007A07AA" w:rsidRPr="00AA709A" w:rsidRDefault="007A07AA" w:rsidP="008B1CCC">
            <w:pPr>
              <w:rPr>
                <w:rFonts w:ascii="Calibri" w:hAnsi="Calibri" w:cs="Calibri"/>
                <w:b/>
                <w:bCs/>
                <w:sz w:val="20"/>
                <w:szCs w:val="20"/>
              </w:rPr>
            </w:pPr>
            <w:bookmarkStart w:id="9" w:name="_Hlk217644883"/>
            <w:r w:rsidRPr="00AA709A">
              <w:rPr>
                <w:rFonts w:ascii="Calibri" w:hAnsi="Calibri" w:cs="Calibri"/>
                <w:b/>
                <w:bCs/>
                <w:sz w:val="22"/>
                <w:szCs w:val="22"/>
              </w:rPr>
              <w:t>TRAVAUX D'AMENAGEMENT D'UN BASSIN DE STOCKAGE DES EAUX D'IRRIGATION</w:t>
            </w:r>
            <w:bookmarkEnd w:id="9"/>
          </w:p>
        </w:tc>
        <w:tc>
          <w:tcPr>
            <w:tcW w:w="1843" w:type="dxa"/>
            <w:tcBorders>
              <w:top w:val="nil"/>
              <w:left w:val="nil"/>
              <w:bottom w:val="single" w:sz="4" w:space="0" w:color="000000"/>
              <w:right w:val="single" w:sz="4" w:space="0" w:color="000000"/>
            </w:tcBorders>
            <w:shd w:val="clear" w:color="000000" w:fill="E7E6E6"/>
            <w:vAlign w:val="bottom"/>
            <w:hideMark/>
          </w:tcPr>
          <w:p w14:paraId="48FD5F6E"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r>
      <w:bookmarkEnd w:id="8"/>
      <w:tr w:rsidR="007A07AA" w14:paraId="515054E9" w14:textId="77777777" w:rsidTr="008B1CCC">
        <w:trPr>
          <w:trHeight w:val="405"/>
        </w:trPr>
        <w:tc>
          <w:tcPr>
            <w:tcW w:w="860" w:type="dxa"/>
            <w:tcBorders>
              <w:top w:val="nil"/>
              <w:left w:val="single" w:sz="4" w:space="0" w:color="000000"/>
              <w:bottom w:val="single" w:sz="4" w:space="0" w:color="000000"/>
              <w:right w:val="nil"/>
            </w:tcBorders>
            <w:noWrap/>
            <w:hideMark/>
          </w:tcPr>
          <w:p w14:paraId="0CF47420"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2.1</w:t>
            </w:r>
          </w:p>
        </w:tc>
        <w:tc>
          <w:tcPr>
            <w:tcW w:w="4664" w:type="dxa"/>
            <w:tcBorders>
              <w:top w:val="nil"/>
              <w:left w:val="single" w:sz="4" w:space="0" w:color="auto"/>
              <w:bottom w:val="single" w:sz="4" w:space="0" w:color="auto"/>
              <w:right w:val="single" w:sz="4" w:space="0" w:color="auto"/>
            </w:tcBorders>
            <w:vAlign w:val="center"/>
            <w:hideMark/>
          </w:tcPr>
          <w:p w14:paraId="1917A008"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xml:space="preserve">Terrassement (Remblais et Déblais / avec finition des parois) </w:t>
            </w:r>
          </w:p>
        </w:tc>
        <w:tc>
          <w:tcPr>
            <w:tcW w:w="450" w:type="dxa"/>
            <w:tcBorders>
              <w:top w:val="nil"/>
              <w:left w:val="nil"/>
              <w:bottom w:val="single" w:sz="4" w:space="0" w:color="000000"/>
              <w:right w:val="single" w:sz="4" w:space="0" w:color="000000"/>
            </w:tcBorders>
            <w:vAlign w:val="center"/>
            <w:hideMark/>
          </w:tcPr>
          <w:p w14:paraId="3A63136C" w14:textId="77777777" w:rsidR="007A07AA" w:rsidRDefault="007A07AA" w:rsidP="008B1CCC">
            <w:pPr>
              <w:jc w:val="center"/>
              <w:rPr>
                <w:rFonts w:ascii="Calibri" w:hAnsi="Calibri" w:cs="Calibri"/>
                <w:sz w:val="22"/>
                <w:szCs w:val="22"/>
              </w:rPr>
            </w:pPr>
            <w:r>
              <w:rPr>
                <w:rFonts w:ascii="Calibri" w:hAnsi="Calibri" w:cs="Calibri"/>
                <w:sz w:val="22"/>
                <w:szCs w:val="22"/>
              </w:rPr>
              <w:t>m3</w:t>
            </w:r>
          </w:p>
        </w:tc>
        <w:tc>
          <w:tcPr>
            <w:tcW w:w="1109" w:type="dxa"/>
            <w:tcBorders>
              <w:top w:val="nil"/>
              <w:left w:val="nil"/>
              <w:bottom w:val="single" w:sz="4" w:space="0" w:color="000000"/>
              <w:right w:val="single" w:sz="4" w:space="0" w:color="000000"/>
            </w:tcBorders>
            <w:noWrap/>
            <w:vAlign w:val="center"/>
            <w:hideMark/>
          </w:tcPr>
          <w:p w14:paraId="05ECD8C6"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200</w:t>
            </w:r>
          </w:p>
        </w:tc>
        <w:tc>
          <w:tcPr>
            <w:tcW w:w="1559" w:type="dxa"/>
            <w:tcBorders>
              <w:top w:val="nil"/>
              <w:left w:val="nil"/>
              <w:bottom w:val="single" w:sz="4" w:space="0" w:color="000000"/>
              <w:right w:val="single" w:sz="4" w:space="0" w:color="000000"/>
            </w:tcBorders>
            <w:vAlign w:val="center"/>
          </w:tcPr>
          <w:p w14:paraId="6A44E2CB"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6FBD6ECB" w14:textId="77777777" w:rsidR="007A07AA" w:rsidRDefault="007A07AA" w:rsidP="008B1CCC">
            <w:pPr>
              <w:rPr>
                <w:rFonts w:ascii="Calibri" w:hAnsi="Calibri" w:cs="Calibri"/>
                <w:color w:val="000000"/>
                <w:sz w:val="22"/>
                <w:szCs w:val="22"/>
              </w:rPr>
            </w:pPr>
          </w:p>
        </w:tc>
      </w:tr>
      <w:tr w:rsidR="007A07AA" w14:paraId="2EAF6AE0" w14:textId="77777777" w:rsidTr="008B1CCC">
        <w:trPr>
          <w:trHeight w:val="405"/>
        </w:trPr>
        <w:tc>
          <w:tcPr>
            <w:tcW w:w="860" w:type="dxa"/>
            <w:tcBorders>
              <w:top w:val="nil"/>
              <w:left w:val="single" w:sz="4" w:space="0" w:color="000000"/>
              <w:bottom w:val="single" w:sz="4" w:space="0" w:color="000000"/>
              <w:right w:val="nil"/>
            </w:tcBorders>
            <w:noWrap/>
            <w:hideMark/>
          </w:tcPr>
          <w:p w14:paraId="11D64F88"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2.2</w:t>
            </w:r>
          </w:p>
        </w:tc>
        <w:tc>
          <w:tcPr>
            <w:tcW w:w="4664" w:type="dxa"/>
            <w:tcBorders>
              <w:top w:val="nil"/>
              <w:left w:val="single" w:sz="4" w:space="0" w:color="auto"/>
              <w:bottom w:val="single" w:sz="4" w:space="0" w:color="auto"/>
              <w:right w:val="single" w:sz="4" w:space="0" w:color="auto"/>
            </w:tcBorders>
            <w:vAlign w:val="center"/>
            <w:hideMark/>
          </w:tcPr>
          <w:p w14:paraId="65B5C28F"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xml:space="preserve">Fourniture et installation de la géotextile </w:t>
            </w:r>
          </w:p>
        </w:tc>
        <w:tc>
          <w:tcPr>
            <w:tcW w:w="450" w:type="dxa"/>
            <w:tcBorders>
              <w:top w:val="nil"/>
              <w:left w:val="nil"/>
              <w:bottom w:val="single" w:sz="4" w:space="0" w:color="000000"/>
              <w:right w:val="single" w:sz="4" w:space="0" w:color="000000"/>
            </w:tcBorders>
            <w:vAlign w:val="center"/>
            <w:hideMark/>
          </w:tcPr>
          <w:p w14:paraId="08F5E3F6" w14:textId="77777777" w:rsidR="007A07AA" w:rsidRDefault="007A07AA" w:rsidP="008B1CCC">
            <w:pPr>
              <w:jc w:val="center"/>
              <w:rPr>
                <w:rFonts w:ascii="Calibri" w:hAnsi="Calibri" w:cs="Calibri"/>
                <w:sz w:val="22"/>
                <w:szCs w:val="22"/>
              </w:rPr>
            </w:pPr>
            <w:r>
              <w:rPr>
                <w:rFonts w:ascii="Calibri" w:hAnsi="Calibri" w:cs="Calibri"/>
                <w:sz w:val="22"/>
                <w:szCs w:val="22"/>
              </w:rPr>
              <w:t>m2</w:t>
            </w:r>
          </w:p>
        </w:tc>
        <w:tc>
          <w:tcPr>
            <w:tcW w:w="1109" w:type="dxa"/>
            <w:tcBorders>
              <w:top w:val="nil"/>
              <w:left w:val="nil"/>
              <w:bottom w:val="single" w:sz="4" w:space="0" w:color="000000"/>
              <w:right w:val="single" w:sz="4" w:space="0" w:color="000000"/>
            </w:tcBorders>
            <w:noWrap/>
            <w:vAlign w:val="center"/>
            <w:hideMark/>
          </w:tcPr>
          <w:p w14:paraId="5C36F915"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400</w:t>
            </w:r>
          </w:p>
        </w:tc>
        <w:tc>
          <w:tcPr>
            <w:tcW w:w="1559" w:type="dxa"/>
            <w:tcBorders>
              <w:top w:val="nil"/>
              <w:left w:val="nil"/>
              <w:bottom w:val="single" w:sz="4" w:space="0" w:color="000000"/>
              <w:right w:val="single" w:sz="4" w:space="0" w:color="000000"/>
            </w:tcBorders>
            <w:vAlign w:val="center"/>
          </w:tcPr>
          <w:p w14:paraId="43FE749E"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13CCB103" w14:textId="77777777" w:rsidR="007A07AA" w:rsidRDefault="007A07AA" w:rsidP="008B1CCC">
            <w:pPr>
              <w:rPr>
                <w:rFonts w:ascii="Calibri" w:hAnsi="Calibri" w:cs="Calibri"/>
                <w:color w:val="000000"/>
                <w:sz w:val="22"/>
                <w:szCs w:val="22"/>
              </w:rPr>
            </w:pPr>
          </w:p>
        </w:tc>
      </w:tr>
      <w:tr w:rsidR="007A07AA" w14:paraId="51640C4B" w14:textId="77777777" w:rsidTr="008B1CCC">
        <w:trPr>
          <w:trHeight w:val="405"/>
        </w:trPr>
        <w:tc>
          <w:tcPr>
            <w:tcW w:w="860" w:type="dxa"/>
            <w:tcBorders>
              <w:top w:val="nil"/>
              <w:left w:val="single" w:sz="4" w:space="0" w:color="000000"/>
              <w:bottom w:val="single" w:sz="4" w:space="0" w:color="000000"/>
              <w:right w:val="nil"/>
            </w:tcBorders>
            <w:noWrap/>
            <w:hideMark/>
          </w:tcPr>
          <w:p w14:paraId="1AA3E25A"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2.3</w:t>
            </w:r>
          </w:p>
        </w:tc>
        <w:tc>
          <w:tcPr>
            <w:tcW w:w="4664" w:type="dxa"/>
            <w:tcBorders>
              <w:top w:val="nil"/>
              <w:left w:val="single" w:sz="4" w:space="0" w:color="auto"/>
              <w:bottom w:val="single" w:sz="4" w:space="0" w:color="auto"/>
              <w:right w:val="single" w:sz="4" w:space="0" w:color="auto"/>
            </w:tcBorders>
            <w:vAlign w:val="center"/>
            <w:hideMark/>
          </w:tcPr>
          <w:p w14:paraId="1C2F5B68"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xml:space="preserve">Fourniture et installation de la </w:t>
            </w:r>
            <w:proofErr w:type="spellStart"/>
            <w:r>
              <w:rPr>
                <w:rFonts w:ascii="Calibri" w:hAnsi="Calibri" w:cs="Calibri"/>
                <w:color w:val="000000"/>
                <w:sz w:val="22"/>
                <w:szCs w:val="22"/>
              </w:rPr>
              <w:t>géomembrane</w:t>
            </w:r>
            <w:proofErr w:type="spellEnd"/>
            <w:r>
              <w:rPr>
                <w:rFonts w:ascii="Calibri" w:hAnsi="Calibri" w:cs="Calibri"/>
                <w:color w:val="000000"/>
                <w:sz w:val="22"/>
                <w:szCs w:val="22"/>
              </w:rPr>
              <w:t xml:space="preserve"> </w:t>
            </w:r>
          </w:p>
        </w:tc>
        <w:tc>
          <w:tcPr>
            <w:tcW w:w="450" w:type="dxa"/>
            <w:tcBorders>
              <w:top w:val="nil"/>
              <w:left w:val="nil"/>
              <w:bottom w:val="single" w:sz="4" w:space="0" w:color="000000"/>
              <w:right w:val="single" w:sz="4" w:space="0" w:color="000000"/>
            </w:tcBorders>
            <w:vAlign w:val="center"/>
            <w:hideMark/>
          </w:tcPr>
          <w:p w14:paraId="5FD26DE9" w14:textId="77777777" w:rsidR="007A07AA" w:rsidRDefault="007A07AA" w:rsidP="008B1CCC">
            <w:pPr>
              <w:jc w:val="center"/>
              <w:rPr>
                <w:rFonts w:ascii="Calibri" w:hAnsi="Calibri" w:cs="Calibri"/>
                <w:sz w:val="22"/>
                <w:szCs w:val="22"/>
              </w:rPr>
            </w:pPr>
            <w:r>
              <w:rPr>
                <w:rFonts w:ascii="Calibri" w:hAnsi="Calibri" w:cs="Calibri"/>
                <w:sz w:val="22"/>
                <w:szCs w:val="22"/>
              </w:rPr>
              <w:t>m2</w:t>
            </w:r>
          </w:p>
        </w:tc>
        <w:tc>
          <w:tcPr>
            <w:tcW w:w="1109" w:type="dxa"/>
            <w:tcBorders>
              <w:top w:val="nil"/>
              <w:left w:val="nil"/>
              <w:bottom w:val="single" w:sz="4" w:space="0" w:color="000000"/>
              <w:right w:val="single" w:sz="4" w:space="0" w:color="000000"/>
            </w:tcBorders>
            <w:noWrap/>
            <w:vAlign w:val="center"/>
            <w:hideMark/>
          </w:tcPr>
          <w:p w14:paraId="26CF6846"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400</w:t>
            </w:r>
          </w:p>
        </w:tc>
        <w:tc>
          <w:tcPr>
            <w:tcW w:w="1559" w:type="dxa"/>
            <w:tcBorders>
              <w:top w:val="nil"/>
              <w:left w:val="nil"/>
              <w:bottom w:val="single" w:sz="4" w:space="0" w:color="000000"/>
              <w:right w:val="single" w:sz="4" w:space="0" w:color="000000"/>
            </w:tcBorders>
            <w:vAlign w:val="center"/>
          </w:tcPr>
          <w:p w14:paraId="7DE01D18"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19C90F7E" w14:textId="77777777" w:rsidR="007A07AA" w:rsidRDefault="007A07AA" w:rsidP="008B1CCC">
            <w:pPr>
              <w:rPr>
                <w:rFonts w:ascii="Calibri" w:hAnsi="Calibri" w:cs="Calibri"/>
                <w:color w:val="000000"/>
                <w:sz w:val="22"/>
                <w:szCs w:val="22"/>
              </w:rPr>
            </w:pPr>
          </w:p>
        </w:tc>
      </w:tr>
      <w:tr w:rsidR="007A07AA" w14:paraId="1AFF1482" w14:textId="77777777" w:rsidTr="008B1CCC">
        <w:trPr>
          <w:trHeight w:val="405"/>
        </w:trPr>
        <w:tc>
          <w:tcPr>
            <w:tcW w:w="860" w:type="dxa"/>
            <w:tcBorders>
              <w:top w:val="nil"/>
              <w:left w:val="single" w:sz="4" w:space="0" w:color="000000"/>
              <w:bottom w:val="single" w:sz="4" w:space="0" w:color="000000"/>
              <w:right w:val="nil"/>
            </w:tcBorders>
            <w:noWrap/>
            <w:hideMark/>
          </w:tcPr>
          <w:p w14:paraId="063889F1"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2.4</w:t>
            </w:r>
          </w:p>
        </w:tc>
        <w:tc>
          <w:tcPr>
            <w:tcW w:w="4664" w:type="dxa"/>
            <w:tcBorders>
              <w:top w:val="nil"/>
              <w:left w:val="single" w:sz="4" w:space="0" w:color="auto"/>
              <w:bottom w:val="single" w:sz="4" w:space="0" w:color="auto"/>
              <w:right w:val="single" w:sz="4" w:space="0" w:color="auto"/>
            </w:tcBorders>
            <w:vAlign w:val="center"/>
            <w:hideMark/>
          </w:tcPr>
          <w:p w14:paraId="42109D38"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Clôture et sécurisation du bassin</w:t>
            </w:r>
            <w:r>
              <w:rPr>
                <w:rFonts w:ascii="Calibri" w:hAnsi="Calibri" w:cs="Calibri"/>
                <w:b/>
                <w:bCs/>
                <w:color w:val="000000"/>
                <w:sz w:val="22"/>
                <w:szCs w:val="22"/>
              </w:rPr>
              <w:t xml:space="preserve"> </w:t>
            </w:r>
          </w:p>
        </w:tc>
        <w:tc>
          <w:tcPr>
            <w:tcW w:w="450" w:type="dxa"/>
            <w:tcBorders>
              <w:top w:val="nil"/>
              <w:left w:val="nil"/>
              <w:bottom w:val="single" w:sz="4" w:space="0" w:color="000000"/>
              <w:right w:val="single" w:sz="4" w:space="0" w:color="000000"/>
            </w:tcBorders>
            <w:vAlign w:val="center"/>
            <w:hideMark/>
          </w:tcPr>
          <w:p w14:paraId="126C4FCD" w14:textId="77777777" w:rsidR="007A07AA" w:rsidRDefault="007A07AA" w:rsidP="008B1CCC">
            <w:pPr>
              <w:jc w:val="center"/>
              <w:rPr>
                <w:rFonts w:ascii="Calibri" w:hAnsi="Calibri" w:cs="Calibri"/>
                <w:sz w:val="22"/>
                <w:szCs w:val="22"/>
              </w:rPr>
            </w:pPr>
            <w:r>
              <w:rPr>
                <w:rFonts w:ascii="Calibri" w:hAnsi="Calibri" w:cs="Calibri"/>
                <w:sz w:val="22"/>
                <w:szCs w:val="22"/>
              </w:rPr>
              <w:t>ml</w:t>
            </w:r>
          </w:p>
        </w:tc>
        <w:tc>
          <w:tcPr>
            <w:tcW w:w="1109" w:type="dxa"/>
            <w:tcBorders>
              <w:top w:val="nil"/>
              <w:left w:val="nil"/>
              <w:bottom w:val="single" w:sz="4" w:space="0" w:color="000000"/>
              <w:right w:val="single" w:sz="4" w:space="0" w:color="000000"/>
            </w:tcBorders>
            <w:noWrap/>
            <w:vAlign w:val="center"/>
            <w:hideMark/>
          </w:tcPr>
          <w:p w14:paraId="603E38DF"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60</w:t>
            </w:r>
          </w:p>
        </w:tc>
        <w:tc>
          <w:tcPr>
            <w:tcW w:w="1559" w:type="dxa"/>
            <w:tcBorders>
              <w:top w:val="nil"/>
              <w:left w:val="nil"/>
              <w:bottom w:val="single" w:sz="4" w:space="0" w:color="000000"/>
              <w:right w:val="single" w:sz="4" w:space="0" w:color="000000"/>
            </w:tcBorders>
            <w:vAlign w:val="center"/>
          </w:tcPr>
          <w:p w14:paraId="4E18B534"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24EC5ED7" w14:textId="77777777" w:rsidR="007A07AA" w:rsidRDefault="007A07AA" w:rsidP="008B1CCC">
            <w:pPr>
              <w:rPr>
                <w:rFonts w:ascii="Calibri" w:hAnsi="Calibri" w:cs="Calibri"/>
                <w:color w:val="000000"/>
                <w:sz w:val="22"/>
                <w:szCs w:val="22"/>
              </w:rPr>
            </w:pPr>
          </w:p>
        </w:tc>
      </w:tr>
      <w:tr w:rsidR="007A07AA" w14:paraId="5E2CF1A1" w14:textId="77777777" w:rsidTr="008B1CCC">
        <w:trPr>
          <w:trHeight w:val="405"/>
        </w:trPr>
        <w:tc>
          <w:tcPr>
            <w:tcW w:w="860" w:type="dxa"/>
            <w:tcBorders>
              <w:top w:val="nil"/>
              <w:left w:val="single" w:sz="4" w:space="0" w:color="000000"/>
              <w:bottom w:val="single" w:sz="4" w:space="0" w:color="000000"/>
              <w:right w:val="nil"/>
            </w:tcBorders>
            <w:noWrap/>
            <w:hideMark/>
          </w:tcPr>
          <w:p w14:paraId="46C26DC2"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2.5</w:t>
            </w:r>
          </w:p>
        </w:tc>
        <w:tc>
          <w:tcPr>
            <w:tcW w:w="4664" w:type="dxa"/>
            <w:tcBorders>
              <w:top w:val="nil"/>
              <w:left w:val="single" w:sz="4" w:space="0" w:color="auto"/>
              <w:bottom w:val="single" w:sz="4" w:space="0" w:color="auto"/>
              <w:right w:val="single" w:sz="4" w:space="0" w:color="auto"/>
            </w:tcBorders>
            <w:vAlign w:val="center"/>
            <w:hideMark/>
          </w:tcPr>
          <w:p w14:paraId="2BF97D99"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xml:space="preserve">Couverture du bassin par un filet d'ombrage </w:t>
            </w:r>
          </w:p>
        </w:tc>
        <w:tc>
          <w:tcPr>
            <w:tcW w:w="450" w:type="dxa"/>
            <w:tcBorders>
              <w:top w:val="nil"/>
              <w:left w:val="nil"/>
              <w:bottom w:val="single" w:sz="4" w:space="0" w:color="000000"/>
              <w:right w:val="single" w:sz="4" w:space="0" w:color="000000"/>
            </w:tcBorders>
            <w:vAlign w:val="center"/>
            <w:hideMark/>
          </w:tcPr>
          <w:p w14:paraId="1D54336C" w14:textId="77777777" w:rsidR="007A07AA" w:rsidRDefault="007A07AA" w:rsidP="008B1CCC">
            <w:pPr>
              <w:jc w:val="center"/>
              <w:rPr>
                <w:rFonts w:ascii="Calibri" w:hAnsi="Calibri" w:cs="Calibri"/>
                <w:sz w:val="22"/>
                <w:szCs w:val="22"/>
              </w:rPr>
            </w:pPr>
            <w:r>
              <w:rPr>
                <w:rFonts w:ascii="Calibri" w:hAnsi="Calibri" w:cs="Calibri"/>
                <w:sz w:val="22"/>
                <w:szCs w:val="22"/>
              </w:rPr>
              <w:t>m2</w:t>
            </w:r>
          </w:p>
        </w:tc>
        <w:tc>
          <w:tcPr>
            <w:tcW w:w="1109" w:type="dxa"/>
            <w:tcBorders>
              <w:top w:val="nil"/>
              <w:left w:val="nil"/>
              <w:bottom w:val="single" w:sz="4" w:space="0" w:color="000000"/>
              <w:right w:val="single" w:sz="4" w:space="0" w:color="000000"/>
            </w:tcBorders>
            <w:noWrap/>
            <w:vAlign w:val="center"/>
            <w:hideMark/>
          </w:tcPr>
          <w:p w14:paraId="42456BBC"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176</w:t>
            </w:r>
          </w:p>
        </w:tc>
        <w:tc>
          <w:tcPr>
            <w:tcW w:w="1559" w:type="dxa"/>
            <w:tcBorders>
              <w:top w:val="nil"/>
              <w:left w:val="nil"/>
              <w:bottom w:val="single" w:sz="4" w:space="0" w:color="000000"/>
              <w:right w:val="single" w:sz="4" w:space="0" w:color="000000"/>
            </w:tcBorders>
            <w:vAlign w:val="center"/>
          </w:tcPr>
          <w:p w14:paraId="7C42D94B"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2B9715D2" w14:textId="77777777" w:rsidR="007A07AA" w:rsidRDefault="007A07AA" w:rsidP="008B1CCC">
            <w:pPr>
              <w:rPr>
                <w:rFonts w:ascii="Calibri" w:hAnsi="Calibri" w:cs="Calibri"/>
                <w:color w:val="000000"/>
                <w:sz w:val="22"/>
                <w:szCs w:val="22"/>
              </w:rPr>
            </w:pPr>
          </w:p>
        </w:tc>
      </w:tr>
      <w:tr w:rsidR="007A07AA" w14:paraId="758EA32B" w14:textId="77777777" w:rsidTr="008B1CCC">
        <w:trPr>
          <w:trHeight w:val="405"/>
        </w:trPr>
        <w:tc>
          <w:tcPr>
            <w:tcW w:w="860" w:type="dxa"/>
            <w:tcBorders>
              <w:top w:val="nil"/>
              <w:left w:val="single" w:sz="4" w:space="0" w:color="000000"/>
              <w:bottom w:val="single" w:sz="4" w:space="0" w:color="000000"/>
              <w:right w:val="nil"/>
            </w:tcBorders>
            <w:noWrap/>
            <w:hideMark/>
          </w:tcPr>
          <w:p w14:paraId="7D3E8D3E"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2.6</w:t>
            </w:r>
          </w:p>
        </w:tc>
        <w:tc>
          <w:tcPr>
            <w:tcW w:w="4664" w:type="dxa"/>
            <w:tcBorders>
              <w:top w:val="nil"/>
              <w:left w:val="single" w:sz="4" w:space="0" w:color="auto"/>
              <w:bottom w:val="single" w:sz="4" w:space="0" w:color="auto"/>
              <w:right w:val="single" w:sz="4" w:space="0" w:color="auto"/>
            </w:tcBorders>
            <w:vAlign w:val="center"/>
            <w:hideMark/>
          </w:tcPr>
          <w:p w14:paraId="63BD88F8"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Conduite d’alimentation du bassin en PEHD 75 mm PN16 (30 m)</w:t>
            </w:r>
          </w:p>
        </w:tc>
        <w:tc>
          <w:tcPr>
            <w:tcW w:w="450" w:type="dxa"/>
            <w:tcBorders>
              <w:top w:val="nil"/>
              <w:left w:val="nil"/>
              <w:bottom w:val="single" w:sz="4" w:space="0" w:color="000000"/>
              <w:right w:val="single" w:sz="4" w:space="0" w:color="000000"/>
            </w:tcBorders>
            <w:vAlign w:val="center"/>
            <w:hideMark/>
          </w:tcPr>
          <w:p w14:paraId="793C7F43" w14:textId="77777777" w:rsidR="007A07AA" w:rsidRDefault="007A07AA" w:rsidP="008B1CCC">
            <w:pPr>
              <w:jc w:val="center"/>
              <w:rPr>
                <w:rFonts w:ascii="Calibri" w:hAnsi="Calibri" w:cs="Calibri"/>
                <w:sz w:val="22"/>
                <w:szCs w:val="22"/>
              </w:rPr>
            </w:pPr>
            <w:r>
              <w:rPr>
                <w:rFonts w:ascii="Calibri" w:hAnsi="Calibri" w:cs="Calibri"/>
                <w:sz w:val="22"/>
                <w:szCs w:val="22"/>
              </w:rPr>
              <w:t>ml</w:t>
            </w:r>
          </w:p>
        </w:tc>
        <w:tc>
          <w:tcPr>
            <w:tcW w:w="1109" w:type="dxa"/>
            <w:tcBorders>
              <w:top w:val="nil"/>
              <w:left w:val="nil"/>
              <w:bottom w:val="single" w:sz="4" w:space="0" w:color="000000"/>
              <w:right w:val="single" w:sz="4" w:space="0" w:color="000000"/>
            </w:tcBorders>
            <w:noWrap/>
            <w:vAlign w:val="center"/>
            <w:hideMark/>
          </w:tcPr>
          <w:p w14:paraId="20EB2022"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50</w:t>
            </w:r>
          </w:p>
        </w:tc>
        <w:tc>
          <w:tcPr>
            <w:tcW w:w="1559" w:type="dxa"/>
            <w:tcBorders>
              <w:top w:val="nil"/>
              <w:left w:val="nil"/>
              <w:bottom w:val="single" w:sz="4" w:space="0" w:color="000000"/>
              <w:right w:val="single" w:sz="4" w:space="0" w:color="000000"/>
            </w:tcBorders>
            <w:vAlign w:val="center"/>
          </w:tcPr>
          <w:p w14:paraId="773C7650"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6593E394" w14:textId="77777777" w:rsidR="007A07AA" w:rsidRDefault="007A07AA" w:rsidP="008B1CCC">
            <w:pPr>
              <w:rPr>
                <w:rFonts w:ascii="Calibri" w:hAnsi="Calibri" w:cs="Calibri"/>
                <w:color w:val="000000"/>
                <w:sz w:val="22"/>
                <w:szCs w:val="22"/>
              </w:rPr>
            </w:pPr>
          </w:p>
        </w:tc>
      </w:tr>
      <w:tr w:rsidR="007A07AA" w14:paraId="458164C7" w14:textId="77777777" w:rsidTr="008B1CCC">
        <w:trPr>
          <w:trHeight w:val="405"/>
        </w:trPr>
        <w:tc>
          <w:tcPr>
            <w:tcW w:w="860" w:type="dxa"/>
            <w:tcBorders>
              <w:top w:val="nil"/>
              <w:left w:val="single" w:sz="4" w:space="0" w:color="000000"/>
              <w:bottom w:val="single" w:sz="4" w:space="0" w:color="000000"/>
              <w:right w:val="single" w:sz="4" w:space="0" w:color="000000"/>
            </w:tcBorders>
            <w:shd w:val="clear" w:color="000000" w:fill="D9D9D9"/>
            <w:noWrap/>
            <w:hideMark/>
          </w:tcPr>
          <w:p w14:paraId="7C1692DE" w14:textId="77777777" w:rsidR="007A07AA" w:rsidRDefault="007A07AA" w:rsidP="008B1CCC">
            <w:pPr>
              <w:jc w:val="center"/>
              <w:rPr>
                <w:rFonts w:ascii="Calibri" w:hAnsi="Calibri" w:cs="Calibri"/>
                <w:b/>
                <w:bCs/>
                <w:color w:val="000000"/>
                <w:sz w:val="20"/>
                <w:szCs w:val="20"/>
              </w:rPr>
            </w:pPr>
            <w:r>
              <w:rPr>
                <w:rFonts w:ascii="Calibri" w:hAnsi="Calibri" w:cs="Calibri"/>
                <w:b/>
                <w:bCs/>
                <w:color w:val="000000"/>
                <w:sz w:val="20"/>
                <w:szCs w:val="20"/>
              </w:rPr>
              <w:t>3</w:t>
            </w:r>
          </w:p>
        </w:tc>
        <w:tc>
          <w:tcPr>
            <w:tcW w:w="4664" w:type="dxa"/>
            <w:tcBorders>
              <w:top w:val="nil"/>
              <w:left w:val="nil"/>
              <w:bottom w:val="nil"/>
              <w:right w:val="single" w:sz="4" w:space="0" w:color="000000"/>
            </w:tcBorders>
            <w:shd w:val="clear" w:color="000000" w:fill="D9D9D9"/>
            <w:hideMark/>
          </w:tcPr>
          <w:p w14:paraId="090D3E5F" w14:textId="77777777" w:rsidR="007A07AA" w:rsidRDefault="007A07AA" w:rsidP="008B1CCC">
            <w:pPr>
              <w:rPr>
                <w:rFonts w:ascii="Calibri" w:hAnsi="Calibri" w:cs="Calibri"/>
                <w:b/>
                <w:bCs/>
                <w:sz w:val="22"/>
                <w:szCs w:val="22"/>
              </w:rPr>
            </w:pPr>
            <w:bookmarkStart w:id="10" w:name="_Hlk217644889"/>
            <w:r>
              <w:rPr>
                <w:rFonts w:ascii="Calibri" w:hAnsi="Calibri" w:cs="Calibri"/>
                <w:b/>
                <w:bCs/>
                <w:sz w:val="22"/>
                <w:szCs w:val="22"/>
              </w:rPr>
              <w:t>TRAVAUX D'AMENAGEMENT D'UNE STATION DE TETE</w:t>
            </w:r>
            <w:bookmarkEnd w:id="10"/>
          </w:p>
        </w:tc>
        <w:tc>
          <w:tcPr>
            <w:tcW w:w="450" w:type="dxa"/>
            <w:tcBorders>
              <w:top w:val="nil"/>
              <w:left w:val="nil"/>
              <w:bottom w:val="single" w:sz="4" w:space="0" w:color="000000"/>
              <w:right w:val="single" w:sz="4" w:space="0" w:color="000000"/>
            </w:tcBorders>
            <w:shd w:val="clear" w:color="000000" w:fill="D9D9D9"/>
            <w:vAlign w:val="bottom"/>
            <w:hideMark/>
          </w:tcPr>
          <w:p w14:paraId="5C1E6F64"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109" w:type="dxa"/>
            <w:tcBorders>
              <w:top w:val="nil"/>
              <w:left w:val="nil"/>
              <w:bottom w:val="single" w:sz="4" w:space="0" w:color="000000"/>
              <w:right w:val="single" w:sz="4" w:space="0" w:color="000000"/>
            </w:tcBorders>
            <w:shd w:val="clear" w:color="000000" w:fill="D9D9D9"/>
            <w:vAlign w:val="bottom"/>
            <w:hideMark/>
          </w:tcPr>
          <w:p w14:paraId="16A447F7"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559" w:type="dxa"/>
            <w:tcBorders>
              <w:top w:val="nil"/>
              <w:left w:val="nil"/>
              <w:bottom w:val="single" w:sz="4" w:space="0" w:color="000000"/>
              <w:right w:val="single" w:sz="4" w:space="0" w:color="000000"/>
            </w:tcBorders>
            <w:shd w:val="clear" w:color="000000" w:fill="D9D9D9"/>
            <w:vAlign w:val="bottom"/>
            <w:hideMark/>
          </w:tcPr>
          <w:p w14:paraId="37699324"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843" w:type="dxa"/>
            <w:tcBorders>
              <w:top w:val="nil"/>
              <w:left w:val="nil"/>
              <w:bottom w:val="single" w:sz="4" w:space="0" w:color="000000"/>
              <w:right w:val="single" w:sz="4" w:space="0" w:color="000000"/>
            </w:tcBorders>
            <w:shd w:val="clear" w:color="000000" w:fill="E7E6E6"/>
            <w:vAlign w:val="bottom"/>
            <w:hideMark/>
          </w:tcPr>
          <w:p w14:paraId="683E9FB2"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r>
      <w:tr w:rsidR="007A07AA" w14:paraId="1703E400" w14:textId="77777777" w:rsidTr="008B1CCC">
        <w:trPr>
          <w:trHeight w:val="405"/>
        </w:trPr>
        <w:tc>
          <w:tcPr>
            <w:tcW w:w="860" w:type="dxa"/>
            <w:tcBorders>
              <w:top w:val="nil"/>
              <w:left w:val="single" w:sz="4" w:space="0" w:color="000000"/>
              <w:bottom w:val="single" w:sz="4" w:space="0" w:color="000000"/>
              <w:right w:val="nil"/>
            </w:tcBorders>
            <w:noWrap/>
            <w:hideMark/>
          </w:tcPr>
          <w:p w14:paraId="1003FC77"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3.1</w:t>
            </w:r>
          </w:p>
        </w:tc>
        <w:tc>
          <w:tcPr>
            <w:tcW w:w="4664" w:type="dxa"/>
            <w:tcBorders>
              <w:top w:val="single" w:sz="4" w:space="0" w:color="auto"/>
              <w:left w:val="single" w:sz="4" w:space="0" w:color="auto"/>
              <w:bottom w:val="single" w:sz="4" w:space="0" w:color="auto"/>
              <w:right w:val="single" w:sz="4" w:space="0" w:color="auto"/>
            </w:tcBorders>
            <w:vAlign w:val="center"/>
            <w:hideMark/>
          </w:tcPr>
          <w:p w14:paraId="03F9105D" w14:textId="6A9113A8" w:rsidR="007A07AA" w:rsidRDefault="007A07AA" w:rsidP="008B1CCC">
            <w:pPr>
              <w:rPr>
                <w:rFonts w:ascii="Calibri" w:hAnsi="Calibri" w:cs="Calibri"/>
                <w:color w:val="000000"/>
                <w:sz w:val="22"/>
                <w:szCs w:val="22"/>
              </w:rPr>
            </w:pPr>
            <w:r>
              <w:rPr>
                <w:rFonts w:ascii="Calibri" w:hAnsi="Calibri" w:cs="Calibri"/>
                <w:color w:val="000000"/>
                <w:sz w:val="22"/>
                <w:szCs w:val="22"/>
              </w:rPr>
              <w:t xml:space="preserve">Abri en génie civil - local technique </w:t>
            </w:r>
          </w:p>
        </w:tc>
        <w:tc>
          <w:tcPr>
            <w:tcW w:w="450" w:type="dxa"/>
            <w:tcBorders>
              <w:top w:val="nil"/>
              <w:left w:val="nil"/>
              <w:bottom w:val="single" w:sz="4" w:space="0" w:color="000000"/>
              <w:right w:val="single" w:sz="4" w:space="0" w:color="000000"/>
            </w:tcBorders>
            <w:hideMark/>
          </w:tcPr>
          <w:p w14:paraId="04F57CEE" w14:textId="77777777" w:rsidR="007A07AA" w:rsidRDefault="007A07AA" w:rsidP="008B1CCC">
            <w:pPr>
              <w:jc w:val="center"/>
              <w:rPr>
                <w:rFonts w:ascii="Calibri" w:hAnsi="Calibri" w:cs="Calibri"/>
                <w:sz w:val="22"/>
                <w:szCs w:val="22"/>
              </w:rPr>
            </w:pPr>
            <w:r>
              <w:rPr>
                <w:rFonts w:ascii="Calibri" w:hAnsi="Calibri" w:cs="Calibri"/>
                <w:sz w:val="22"/>
                <w:szCs w:val="22"/>
              </w:rPr>
              <w:t>m²</w:t>
            </w:r>
          </w:p>
        </w:tc>
        <w:tc>
          <w:tcPr>
            <w:tcW w:w="1109" w:type="dxa"/>
            <w:tcBorders>
              <w:top w:val="nil"/>
              <w:left w:val="nil"/>
              <w:bottom w:val="single" w:sz="4" w:space="0" w:color="000000"/>
              <w:right w:val="single" w:sz="4" w:space="0" w:color="000000"/>
            </w:tcBorders>
            <w:noWrap/>
            <w:hideMark/>
          </w:tcPr>
          <w:p w14:paraId="58C67254"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64</w:t>
            </w:r>
          </w:p>
        </w:tc>
        <w:tc>
          <w:tcPr>
            <w:tcW w:w="1559" w:type="dxa"/>
            <w:tcBorders>
              <w:top w:val="nil"/>
              <w:left w:val="nil"/>
              <w:bottom w:val="single" w:sz="4" w:space="0" w:color="000000"/>
              <w:right w:val="single" w:sz="4" w:space="0" w:color="000000"/>
            </w:tcBorders>
            <w:vAlign w:val="center"/>
          </w:tcPr>
          <w:p w14:paraId="501CDF60"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7EB23E10" w14:textId="77777777" w:rsidR="007A07AA" w:rsidRDefault="007A07AA" w:rsidP="008B1CCC">
            <w:pPr>
              <w:rPr>
                <w:rFonts w:ascii="Calibri" w:hAnsi="Calibri" w:cs="Calibri"/>
                <w:color w:val="000000"/>
                <w:sz w:val="22"/>
                <w:szCs w:val="22"/>
              </w:rPr>
            </w:pPr>
          </w:p>
        </w:tc>
      </w:tr>
      <w:tr w:rsidR="007A07AA" w14:paraId="398A7EF6" w14:textId="77777777" w:rsidTr="008B1CCC">
        <w:trPr>
          <w:trHeight w:val="405"/>
        </w:trPr>
        <w:tc>
          <w:tcPr>
            <w:tcW w:w="860" w:type="dxa"/>
            <w:tcBorders>
              <w:top w:val="nil"/>
              <w:left w:val="single" w:sz="4" w:space="0" w:color="000000"/>
              <w:bottom w:val="single" w:sz="4" w:space="0" w:color="000000"/>
              <w:right w:val="single" w:sz="4" w:space="0" w:color="000000"/>
            </w:tcBorders>
            <w:shd w:val="clear" w:color="000000" w:fill="D7D7D7"/>
            <w:noWrap/>
            <w:hideMark/>
          </w:tcPr>
          <w:p w14:paraId="0B4E94F7" w14:textId="77777777" w:rsidR="007A07AA" w:rsidRDefault="007A07AA" w:rsidP="008B1CCC">
            <w:pPr>
              <w:jc w:val="center"/>
              <w:rPr>
                <w:rFonts w:ascii="Calibri" w:hAnsi="Calibri" w:cs="Calibri"/>
                <w:b/>
                <w:bCs/>
                <w:color w:val="000000"/>
                <w:sz w:val="20"/>
                <w:szCs w:val="20"/>
              </w:rPr>
            </w:pPr>
            <w:r>
              <w:rPr>
                <w:rFonts w:ascii="Calibri" w:hAnsi="Calibri" w:cs="Calibri"/>
                <w:b/>
                <w:bCs/>
                <w:color w:val="000000"/>
                <w:sz w:val="20"/>
                <w:szCs w:val="20"/>
              </w:rPr>
              <w:t>4</w:t>
            </w:r>
          </w:p>
        </w:tc>
        <w:tc>
          <w:tcPr>
            <w:tcW w:w="4664" w:type="dxa"/>
            <w:tcBorders>
              <w:top w:val="nil"/>
              <w:left w:val="nil"/>
              <w:bottom w:val="nil"/>
              <w:right w:val="single" w:sz="4" w:space="0" w:color="000000"/>
            </w:tcBorders>
            <w:shd w:val="clear" w:color="000000" w:fill="D9D9D9"/>
            <w:hideMark/>
          </w:tcPr>
          <w:p w14:paraId="60B58DB6" w14:textId="77777777" w:rsidR="007A07AA" w:rsidRDefault="007A07AA" w:rsidP="008B1CCC">
            <w:pPr>
              <w:rPr>
                <w:rFonts w:ascii="Calibri" w:hAnsi="Calibri" w:cs="Calibri"/>
                <w:b/>
                <w:bCs/>
                <w:sz w:val="22"/>
                <w:szCs w:val="22"/>
              </w:rPr>
            </w:pPr>
            <w:bookmarkStart w:id="11" w:name="_Hlk217644897"/>
            <w:r>
              <w:rPr>
                <w:rFonts w:ascii="Calibri" w:hAnsi="Calibri" w:cs="Calibri"/>
                <w:b/>
                <w:bCs/>
                <w:sz w:val="22"/>
                <w:szCs w:val="22"/>
              </w:rPr>
              <w:t xml:space="preserve">EQUIPEMENTS DE LA STATION DE TETE </w:t>
            </w:r>
            <w:bookmarkEnd w:id="11"/>
          </w:p>
        </w:tc>
        <w:tc>
          <w:tcPr>
            <w:tcW w:w="450" w:type="dxa"/>
            <w:tcBorders>
              <w:top w:val="nil"/>
              <w:left w:val="nil"/>
              <w:bottom w:val="single" w:sz="4" w:space="0" w:color="000000"/>
              <w:right w:val="single" w:sz="4" w:space="0" w:color="000000"/>
            </w:tcBorders>
            <w:shd w:val="clear" w:color="000000" w:fill="D9D9D9"/>
            <w:vAlign w:val="bottom"/>
            <w:hideMark/>
          </w:tcPr>
          <w:p w14:paraId="300A71FC"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109" w:type="dxa"/>
            <w:tcBorders>
              <w:top w:val="nil"/>
              <w:left w:val="nil"/>
              <w:bottom w:val="single" w:sz="4" w:space="0" w:color="000000"/>
              <w:right w:val="single" w:sz="4" w:space="0" w:color="000000"/>
            </w:tcBorders>
            <w:shd w:val="clear" w:color="000000" w:fill="D9D9D9"/>
            <w:vAlign w:val="bottom"/>
            <w:hideMark/>
          </w:tcPr>
          <w:p w14:paraId="1BC3957C"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559" w:type="dxa"/>
            <w:tcBorders>
              <w:top w:val="nil"/>
              <w:left w:val="nil"/>
              <w:bottom w:val="single" w:sz="4" w:space="0" w:color="000000"/>
              <w:right w:val="single" w:sz="4" w:space="0" w:color="000000"/>
            </w:tcBorders>
            <w:shd w:val="clear" w:color="000000" w:fill="D9D9D9"/>
            <w:vAlign w:val="bottom"/>
            <w:hideMark/>
          </w:tcPr>
          <w:p w14:paraId="394A6DB8"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843" w:type="dxa"/>
            <w:tcBorders>
              <w:top w:val="nil"/>
              <w:left w:val="nil"/>
              <w:bottom w:val="single" w:sz="4" w:space="0" w:color="000000"/>
              <w:right w:val="single" w:sz="4" w:space="0" w:color="000000"/>
            </w:tcBorders>
            <w:shd w:val="clear" w:color="000000" w:fill="E7E6E6"/>
            <w:vAlign w:val="bottom"/>
            <w:hideMark/>
          </w:tcPr>
          <w:p w14:paraId="7760041B"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r>
      <w:tr w:rsidR="007A07AA" w14:paraId="2C86E5E2" w14:textId="77777777" w:rsidTr="008B1CCC">
        <w:trPr>
          <w:trHeight w:val="405"/>
        </w:trPr>
        <w:tc>
          <w:tcPr>
            <w:tcW w:w="860" w:type="dxa"/>
            <w:tcBorders>
              <w:top w:val="nil"/>
              <w:left w:val="single" w:sz="4" w:space="0" w:color="000000"/>
              <w:bottom w:val="single" w:sz="4" w:space="0" w:color="000000"/>
              <w:right w:val="nil"/>
            </w:tcBorders>
            <w:hideMark/>
          </w:tcPr>
          <w:p w14:paraId="113586A6" w14:textId="77777777" w:rsidR="007A07AA" w:rsidRDefault="007A07AA" w:rsidP="008B1CCC">
            <w:pPr>
              <w:jc w:val="center"/>
              <w:rPr>
                <w:rFonts w:ascii="Calibri" w:hAnsi="Calibri" w:cs="Calibri"/>
                <w:sz w:val="20"/>
                <w:szCs w:val="20"/>
              </w:rPr>
            </w:pPr>
            <w:r>
              <w:rPr>
                <w:rFonts w:ascii="Calibri" w:hAnsi="Calibri" w:cs="Calibri"/>
                <w:sz w:val="20"/>
                <w:szCs w:val="20"/>
              </w:rPr>
              <w:t>4.1</w:t>
            </w:r>
          </w:p>
        </w:tc>
        <w:tc>
          <w:tcPr>
            <w:tcW w:w="4664" w:type="dxa"/>
            <w:tcBorders>
              <w:top w:val="single" w:sz="4" w:space="0" w:color="auto"/>
              <w:left w:val="single" w:sz="4" w:space="0" w:color="auto"/>
              <w:bottom w:val="single" w:sz="4" w:space="0" w:color="auto"/>
              <w:right w:val="single" w:sz="4" w:space="0" w:color="auto"/>
            </w:tcBorders>
            <w:vAlign w:val="center"/>
            <w:hideMark/>
          </w:tcPr>
          <w:p w14:paraId="4D7B5BA1"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xml:space="preserve">Conduite d'aspiration </w:t>
            </w:r>
          </w:p>
        </w:tc>
        <w:tc>
          <w:tcPr>
            <w:tcW w:w="450" w:type="dxa"/>
            <w:tcBorders>
              <w:top w:val="nil"/>
              <w:left w:val="nil"/>
              <w:bottom w:val="single" w:sz="4" w:space="0" w:color="000000"/>
              <w:right w:val="single" w:sz="4" w:space="0" w:color="000000"/>
            </w:tcBorders>
            <w:vAlign w:val="center"/>
            <w:hideMark/>
          </w:tcPr>
          <w:p w14:paraId="10771AB7" w14:textId="77777777" w:rsidR="007A07AA" w:rsidRDefault="007A07AA" w:rsidP="008B1CCC">
            <w:pPr>
              <w:jc w:val="center"/>
              <w:rPr>
                <w:rFonts w:ascii="Calibri" w:hAnsi="Calibri" w:cs="Calibri"/>
                <w:sz w:val="22"/>
                <w:szCs w:val="22"/>
              </w:rPr>
            </w:pPr>
            <w:proofErr w:type="spellStart"/>
            <w:r>
              <w:rPr>
                <w:rFonts w:ascii="Calibri" w:hAnsi="Calibri" w:cs="Calibri"/>
                <w:sz w:val="22"/>
                <w:szCs w:val="22"/>
              </w:rPr>
              <w:t>Ens</w:t>
            </w:r>
            <w:proofErr w:type="spellEnd"/>
          </w:p>
        </w:tc>
        <w:tc>
          <w:tcPr>
            <w:tcW w:w="1109" w:type="dxa"/>
            <w:tcBorders>
              <w:top w:val="nil"/>
              <w:left w:val="nil"/>
              <w:bottom w:val="single" w:sz="4" w:space="0" w:color="000000"/>
              <w:right w:val="single" w:sz="4" w:space="0" w:color="000000"/>
            </w:tcBorders>
            <w:noWrap/>
            <w:vAlign w:val="center"/>
            <w:hideMark/>
          </w:tcPr>
          <w:p w14:paraId="44488F2F"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w:t>
            </w:r>
          </w:p>
        </w:tc>
        <w:tc>
          <w:tcPr>
            <w:tcW w:w="1559" w:type="dxa"/>
            <w:tcBorders>
              <w:top w:val="nil"/>
              <w:left w:val="nil"/>
              <w:bottom w:val="single" w:sz="4" w:space="0" w:color="000000"/>
              <w:right w:val="single" w:sz="4" w:space="0" w:color="000000"/>
            </w:tcBorders>
            <w:vAlign w:val="center"/>
          </w:tcPr>
          <w:p w14:paraId="2EA9DA76"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452EB948" w14:textId="77777777" w:rsidR="007A07AA" w:rsidRDefault="007A07AA" w:rsidP="008B1CCC">
            <w:pPr>
              <w:rPr>
                <w:rFonts w:ascii="Calibri" w:hAnsi="Calibri" w:cs="Calibri"/>
                <w:color w:val="000000"/>
                <w:sz w:val="22"/>
                <w:szCs w:val="22"/>
              </w:rPr>
            </w:pPr>
          </w:p>
        </w:tc>
      </w:tr>
      <w:tr w:rsidR="007A07AA" w14:paraId="62FEDA2C" w14:textId="77777777" w:rsidTr="008B1CCC">
        <w:trPr>
          <w:trHeight w:val="405"/>
        </w:trPr>
        <w:tc>
          <w:tcPr>
            <w:tcW w:w="860" w:type="dxa"/>
            <w:tcBorders>
              <w:top w:val="nil"/>
              <w:left w:val="single" w:sz="4" w:space="0" w:color="000000"/>
              <w:bottom w:val="single" w:sz="4" w:space="0" w:color="000000"/>
              <w:right w:val="nil"/>
            </w:tcBorders>
            <w:hideMark/>
          </w:tcPr>
          <w:p w14:paraId="4E2DEA10" w14:textId="77777777" w:rsidR="007A07AA" w:rsidRDefault="007A07AA" w:rsidP="008B1CCC">
            <w:pPr>
              <w:jc w:val="center"/>
              <w:rPr>
                <w:rFonts w:ascii="Calibri" w:hAnsi="Calibri" w:cs="Calibri"/>
                <w:sz w:val="20"/>
                <w:szCs w:val="20"/>
              </w:rPr>
            </w:pPr>
            <w:r>
              <w:rPr>
                <w:rFonts w:ascii="Calibri" w:hAnsi="Calibri" w:cs="Calibri"/>
                <w:sz w:val="20"/>
                <w:szCs w:val="20"/>
              </w:rPr>
              <w:t>4.2</w:t>
            </w:r>
          </w:p>
        </w:tc>
        <w:tc>
          <w:tcPr>
            <w:tcW w:w="4664" w:type="dxa"/>
            <w:tcBorders>
              <w:top w:val="nil"/>
              <w:left w:val="single" w:sz="4" w:space="0" w:color="auto"/>
              <w:bottom w:val="single" w:sz="4" w:space="0" w:color="auto"/>
              <w:right w:val="single" w:sz="4" w:space="0" w:color="auto"/>
            </w:tcBorders>
            <w:vAlign w:val="center"/>
            <w:hideMark/>
          </w:tcPr>
          <w:p w14:paraId="52795548"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xml:space="preserve">Groupe électropompe de la station  </w:t>
            </w:r>
          </w:p>
        </w:tc>
        <w:tc>
          <w:tcPr>
            <w:tcW w:w="450" w:type="dxa"/>
            <w:tcBorders>
              <w:top w:val="nil"/>
              <w:left w:val="nil"/>
              <w:bottom w:val="single" w:sz="4" w:space="0" w:color="000000"/>
              <w:right w:val="single" w:sz="4" w:space="0" w:color="000000"/>
            </w:tcBorders>
            <w:hideMark/>
          </w:tcPr>
          <w:p w14:paraId="13C99376" w14:textId="77777777" w:rsidR="007A07AA" w:rsidRDefault="007A07AA" w:rsidP="008B1CCC">
            <w:pPr>
              <w:jc w:val="center"/>
              <w:rPr>
                <w:rFonts w:ascii="Calibri" w:hAnsi="Calibri" w:cs="Calibri"/>
                <w:sz w:val="22"/>
                <w:szCs w:val="22"/>
              </w:rPr>
            </w:pPr>
            <w:r>
              <w:rPr>
                <w:rFonts w:ascii="Calibri" w:hAnsi="Calibri" w:cs="Calibri"/>
                <w:sz w:val="22"/>
                <w:szCs w:val="22"/>
              </w:rPr>
              <w:t>U</w:t>
            </w:r>
          </w:p>
        </w:tc>
        <w:tc>
          <w:tcPr>
            <w:tcW w:w="1109" w:type="dxa"/>
            <w:tcBorders>
              <w:top w:val="nil"/>
              <w:left w:val="nil"/>
              <w:bottom w:val="single" w:sz="4" w:space="0" w:color="000000"/>
              <w:right w:val="single" w:sz="4" w:space="0" w:color="000000"/>
            </w:tcBorders>
            <w:noWrap/>
            <w:vAlign w:val="center"/>
            <w:hideMark/>
          </w:tcPr>
          <w:p w14:paraId="372AC359"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2</w:t>
            </w:r>
          </w:p>
        </w:tc>
        <w:tc>
          <w:tcPr>
            <w:tcW w:w="1559" w:type="dxa"/>
            <w:tcBorders>
              <w:top w:val="nil"/>
              <w:left w:val="nil"/>
              <w:bottom w:val="single" w:sz="4" w:space="0" w:color="000000"/>
              <w:right w:val="single" w:sz="4" w:space="0" w:color="000000"/>
            </w:tcBorders>
            <w:vAlign w:val="center"/>
          </w:tcPr>
          <w:p w14:paraId="7E9510FC"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37B983B7" w14:textId="77777777" w:rsidR="007A07AA" w:rsidRDefault="007A07AA" w:rsidP="008B1CCC">
            <w:pPr>
              <w:rPr>
                <w:rFonts w:ascii="Calibri" w:hAnsi="Calibri" w:cs="Calibri"/>
                <w:color w:val="000000"/>
                <w:sz w:val="22"/>
                <w:szCs w:val="22"/>
              </w:rPr>
            </w:pPr>
          </w:p>
        </w:tc>
      </w:tr>
      <w:tr w:rsidR="007A07AA" w14:paraId="1992445D" w14:textId="77777777" w:rsidTr="008B1CCC">
        <w:trPr>
          <w:trHeight w:val="405"/>
        </w:trPr>
        <w:tc>
          <w:tcPr>
            <w:tcW w:w="860" w:type="dxa"/>
            <w:tcBorders>
              <w:top w:val="nil"/>
              <w:left w:val="single" w:sz="4" w:space="0" w:color="000000"/>
              <w:bottom w:val="single" w:sz="4" w:space="0" w:color="000000"/>
              <w:right w:val="nil"/>
            </w:tcBorders>
            <w:hideMark/>
          </w:tcPr>
          <w:p w14:paraId="6604A9E4" w14:textId="77777777" w:rsidR="007A07AA" w:rsidRDefault="007A07AA" w:rsidP="008B1CCC">
            <w:pPr>
              <w:jc w:val="center"/>
              <w:rPr>
                <w:rFonts w:ascii="Calibri" w:hAnsi="Calibri" w:cs="Calibri"/>
                <w:sz w:val="20"/>
                <w:szCs w:val="20"/>
              </w:rPr>
            </w:pPr>
            <w:r>
              <w:rPr>
                <w:rFonts w:ascii="Calibri" w:hAnsi="Calibri" w:cs="Calibri"/>
                <w:sz w:val="20"/>
                <w:szCs w:val="20"/>
              </w:rPr>
              <w:t>4.3</w:t>
            </w:r>
          </w:p>
        </w:tc>
        <w:tc>
          <w:tcPr>
            <w:tcW w:w="4664" w:type="dxa"/>
            <w:tcBorders>
              <w:top w:val="nil"/>
              <w:left w:val="single" w:sz="4" w:space="0" w:color="auto"/>
              <w:bottom w:val="single" w:sz="4" w:space="0" w:color="auto"/>
              <w:right w:val="single" w:sz="4" w:space="0" w:color="auto"/>
            </w:tcBorders>
            <w:vAlign w:val="center"/>
            <w:hideMark/>
          </w:tcPr>
          <w:p w14:paraId="5BF67CD9"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xml:space="preserve">Alimentation électrique du réseau avec armoire </w:t>
            </w:r>
          </w:p>
        </w:tc>
        <w:tc>
          <w:tcPr>
            <w:tcW w:w="450" w:type="dxa"/>
            <w:tcBorders>
              <w:top w:val="nil"/>
              <w:left w:val="nil"/>
              <w:bottom w:val="single" w:sz="4" w:space="0" w:color="000000"/>
              <w:right w:val="single" w:sz="4" w:space="0" w:color="000000"/>
            </w:tcBorders>
            <w:vAlign w:val="center"/>
            <w:hideMark/>
          </w:tcPr>
          <w:p w14:paraId="1A2075B0" w14:textId="77777777" w:rsidR="007A07AA" w:rsidRDefault="007A07AA" w:rsidP="008B1CCC">
            <w:pPr>
              <w:jc w:val="center"/>
              <w:rPr>
                <w:rFonts w:ascii="Calibri" w:hAnsi="Calibri" w:cs="Calibri"/>
                <w:sz w:val="22"/>
                <w:szCs w:val="22"/>
              </w:rPr>
            </w:pPr>
            <w:proofErr w:type="spellStart"/>
            <w:r>
              <w:rPr>
                <w:rFonts w:ascii="Calibri" w:hAnsi="Calibri" w:cs="Calibri"/>
                <w:sz w:val="22"/>
                <w:szCs w:val="22"/>
              </w:rPr>
              <w:t>Ens</w:t>
            </w:r>
            <w:proofErr w:type="spellEnd"/>
          </w:p>
        </w:tc>
        <w:tc>
          <w:tcPr>
            <w:tcW w:w="1109" w:type="dxa"/>
            <w:tcBorders>
              <w:top w:val="nil"/>
              <w:left w:val="nil"/>
              <w:bottom w:val="single" w:sz="4" w:space="0" w:color="000000"/>
              <w:right w:val="single" w:sz="4" w:space="0" w:color="000000"/>
            </w:tcBorders>
            <w:noWrap/>
            <w:vAlign w:val="center"/>
            <w:hideMark/>
          </w:tcPr>
          <w:p w14:paraId="6A4FA725"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w:t>
            </w:r>
          </w:p>
        </w:tc>
        <w:tc>
          <w:tcPr>
            <w:tcW w:w="1559" w:type="dxa"/>
            <w:tcBorders>
              <w:top w:val="nil"/>
              <w:left w:val="nil"/>
              <w:bottom w:val="single" w:sz="4" w:space="0" w:color="000000"/>
              <w:right w:val="single" w:sz="4" w:space="0" w:color="000000"/>
            </w:tcBorders>
            <w:vAlign w:val="center"/>
          </w:tcPr>
          <w:p w14:paraId="0CCC17DA"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0CBBBEC5" w14:textId="77777777" w:rsidR="007A07AA" w:rsidRDefault="007A07AA" w:rsidP="008B1CCC">
            <w:pPr>
              <w:rPr>
                <w:rFonts w:ascii="Calibri" w:hAnsi="Calibri" w:cs="Calibri"/>
                <w:color w:val="000000"/>
                <w:sz w:val="22"/>
                <w:szCs w:val="22"/>
              </w:rPr>
            </w:pPr>
          </w:p>
        </w:tc>
      </w:tr>
      <w:tr w:rsidR="007A07AA" w14:paraId="0AC987A2" w14:textId="77777777" w:rsidTr="008B1CCC">
        <w:trPr>
          <w:trHeight w:val="405"/>
        </w:trPr>
        <w:tc>
          <w:tcPr>
            <w:tcW w:w="860" w:type="dxa"/>
            <w:tcBorders>
              <w:top w:val="nil"/>
              <w:left w:val="single" w:sz="4" w:space="0" w:color="000000"/>
              <w:bottom w:val="single" w:sz="4" w:space="0" w:color="000000"/>
              <w:right w:val="nil"/>
            </w:tcBorders>
            <w:hideMark/>
          </w:tcPr>
          <w:p w14:paraId="1B55717D" w14:textId="77777777" w:rsidR="007A07AA" w:rsidRDefault="007A07AA" w:rsidP="008B1CCC">
            <w:pPr>
              <w:jc w:val="center"/>
              <w:rPr>
                <w:rFonts w:ascii="Calibri" w:hAnsi="Calibri" w:cs="Calibri"/>
                <w:sz w:val="20"/>
                <w:szCs w:val="20"/>
              </w:rPr>
            </w:pPr>
            <w:r>
              <w:rPr>
                <w:rFonts w:ascii="Calibri" w:hAnsi="Calibri" w:cs="Calibri"/>
                <w:sz w:val="20"/>
                <w:szCs w:val="20"/>
              </w:rPr>
              <w:t>4.4</w:t>
            </w:r>
          </w:p>
        </w:tc>
        <w:tc>
          <w:tcPr>
            <w:tcW w:w="4664" w:type="dxa"/>
            <w:tcBorders>
              <w:top w:val="nil"/>
              <w:left w:val="single" w:sz="4" w:space="0" w:color="auto"/>
              <w:bottom w:val="single" w:sz="4" w:space="0" w:color="auto"/>
              <w:right w:val="single" w:sz="4" w:space="0" w:color="auto"/>
            </w:tcBorders>
            <w:vAlign w:val="center"/>
            <w:hideMark/>
          </w:tcPr>
          <w:p w14:paraId="37EF89C0" w14:textId="73724084" w:rsidR="007A07AA" w:rsidRDefault="007A07AA" w:rsidP="008B1CCC">
            <w:pPr>
              <w:rPr>
                <w:rFonts w:ascii="Calibri" w:hAnsi="Calibri" w:cs="Calibri"/>
                <w:color w:val="000000"/>
                <w:sz w:val="22"/>
                <w:szCs w:val="22"/>
              </w:rPr>
            </w:pPr>
            <w:r>
              <w:rPr>
                <w:rFonts w:ascii="Calibri" w:hAnsi="Calibri" w:cs="Calibri"/>
                <w:color w:val="000000"/>
                <w:sz w:val="22"/>
                <w:szCs w:val="22"/>
              </w:rPr>
              <w:t xml:space="preserve">Matériel et accessoires de contrôle et de protection </w:t>
            </w:r>
            <w:r w:rsidR="00A20BED">
              <w:rPr>
                <w:rFonts w:ascii="Calibri" w:hAnsi="Calibri" w:cs="Calibri"/>
                <w:color w:val="000000"/>
                <w:sz w:val="22"/>
                <w:szCs w:val="22"/>
              </w:rPr>
              <w:t>de</w:t>
            </w:r>
            <w:r>
              <w:rPr>
                <w:rFonts w:ascii="Calibri" w:hAnsi="Calibri" w:cs="Calibri"/>
                <w:color w:val="000000"/>
                <w:sz w:val="22"/>
                <w:szCs w:val="22"/>
              </w:rPr>
              <w:t xml:space="preserve"> la station</w:t>
            </w:r>
          </w:p>
        </w:tc>
        <w:tc>
          <w:tcPr>
            <w:tcW w:w="450" w:type="dxa"/>
            <w:tcBorders>
              <w:top w:val="nil"/>
              <w:left w:val="nil"/>
              <w:bottom w:val="single" w:sz="4" w:space="0" w:color="000000"/>
              <w:right w:val="single" w:sz="4" w:space="0" w:color="000000"/>
            </w:tcBorders>
            <w:hideMark/>
          </w:tcPr>
          <w:p w14:paraId="7B844D35" w14:textId="77777777" w:rsidR="007A07AA" w:rsidRDefault="007A07AA" w:rsidP="008B1CCC">
            <w:pPr>
              <w:jc w:val="center"/>
              <w:rPr>
                <w:rFonts w:ascii="Calibri" w:hAnsi="Calibri" w:cs="Calibri"/>
                <w:sz w:val="22"/>
                <w:szCs w:val="22"/>
              </w:rPr>
            </w:pPr>
            <w:proofErr w:type="spellStart"/>
            <w:r>
              <w:rPr>
                <w:rFonts w:ascii="Calibri" w:hAnsi="Calibri" w:cs="Calibri"/>
                <w:sz w:val="22"/>
                <w:szCs w:val="22"/>
              </w:rPr>
              <w:t>Ens</w:t>
            </w:r>
            <w:proofErr w:type="spellEnd"/>
          </w:p>
        </w:tc>
        <w:tc>
          <w:tcPr>
            <w:tcW w:w="1109" w:type="dxa"/>
            <w:tcBorders>
              <w:top w:val="nil"/>
              <w:left w:val="nil"/>
              <w:bottom w:val="single" w:sz="4" w:space="0" w:color="000000"/>
              <w:right w:val="single" w:sz="4" w:space="0" w:color="000000"/>
            </w:tcBorders>
            <w:noWrap/>
            <w:vAlign w:val="center"/>
            <w:hideMark/>
          </w:tcPr>
          <w:p w14:paraId="1D92EEE1"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w:t>
            </w:r>
          </w:p>
        </w:tc>
        <w:tc>
          <w:tcPr>
            <w:tcW w:w="1559" w:type="dxa"/>
            <w:tcBorders>
              <w:top w:val="nil"/>
              <w:left w:val="nil"/>
              <w:bottom w:val="single" w:sz="4" w:space="0" w:color="000000"/>
              <w:right w:val="single" w:sz="4" w:space="0" w:color="000000"/>
            </w:tcBorders>
            <w:vAlign w:val="center"/>
          </w:tcPr>
          <w:p w14:paraId="28E2F4B2"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25D22B08" w14:textId="77777777" w:rsidR="007A07AA" w:rsidRDefault="007A07AA" w:rsidP="008B1CCC">
            <w:pPr>
              <w:rPr>
                <w:rFonts w:ascii="Calibri" w:hAnsi="Calibri" w:cs="Calibri"/>
                <w:color w:val="000000"/>
                <w:sz w:val="22"/>
                <w:szCs w:val="22"/>
              </w:rPr>
            </w:pPr>
          </w:p>
        </w:tc>
      </w:tr>
      <w:tr w:rsidR="007A07AA" w14:paraId="2564C7B6" w14:textId="77777777" w:rsidTr="008B1CCC">
        <w:trPr>
          <w:trHeight w:val="405"/>
        </w:trPr>
        <w:tc>
          <w:tcPr>
            <w:tcW w:w="860" w:type="dxa"/>
            <w:tcBorders>
              <w:top w:val="nil"/>
              <w:left w:val="single" w:sz="4" w:space="0" w:color="000000"/>
              <w:bottom w:val="single" w:sz="4" w:space="0" w:color="000000"/>
              <w:right w:val="single" w:sz="4" w:space="0" w:color="000000"/>
            </w:tcBorders>
            <w:shd w:val="clear" w:color="000000" w:fill="D7D7D7"/>
            <w:noWrap/>
            <w:hideMark/>
          </w:tcPr>
          <w:p w14:paraId="70650E64" w14:textId="77777777" w:rsidR="007A07AA" w:rsidRDefault="007A07AA" w:rsidP="008B1CCC">
            <w:pPr>
              <w:jc w:val="center"/>
              <w:rPr>
                <w:rFonts w:ascii="Calibri" w:hAnsi="Calibri" w:cs="Calibri"/>
                <w:b/>
                <w:bCs/>
                <w:color w:val="000000"/>
                <w:sz w:val="20"/>
                <w:szCs w:val="20"/>
              </w:rPr>
            </w:pPr>
            <w:r>
              <w:rPr>
                <w:rFonts w:ascii="Calibri" w:hAnsi="Calibri" w:cs="Calibri"/>
                <w:b/>
                <w:bCs/>
                <w:color w:val="000000"/>
                <w:sz w:val="20"/>
                <w:szCs w:val="20"/>
              </w:rPr>
              <w:t>5</w:t>
            </w:r>
          </w:p>
        </w:tc>
        <w:tc>
          <w:tcPr>
            <w:tcW w:w="4664" w:type="dxa"/>
            <w:tcBorders>
              <w:top w:val="nil"/>
              <w:left w:val="nil"/>
              <w:bottom w:val="nil"/>
              <w:right w:val="single" w:sz="4" w:space="0" w:color="000000"/>
            </w:tcBorders>
            <w:shd w:val="clear" w:color="000000" w:fill="D9D9D9"/>
            <w:hideMark/>
          </w:tcPr>
          <w:p w14:paraId="6FE60989" w14:textId="77777777" w:rsidR="007A07AA" w:rsidRDefault="007A07AA" w:rsidP="008B1CCC">
            <w:pPr>
              <w:rPr>
                <w:rFonts w:ascii="Calibri" w:hAnsi="Calibri" w:cs="Calibri"/>
                <w:b/>
                <w:bCs/>
                <w:sz w:val="22"/>
                <w:szCs w:val="22"/>
              </w:rPr>
            </w:pPr>
            <w:bookmarkStart w:id="12" w:name="_Hlk217644905"/>
            <w:r>
              <w:rPr>
                <w:rFonts w:ascii="Calibri" w:hAnsi="Calibri" w:cs="Calibri"/>
                <w:b/>
                <w:bCs/>
                <w:sz w:val="22"/>
                <w:szCs w:val="22"/>
              </w:rPr>
              <w:t xml:space="preserve">EQUIPEMENTS DE FILTRATION ET FERTIGATION </w:t>
            </w:r>
            <w:bookmarkEnd w:id="12"/>
          </w:p>
        </w:tc>
        <w:tc>
          <w:tcPr>
            <w:tcW w:w="450" w:type="dxa"/>
            <w:tcBorders>
              <w:top w:val="nil"/>
              <w:left w:val="nil"/>
              <w:bottom w:val="single" w:sz="4" w:space="0" w:color="000000"/>
              <w:right w:val="single" w:sz="4" w:space="0" w:color="000000"/>
            </w:tcBorders>
            <w:shd w:val="clear" w:color="000000" w:fill="D9D9D9"/>
            <w:vAlign w:val="bottom"/>
            <w:hideMark/>
          </w:tcPr>
          <w:p w14:paraId="6708CCAC"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109" w:type="dxa"/>
            <w:tcBorders>
              <w:top w:val="nil"/>
              <w:left w:val="nil"/>
              <w:bottom w:val="single" w:sz="4" w:space="0" w:color="000000"/>
              <w:right w:val="single" w:sz="4" w:space="0" w:color="000000"/>
            </w:tcBorders>
            <w:shd w:val="clear" w:color="000000" w:fill="D9D9D9"/>
            <w:vAlign w:val="bottom"/>
            <w:hideMark/>
          </w:tcPr>
          <w:p w14:paraId="57A0BEB8"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559" w:type="dxa"/>
            <w:tcBorders>
              <w:top w:val="nil"/>
              <w:left w:val="nil"/>
              <w:bottom w:val="single" w:sz="4" w:space="0" w:color="000000"/>
              <w:right w:val="single" w:sz="4" w:space="0" w:color="000000"/>
            </w:tcBorders>
            <w:shd w:val="clear" w:color="000000" w:fill="D9D9D9"/>
            <w:vAlign w:val="bottom"/>
            <w:hideMark/>
          </w:tcPr>
          <w:p w14:paraId="4CC189AF"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843" w:type="dxa"/>
            <w:tcBorders>
              <w:top w:val="nil"/>
              <w:left w:val="nil"/>
              <w:bottom w:val="single" w:sz="4" w:space="0" w:color="000000"/>
              <w:right w:val="single" w:sz="4" w:space="0" w:color="000000"/>
            </w:tcBorders>
            <w:shd w:val="clear" w:color="000000" w:fill="E7E6E6"/>
            <w:vAlign w:val="bottom"/>
            <w:hideMark/>
          </w:tcPr>
          <w:p w14:paraId="37CBED8B"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r>
      <w:tr w:rsidR="007A07AA" w14:paraId="6D0951F2" w14:textId="77777777" w:rsidTr="008B1CCC">
        <w:trPr>
          <w:trHeight w:val="405"/>
        </w:trPr>
        <w:tc>
          <w:tcPr>
            <w:tcW w:w="860" w:type="dxa"/>
            <w:tcBorders>
              <w:top w:val="nil"/>
              <w:left w:val="single" w:sz="4" w:space="0" w:color="000000"/>
              <w:bottom w:val="single" w:sz="4" w:space="0" w:color="000000"/>
              <w:right w:val="nil"/>
            </w:tcBorders>
            <w:noWrap/>
            <w:hideMark/>
          </w:tcPr>
          <w:p w14:paraId="264E5F45"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5.1</w:t>
            </w:r>
          </w:p>
        </w:tc>
        <w:tc>
          <w:tcPr>
            <w:tcW w:w="4664" w:type="dxa"/>
            <w:tcBorders>
              <w:top w:val="single" w:sz="4" w:space="0" w:color="auto"/>
              <w:left w:val="single" w:sz="4" w:space="0" w:color="auto"/>
              <w:bottom w:val="single" w:sz="4" w:space="0" w:color="auto"/>
              <w:right w:val="single" w:sz="4" w:space="0" w:color="auto"/>
            </w:tcBorders>
            <w:vAlign w:val="center"/>
            <w:hideMark/>
          </w:tcPr>
          <w:p w14:paraId="27A99EDA"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xml:space="preserve">Batterie de filtration à sable </w:t>
            </w:r>
          </w:p>
        </w:tc>
        <w:tc>
          <w:tcPr>
            <w:tcW w:w="450" w:type="dxa"/>
            <w:tcBorders>
              <w:top w:val="nil"/>
              <w:left w:val="nil"/>
              <w:bottom w:val="single" w:sz="4" w:space="0" w:color="000000"/>
              <w:right w:val="single" w:sz="4" w:space="0" w:color="000000"/>
            </w:tcBorders>
            <w:vAlign w:val="center"/>
            <w:hideMark/>
          </w:tcPr>
          <w:p w14:paraId="313FE14B" w14:textId="77777777" w:rsidR="007A07AA" w:rsidRDefault="007A07AA" w:rsidP="008B1CCC">
            <w:pPr>
              <w:jc w:val="center"/>
              <w:rPr>
                <w:rFonts w:ascii="Calibri" w:hAnsi="Calibri" w:cs="Calibri"/>
                <w:sz w:val="22"/>
                <w:szCs w:val="22"/>
              </w:rPr>
            </w:pPr>
            <w:proofErr w:type="spellStart"/>
            <w:r>
              <w:rPr>
                <w:rFonts w:ascii="Calibri" w:hAnsi="Calibri" w:cs="Calibri"/>
                <w:sz w:val="22"/>
                <w:szCs w:val="22"/>
              </w:rPr>
              <w:t>Ens</w:t>
            </w:r>
            <w:proofErr w:type="spellEnd"/>
          </w:p>
        </w:tc>
        <w:tc>
          <w:tcPr>
            <w:tcW w:w="1109" w:type="dxa"/>
            <w:tcBorders>
              <w:top w:val="nil"/>
              <w:left w:val="nil"/>
              <w:bottom w:val="single" w:sz="4" w:space="0" w:color="000000"/>
              <w:right w:val="single" w:sz="4" w:space="0" w:color="000000"/>
            </w:tcBorders>
            <w:noWrap/>
            <w:vAlign w:val="center"/>
            <w:hideMark/>
          </w:tcPr>
          <w:p w14:paraId="7AB2DAC0"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w:t>
            </w:r>
          </w:p>
        </w:tc>
        <w:tc>
          <w:tcPr>
            <w:tcW w:w="1559" w:type="dxa"/>
            <w:tcBorders>
              <w:top w:val="nil"/>
              <w:left w:val="nil"/>
              <w:bottom w:val="single" w:sz="4" w:space="0" w:color="000000"/>
              <w:right w:val="single" w:sz="4" w:space="0" w:color="000000"/>
            </w:tcBorders>
            <w:vAlign w:val="center"/>
          </w:tcPr>
          <w:p w14:paraId="3A7EF628"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33B6207E" w14:textId="77777777" w:rsidR="007A07AA" w:rsidRDefault="007A07AA" w:rsidP="008B1CCC">
            <w:pPr>
              <w:rPr>
                <w:rFonts w:ascii="Calibri" w:hAnsi="Calibri" w:cs="Calibri"/>
                <w:color w:val="000000"/>
                <w:sz w:val="22"/>
                <w:szCs w:val="22"/>
              </w:rPr>
            </w:pPr>
          </w:p>
        </w:tc>
      </w:tr>
      <w:tr w:rsidR="007A07AA" w14:paraId="06438DE0" w14:textId="77777777" w:rsidTr="008B1CCC">
        <w:trPr>
          <w:trHeight w:val="405"/>
        </w:trPr>
        <w:tc>
          <w:tcPr>
            <w:tcW w:w="860" w:type="dxa"/>
            <w:tcBorders>
              <w:top w:val="nil"/>
              <w:left w:val="single" w:sz="4" w:space="0" w:color="000000"/>
              <w:bottom w:val="single" w:sz="4" w:space="0" w:color="000000"/>
              <w:right w:val="nil"/>
            </w:tcBorders>
            <w:noWrap/>
            <w:hideMark/>
          </w:tcPr>
          <w:p w14:paraId="19999865"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5.2</w:t>
            </w:r>
          </w:p>
        </w:tc>
        <w:tc>
          <w:tcPr>
            <w:tcW w:w="4664" w:type="dxa"/>
            <w:tcBorders>
              <w:top w:val="nil"/>
              <w:left w:val="single" w:sz="4" w:space="0" w:color="auto"/>
              <w:bottom w:val="single" w:sz="4" w:space="0" w:color="auto"/>
              <w:right w:val="single" w:sz="4" w:space="0" w:color="auto"/>
            </w:tcBorders>
            <w:vAlign w:val="center"/>
            <w:hideMark/>
          </w:tcPr>
          <w:p w14:paraId="34780853"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Batterie de filtration à disque</w:t>
            </w:r>
          </w:p>
        </w:tc>
        <w:tc>
          <w:tcPr>
            <w:tcW w:w="450" w:type="dxa"/>
            <w:tcBorders>
              <w:top w:val="nil"/>
              <w:left w:val="nil"/>
              <w:bottom w:val="single" w:sz="4" w:space="0" w:color="000000"/>
              <w:right w:val="single" w:sz="4" w:space="0" w:color="000000"/>
            </w:tcBorders>
            <w:vAlign w:val="center"/>
            <w:hideMark/>
          </w:tcPr>
          <w:p w14:paraId="7BE42361" w14:textId="77777777" w:rsidR="007A07AA" w:rsidRDefault="007A07AA" w:rsidP="008B1CCC">
            <w:pPr>
              <w:jc w:val="center"/>
              <w:rPr>
                <w:rFonts w:ascii="Calibri" w:hAnsi="Calibri" w:cs="Calibri"/>
                <w:sz w:val="22"/>
                <w:szCs w:val="22"/>
              </w:rPr>
            </w:pPr>
            <w:proofErr w:type="spellStart"/>
            <w:r>
              <w:rPr>
                <w:rFonts w:ascii="Calibri" w:hAnsi="Calibri" w:cs="Calibri"/>
                <w:sz w:val="22"/>
                <w:szCs w:val="22"/>
              </w:rPr>
              <w:t>Ens</w:t>
            </w:r>
            <w:proofErr w:type="spellEnd"/>
          </w:p>
        </w:tc>
        <w:tc>
          <w:tcPr>
            <w:tcW w:w="1109" w:type="dxa"/>
            <w:tcBorders>
              <w:top w:val="nil"/>
              <w:left w:val="nil"/>
              <w:bottom w:val="single" w:sz="4" w:space="0" w:color="000000"/>
              <w:right w:val="single" w:sz="4" w:space="0" w:color="000000"/>
            </w:tcBorders>
            <w:noWrap/>
            <w:vAlign w:val="center"/>
            <w:hideMark/>
          </w:tcPr>
          <w:p w14:paraId="7A2E2829"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w:t>
            </w:r>
          </w:p>
        </w:tc>
        <w:tc>
          <w:tcPr>
            <w:tcW w:w="1559" w:type="dxa"/>
            <w:tcBorders>
              <w:top w:val="nil"/>
              <w:left w:val="nil"/>
              <w:bottom w:val="single" w:sz="4" w:space="0" w:color="000000"/>
              <w:right w:val="single" w:sz="4" w:space="0" w:color="000000"/>
            </w:tcBorders>
            <w:vAlign w:val="center"/>
          </w:tcPr>
          <w:p w14:paraId="57C7AAB3"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21EC6DF8" w14:textId="77777777" w:rsidR="007A07AA" w:rsidRDefault="007A07AA" w:rsidP="008B1CCC">
            <w:pPr>
              <w:rPr>
                <w:rFonts w:ascii="Calibri" w:hAnsi="Calibri" w:cs="Calibri"/>
                <w:color w:val="000000"/>
                <w:sz w:val="22"/>
                <w:szCs w:val="22"/>
              </w:rPr>
            </w:pPr>
          </w:p>
        </w:tc>
      </w:tr>
      <w:tr w:rsidR="007A07AA" w14:paraId="0A1B0879" w14:textId="77777777" w:rsidTr="008B1CCC">
        <w:trPr>
          <w:trHeight w:val="405"/>
        </w:trPr>
        <w:tc>
          <w:tcPr>
            <w:tcW w:w="860" w:type="dxa"/>
            <w:tcBorders>
              <w:top w:val="nil"/>
              <w:left w:val="single" w:sz="4" w:space="0" w:color="000000"/>
              <w:bottom w:val="single" w:sz="4" w:space="0" w:color="000000"/>
              <w:right w:val="nil"/>
            </w:tcBorders>
            <w:noWrap/>
            <w:hideMark/>
          </w:tcPr>
          <w:p w14:paraId="68A6887D"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5.3</w:t>
            </w:r>
          </w:p>
        </w:tc>
        <w:tc>
          <w:tcPr>
            <w:tcW w:w="4664" w:type="dxa"/>
            <w:tcBorders>
              <w:top w:val="nil"/>
              <w:left w:val="single" w:sz="4" w:space="0" w:color="auto"/>
              <w:bottom w:val="single" w:sz="4" w:space="0" w:color="auto"/>
              <w:right w:val="single" w:sz="4" w:space="0" w:color="auto"/>
            </w:tcBorders>
            <w:vAlign w:val="center"/>
            <w:hideMark/>
          </w:tcPr>
          <w:p w14:paraId="57CF1380"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Matériels et accessoires de contrôle et de protection à la station</w:t>
            </w:r>
          </w:p>
        </w:tc>
        <w:tc>
          <w:tcPr>
            <w:tcW w:w="450" w:type="dxa"/>
            <w:tcBorders>
              <w:top w:val="nil"/>
              <w:left w:val="nil"/>
              <w:bottom w:val="single" w:sz="4" w:space="0" w:color="000000"/>
              <w:right w:val="single" w:sz="4" w:space="0" w:color="000000"/>
            </w:tcBorders>
            <w:vAlign w:val="center"/>
            <w:hideMark/>
          </w:tcPr>
          <w:p w14:paraId="3E2C0B83" w14:textId="77777777" w:rsidR="007A07AA" w:rsidRDefault="007A07AA" w:rsidP="008B1CCC">
            <w:pPr>
              <w:jc w:val="center"/>
              <w:rPr>
                <w:rFonts w:ascii="Calibri" w:hAnsi="Calibri" w:cs="Calibri"/>
                <w:sz w:val="22"/>
                <w:szCs w:val="22"/>
              </w:rPr>
            </w:pPr>
            <w:proofErr w:type="spellStart"/>
            <w:r>
              <w:rPr>
                <w:rFonts w:ascii="Calibri" w:hAnsi="Calibri" w:cs="Calibri"/>
                <w:sz w:val="22"/>
                <w:szCs w:val="22"/>
              </w:rPr>
              <w:t>Ens</w:t>
            </w:r>
            <w:proofErr w:type="spellEnd"/>
          </w:p>
        </w:tc>
        <w:tc>
          <w:tcPr>
            <w:tcW w:w="1109" w:type="dxa"/>
            <w:tcBorders>
              <w:top w:val="nil"/>
              <w:left w:val="nil"/>
              <w:bottom w:val="single" w:sz="4" w:space="0" w:color="000000"/>
              <w:right w:val="single" w:sz="4" w:space="0" w:color="000000"/>
            </w:tcBorders>
            <w:noWrap/>
            <w:vAlign w:val="center"/>
            <w:hideMark/>
          </w:tcPr>
          <w:p w14:paraId="3AC27DA7"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w:t>
            </w:r>
          </w:p>
        </w:tc>
        <w:tc>
          <w:tcPr>
            <w:tcW w:w="1559" w:type="dxa"/>
            <w:tcBorders>
              <w:top w:val="nil"/>
              <w:left w:val="nil"/>
              <w:bottom w:val="single" w:sz="4" w:space="0" w:color="000000"/>
              <w:right w:val="single" w:sz="4" w:space="0" w:color="000000"/>
            </w:tcBorders>
            <w:vAlign w:val="center"/>
          </w:tcPr>
          <w:p w14:paraId="525B3A12"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10CFAC8B" w14:textId="77777777" w:rsidR="007A07AA" w:rsidRDefault="007A07AA" w:rsidP="008B1CCC">
            <w:pPr>
              <w:rPr>
                <w:rFonts w:ascii="Calibri" w:hAnsi="Calibri" w:cs="Calibri"/>
                <w:color w:val="000000"/>
                <w:sz w:val="22"/>
                <w:szCs w:val="22"/>
              </w:rPr>
            </w:pPr>
          </w:p>
        </w:tc>
      </w:tr>
      <w:tr w:rsidR="007A07AA" w14:paraId="798DDF4A" w14:textId="77777777" w:rsidTr="008B1CCC">
        <w:trPr>
          <w:trHeight w:val="405"/>
        </w:trPr>
        <w:tc>
          <w:tcPr>
            <w:tcW w:w="860" w:type="dxa"/>
            <w:tcBorders>
              <w:top w:val="nil"/>
              <w:left w:val="single" w:sz="4" w:space="0" w:color="000000"/>
              <w:bottom w:val="single" w:sz="4" w:space="0" w:color="000000"/>
              <w:right w:val="nil"/>
            </w:tcBorders>
            <w:noWrap/>
            <w:hideMark/>
          </w:tcPr>
          <w:p w14:paraId="4A20B15E"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5.4</w:t>
            </w:r>
          </w:p>
        </w:tc>
        <w:tc>
          <w:tcPr>
            <w:tcW w:w="4664" w:type="dxa"/>
            <w:tcBorders>
              <w:top w:val="nil"/>
              <w:left w:val="single" w:sz="4" w:space="0" w:color="auto"/>
              <w:bottom w:val="single" w:sz="4" w:space="0" w:color="auto"/>
              <w:right w:val="single" w:sz="4" w:space="0" w:color="auto"/>
            </w:tcBorders>
            <w:vAlign w:val="center"/>
            <w:hideMark/>
          </w:tcPr>
          <w:p w14:paraId="634151D1"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xml:space="preserve">Collecteur de refoulement </w:t>
            </w:r>
          </w:p>
        </w:tc>
        <w:tc>
          <w:tcPr>
            <w:tcW w:w="450" w:type="dxa"/>
            <w:tcBorders>
              <w:top w:val="nil"/>
              <w:left w:val="nil"/>
              <w:bottom w:val="single" w:sz="4" w:space="0" w:color="000000"/>
              <w:right w:val="single" w:sz="4" w:space="0" w:color="000000"/>
            </w:tcBorders>
            <w:vAlign w:val="center"/>
            <w:hideMark/>
          </w:tcPr>
          <w:p w14:paraId="5BECA3A1" w14:textId="77777777" w:rsidR="007A07AA" w:rsidRDefault="007A07AA" w:rsidP="008B1CCC">
            <w:pPr>
              <w:jc w:val="center"/>
              <w:rPr>
                <w:rFonts w:ascii="Calibri" w:hAnsi="Calibri" w:cs="Calibri"/>
                <w:sz w:val="22"/>
                <w:szCs w:val="22"/>
              </w:rPr>
            </w:pPr>
            <w:proofErr w:type="spellStart"/>
            <w:r>
              <w:rPr>
                <w:rFonts w:ascii="Calibri" w:hAnsi="Calibri" w:cs="Calibri"/>
                <w:sz w:val="22"/>
                <w:szCs w:val="22"/>
              </w:rPr>
              <w:t>Ens</w:t>
            </w:r>
            <w:proofErr w:type="spellEnd"/>
          </w:p>
        </w:tc>
        <w:tc>
          <w:tcPr>
            <w:tcW w:w="1109" w:type="dxa"/>
            <w:tcBorders>
              <w:top w:val="nil"/>
              <w:left w:val="nil"/>
              <w:bottom w:val="single" w:sz="4" w:space="0" w:color="000000"/>
              <w:right w:val="single" w:sz="4" w:space="0" w:color="000000"/>
            </w:tcBorders>
            <w:noWrap/>
            <w:vAlign w:val="center"/>
            <w:hideMark/>
          </w:tcPr>
          <w:p w14:paraId="204E3620"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w:t>
            </w:r>
          </w:p>
        </w:tc>
        <w:tc>
          <w:tcPr>
            <w:tcW w:w="1559" w:type="dxa"/>
            <w:tcBorders>
              <w:top w:val="nil"/>
              <w:left w:val="nil"/>
              <w:bottom w:val="single" w:sz="4" w:space="0" w:color="000000"/>
              <w:right w:val="single" w:sz="4" w:space="0" w:color="000000"/>
            </w:tcBorders>
            <w:vAlign w:val="center"/>
          </w:tcPr>
          <w:p w14:paraId="737F2CE8"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70EAC4D4" w14:textId="77777777" w:rsidR="007A07AA" w:rsidRDefault="007A07AA" w:rsidP="008B1CCC">
            <w:pPr>
              <w:rPr>
                <w:rFonts w:ascii="Calibri" w:hAnsi="Calibri" w:cs="Calibri"/>
                <w:color w:val="000000"/>
                <w:sz w:val="22"/>
                <w:szCs w:val="22"/>
              </w:rPr>
            </w:pPr>
          </w:p>
        </w:tc>
      </w:tr>
      <w:tr w:rsidR="007A07AA" w14:paraId="06CEF27D" w14:textId="77777777" w:rsidTr="008B1CCC">
        <w:trPr>
          <w:trHeight w:val="405"/>
        </w:trPr>
        <w:tc>
          <w:tcPr>
            <w:tcW w:w="860" w:type="dxa"/>
            <w:tcBorders>
              <w:top w:val="nil"/>
              <w:left w:val="single" w:sz="4" w:space="0" w:color="000000"/>
              <w:bottom w:val="single" w:sz="4" w:space="0" w:color="000000"/>
              <w:right w:val="nil"/>
            </w:tcBorders>
            <w:noWrap/>
            <w:hideMark/>
          </w:tcPr>
          <w:p w14:paraId="52BC17D6"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5.5</w:t>
            </w:r>
          </w:p>
        </w:tc>
        <w:tc>
          <w:tcPr>
            <w:tcW w:w="4664" w:type="dxa"/>
            <w:tcBorders>
              <w:top w:val="nil"/>
              <w:left w:val="single" w:sz="4" w:space="0" w:color="auto"/>
              <w:bottom w:val="single" w:sz="4" w:space="0" w:color="auto"/>
              <w:right w:val="single" w:sz="4" w:space="0" w:color="auto"/>
            </w:tcBorders>
            <w:vAlign w:val="center"/>
            <w:hideMark/>
          </w:tcPr>
          <w:p w14:paraId="14EB539F"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Kit d'injection automatique des fertilisants</w:t>
            </w:r>
          </w:p>
        </w:tc>
        <w:tc>
          <w:tcPr>
            <w:tcW w:w="450" w:type="dxa"/>
            <w:tcBorders>
              <w:top w:val="nil"/>
              <w:left w:val="nil"/>
              <w:bottom w:val="single" w:sz="4" w:space="0" w:color="000000"/>
              <w:right w:val="single" w:sz="4" w:space="0" w:color="000000"/>
            </w:tcBorders>
            <w:vAlign w:val="center"/>
            <w:hideMark/>
          </w:tcPr>
          <w:p w14:paraId="22F3BD4D" w14:textId="77777777" w:rsidR="007A07AA" w:rsidRDefault="007A07AA" w:rsidP="008B1CCC">
            <w:pPr>
              <w:jc w:val="center"/>
              <w:rPr>
                <w:rFonts w:ascii="Calibri" w:hAnsi="Calibri" w:cs="Calibri"/>
                <w:sz w:val="22"/>
                <w:szCs w:val="22"/>
              </w:rPr>
            </w:pPr>
            <w:proofErr w:type="spellStart"/>
            <w:r>
              <w:rPr>
                <w:rFonts w:ascii="Calibri" w:hAnsi="Calibri" w:cs="Calibri"/>
                <w:sz w:val="22"/>
                <w:szCs w:val="22"/>
              </w:rPr>
              <w:t>Ens</w:t>
            </w:r>
            <w:proofErr w:type="spellEnd"/>
          </w:p>
        </w:tc>
        <w:tc>
          <w:tcPr>
            <w:tcW w:w="1109" w:type="dxa"/>
            <w:tcBorders>
              <w:top w:val="nil"/>
              <w:left w:val="nil"/>
              <w:bottom w:val="single" w:sz="4" w:space="0" w:color="000000"/>
              <w:right w:val="single" w:sz="4" w:space="0" w:color="000000"/>
            </w:tcBorders>
            <w:noWrap/>
            <w:vAlign w:val="center"/>
            <w:hideMark/>
          </w:tcPr>
          <w:p w14:paraId="7BB1F1D6"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w:t>
            </w:r>
          </w:p>
        </w:tc>
        <w:tc>
          <w:tcPr>
            <w:tcW w:w="1559" w:type="dxa"/>
            <w:tcBorders>
              <w:top w:val="nil"/>
              <w:left w:val="nil"/>
              <w:bottom w:val="single" w:sz="4" w:space="0" w:color="000000"/>
              <w:right w:val="single" w:sz="4" w:space="0" w:color="000000"/>
            </w:tcBorders>
            <w:vAlign w:val="center"/>
          </w:tcPr>
          <w:p w14:paraId="749787CA"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744143B2" w14:textId="77777777" w:rsidR="007A07AA" w:rsidRDefault="007A07AA" w:rsidP="008B1CCC">
            <w:pPr>
              <w:rPr>
                <w:rFonts w:ascii="Calibri" w:hAnsi="Calibri" w:cs="Calibri"/>
                <w:color w:val="000000"/>
                <w:sz w:val="22"/>
                <w:szCs w:val="22"/>
              </w:rPr>
            </w:pPr>
          </w:p>
        </w:tc>
      </w:tr>
      <w:tr w:rsidR="007A07AA" w14:paraId="3CFD0A9D" w14:textId="77777777" w:rsidTr="008B1CCC">
        <w:trPr>
          <w:trHeight w:val="405"/>
        </w:trPr>
        <w:tc>
          <w:tcPr>
            <w:tcW w:w="860" w:type="dxa"/>
            <w:tcBorders>
              <w:top w:val="single" w:sz="4" w:space="0" w:color="auto"/>
              <w:left w:val="single" w:sz="4" w:space="0" w:color="000000"/>
              <w:bottom w:val="single" w:sz="4" w:space="0" w:color="000000"/>
              <w:right w:val="nil"/>
            </w:tcBorders>
            <w:noWrap/>
            <w:hideMark/>
          </w:tcPr>
          <w:p w14:paraId="4C394B66"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5.6</w:t>
            </w:r>
          </w:p>
        </w:tc>
        <w:tc>
          <w:tcPr>
            <w:tcW w:w="4664" w:type="dxa"/>
            <w:tcBorders>
              <w:top w:val="single" w:sz="4" w:space="0" w:color="auto"/>
              <w:left w:val="single" w:sz="4" w:space="0" w:color="auto"/>
              <w:bottom w:val="single" w:sz="4" w:space="0" w:color="auto"/>
              <w:right w:val="single" w:sz="4" w:space="0" w:color="auto"/>
            </w:tcBorders>
            <w:vAlign w:val="center"/>
            <w:hideMark/>
          </w:tcPr>
          <w:p w14:paraId="4D0E656A"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xml:space="preserve">Citernes de fertilisants </w:t>
            </w:r>
          </w:p>
        </w:tc>
        <w:tc>
          <w:tcPr>
            <w:tcW w:w="450" w:type="dxa"/>
            <w:tcBorders>
              <w:top w:val="single" w:sz="4" w:space="0" w:color="auto"/>
              <w:left w:val="nil"/>
              <w:bottom w:val="single" w:sz="4" w:space="0" w:color="000000"/>
              <w:right w:val="single" w:sz="4" w:space="0" w:color="000000"/>
            </w:tcBorders>
            <w:vAlign w:val="center"/>
            <w:hideMark/>
          </w:tcPr>
          <w:p w14:paraId="3C5579C9" w14:textId="77777777" w:rsidR="007A07AA" w:rsidRDefault="007A07AA" w:rsidP="008B1CCC">
            <w:pPr>
              <w:jc w:val="center"/>
              <w:rPr>
                <w:rFonts w:ascii="Calibri" w:hAnsi="Calibri" w:cs="Calibri"/>
                <w:sz w:val="22"/>
                <w:szCs w:val="22"/>
              </w:rPr>
            </w:pPr>
            <w:proofErr w:type="spellStart"/>
            <w:r>
              <w:rPr>
                <w:rFonts w:ascii="Calibri" w:hAnsi="Calibri" w:cs="Calibri"/>
                <w:sz w:val="22"/>
                <w:szCs w:val="22"/>
              </w:rPr>
              <w:t>Ens</w:t>
            </w:r>
            <w:proofErr w:type="spellEnd"/>
          </w:p>
        </w:tc>
        <w:tc>
          <w:tcPr>
            <w:tcW w:w="1109" w:type="dxa"/>
            <w:tcBorders>
              <w:top w:val="single" w:sz="4" w:space="0" w:color="auto"/>
              <w:left w:val="nil"/>
              <w:bottom w:val="single" w:sz="4" w:space="0" w:color="000000"/>
              <w:right w:val="single" w:sz="4" w:space="0" w:color="000000"/>
            </w:tcBorders>
            <w:noWrap/>
            <w:vAlign w:val="center"/>
            <w:hideMark/>
          </w:tcPr>
          <w:p w14:paraId="362DEB89"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w:t>
            </w:r>
          </w:p>
        </w:tc>
        <w:tc>
          <w:tcPr>
            <w:tcW w:w="1559" w:type="dxa"/>
            <w:tcBorders>
              <w:top w:val="single" w:sz="4" w:space="0" w:color="auto"/>
              <w:left w:val="nil"/>
              <w:bottom w:val="single" w:sz="4" w:space="0" w:color="000000"/>
              <w:right w:val="single" w:sz="4" w:space="0" w:color="000000"/>
            </w:tcBorders>
            <w:vAlign w:val="center"/>
          </w:tcPr>
          <w:p w14:paraId="1AB1C69B" w14:textId="77777777" w:rsidR="007A07AA" w:rsidRDefault="007A07AA" w:rsidP="008B1CCC">
            <w:pPr>
              <w:rPr>
                <w:rFonts w:ascii="Calibri" w:hAnsi="Calibri" w:cs="Calibri"/>
                <w:color w:val="000000"/>
                <w:sz w:val="22"/>
                <w:szCs w:val="22"/>
              </w:rPr>
            </w:pPr>
          </w:p>
        </w:tc>
        <w:tc>
          <w:tcPr>
            <w:tcW w:w="1843" w:type="dxa"/>
            <w:tcBorders>
              <w:top w:val="single" w:sz="4" w:space="0" w:color="auto"/>
              <w:left w:val="nil"/>
              <w:bottom w:val="single" w:sz="4" w:space="0" w:color="000000"/>
              <w:right w:val="single" w:sz="4" w:space="0" w:color="000000"/>
            </w:tcBorders>
            <w:vAlign w:val="center"/>
          </w:tcPr>
          <w:p w14:paraId="311CE800" w14:textId="77777777" w:rsidR="007A07AA" w:rsidRDefault="007A07AA" w:rsidP="008B1CCC">
            <w:pPr>
              <w:rPr>
                <w:rFonts w:ascii="Calibri" w:hAnsi="Calibri" w:cs="Calibri"/>
                <w:color w:val="000000"/>
                <w:sz w:val="22"/>
                <w:szCs w:val="22"/>
              </w:rPr>
            </w:pPr>
          </w:p>
        </w:tc>
      </w:tr>
      <w:tr w:rsidR="007A07AA" w14:paraId="6DA9E6E1" w14:textId="77777777" w:rsidTr="008B1CCC">
        <w:trPr>
          <w:trHeight w:val="405"/>
        </w:trPr>
        <w:tc>
          <w:tcPr>
            <w:tcW w:w="860" w:type="dxa"/>
            <w:tcBorders>
              <w:top w:val="nil"/>
              <w:left w:val="single" w:sz="4" w:space="0" w:color="000000"/>
              <w:bottom w:val="nil"/>
              <w:right w:val="single" w:sz="4" w:space="0" w:color="000000"/>
            </w:tcBorders>
            <w:shd w:val="clear" w:color="000000" w:fill="D7D7D7"/>
            <w:noWrap/>
            <w:hideMark/>
          </w:tcPr>
          <w:p w14:paraId="528CEEDE" w14:textId="77777777" w:rsidR="007A07AA" w:rsidRDefault="007A07AA" w:rsidP="008B1CCC">
            <w:pPr>
              <w:jc w:val="center"/>
              <w:rPr>
                <w:rFonts w:ascii="Calibri" w:hAnsi="Calibri" w:cs="Calibri"/>
                <w:b/>
                <w:bCs/>
                <w:color w:val="000000"/>
                <w:sz w:val="20"/>
                <w:szCs w:val="20"/>
              </w:rPr>
            </w:pPr>
            <w:r>
              <w:rPr>
                <w:rFonts w:ascii="Calibri" w:hAnsi="Calibri" w:cs="Calibri"/>
                <w:b/>
                <w:bCs/>
                <w:color w:val="000000"/>
                <w:sz w:val="20"/>
                <w:szCs w:val="20"/>
              </w:rPr>
              <w:lastRenderedPageBreak/>
              <w:t>6</w:t>
            </w:r>
          </w:p>
        </w:tc>
        <w:tc>
          <w:tcPr>
            <w:tcW w:w="4664" w:type="dxa"/>
            <w:tcBorders>
              <w:top w:val="nil"/>
              <w:left w:val="nil"/>
              <w:bottom w:val="nil"/>
              <w:right w:val="single" w:sz="4" w:space="0" w:color="000000"/>
            </w:tcBorders>
            <w:shd w:val="clear" w:color="000000" w:fill="D9D9D9"/>
            <w:hideMark/>
          </w:tcPr>
          <w:p w14:paraId="03B49F95" w14:textId="77777777" w:rsidR="007A07AA" w:rsidRDefault="007A07AA" w:rsidP="008B1CCC">
            <w:pPr>
              <w:rPr>
                <w:rFonts w:ascii="Calibri" w:hAnsi="Calibri" w:cs="Calibri"/>
                <w:b/>
                <w:bCs/>
                <w:sz w:val="22"/>
                <w:szCs w:val="22"/>
              </w:rPr>
            </w:pPr>
            <w:bookmarkStart w:id="13" w:name="_Hlk217644918"/>
            <w:r>
              <w:rPr>
                <w:rFonts w:ascii="Calibri" w:hAnsi="Calibri" w:cs="Calibri"/>
                <w:b/>
                <w:bCs/>
                <w:sz w:val="22"/>
                <w:szCs w:val="22"/>
              </w:rPr>
              <w:t>RESEAUX D'IRRIGATION ET DE BRUMISATION</w:t>
            </w:r>
            <w:bookmarkEnd w:id="13"/>
          </w:p>
        </w:tc>
        <w:tc>
          <w:tcPr>
            <w:tcW w:w="450" w:type="dxa"/>
            <w:tcBorders>
              <w:top w:val="nil"/>
              <w:left w:val="nil"/>
              <w:bottom w:val="nil"/>
              <w:right w:val="single" w:sz="4" w:space="0" w:color="000000"/>
            </w:tcBorders>
            <w:shd w:val="clear" w:color="000000" w:fill="D9D9D9"/>
            <w:vAlign w:val="bottom"/>
            <w:hideMark/>
          </w:tcPr>
          <w:p w14:paraId="435ABDF1"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109" w:type="dxa"/>
            <w:tcBorders>
              <w:top w:val="nil"/>
              <w:left w:val="nil"/>
              <w:bottom w:val="nil"/>
              <w:right w:val="single" w:sz="4" w:space="0" w:color="000000"/>
            </w:tcBorders>
            <w:shd w:val="clear" w:color="000000" w:fill="D9D9D9"/>
            <w:vAlign w:val="bottom"/>
            <w:hideMark/>
          </w:tcPr>
          <w:p w14:paraId="0B35A3D7"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559" w:type="dxa"/>
            <w:tcBorders>
              <w:top w:val="nil"/>
              <w:left w:val="nil"/>
              <w:bottom w:val="single" w:sz="4" w:space="0" w:color="000000"/>
              <w:right w:val="single" w:sz="4" w:space="0" w:color="000000"/>
            </w:tcBorders>
            <w:shd w:val="clear" w:color="000000" w:fill="D9D9D9"/>
            <w:vAlign w:val="bottom"/>
          </w:tcPr>
          <w:p w14:paraId="23DB280E"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shd w:val="clear" w:color="000000" w:fill="E7E6E6"/>
            <w:vAlign w:val="bottom"/>
          </w:tcPr>
          <w:p w14:paraId="299C565D" w14:textId="77777777" w:rsidR="007A07AA" w:rsidRDefault="007A07AA" w:rsidP="008B1CCC">
            <w:pPr>
              <w:rPr>
                <w:rFonts w:ascii="Calibri" w:hAnsi="Calibri" w:cs="Calibri"/>
                <w:color w:val="000000"/>
                <w:sz w:val="22"/>
                <w:szCs w:val="22"/>
              </w:rPr>
            </w:pPr>
          </w:p>
        </w:tc>
      </w:tr>
      <w:tr w:rsidR="007A07AA" w14:paraId="562A8AE0" w14:textId="77777777" w:rsidTr="008B1CCC">
        <w:trPr>
          <w:trHeight w:val="405"/>
        </w:trPr>
        <w:tc>
          <w:tcPr>
            <w:tcW w:w="860" w:type="dxa"/>
            <w:tcBorders>
              <w:top w:val="single" w:sz="4" w:space="0" w:color="auto"/>
              <w:left w:val="single" w:sz="4" w:space="0" w:color="auto"/>
              <w:bottom w:val="single" w:sz="4" w:space="0" w:color="auto"/>
              <w:right w:val="single" w:sz="4" w:space="0" w:color="auto"/>
            </w:tcBorders>
            <w:noWrap/>
            <w:vAlign w:val="center"/>
            <w:hideMark/>
          </w:tcPr>
          <w:p w14:paraId="2A0B2F50" w14:textId="77777777" w:rsidR="007A07AA" w:rsidRDefault="007A07AA" w:rsidP="008B1CCC">
            <w:pPr>
              <w:jc w:val="center"/>
              <w:rPr>
                <w:rFonts w:ascii="Calibri" w:hAnsi="Calibri" w:cs="Calibri"/>
                <w:sz w:val="20"/>
                <w:szCs w:val="20"/>
              </w:rPr>
            </w:pPr>
            <w:r>
              <w:rPr>
                <w:rFonts w:ascii="Calibri" w:hAnsi="Calibri" w:cs="Calibri"/>
                <w:sz w:val="20"/>
                <w:szCs w:val="20"/>
              </w:rPr>
              <w:t>6.1</w:t>
            </w:r>
          </w:p>
        </w:tc>
        <w:tc>
          <w:tcPr>
            <w:tcW w:w="4664" w:type="dxa"/>
            <w:tcBorders>
              <w:top w:val="single" w:sz="4" w:space="0" w:color="auto"/>
              <w:left w:val="nil"/>
              <w:bottom w:val="single" w:sz="4" w:space="0" w:color="auto"/>
              <w:right w:val="single" w:sz="4" w:space="0" w:color="auto"/>
            </w:tcBorders>
            <w:vAlign w:val="center"/>
            <w:hideMark/>
          </w:tcPr>
          <w:p w14:paraId="0A22E75C" w14:textId="77777777" w:rsidR="007A07AA" w:rsidRDefault="007A07AA" w:rsidP="008B1CCC">
            <w:pPr>
              <w:rPr>
                <w:rFonts w:ascii="Calibri" w:hAnsi="Calibri" w:cs="Calibri"/>
                <w:sz w:val="22"/>
                <w:szCs w:val="22"/>
              </w:rPr>
            </w:pPr>
            <w:r>
              <w:rPr>
                <w:rFonts w:ascii="Calibri" w:hAnsi="Calibri" w:cs="Calibri"/>
                <w:sz w:val="22"/>
                <w:szCs w:val="22"/>
              </w:rPr>
              <w:t xml:space="preserve">Electrovannes de commande d'irrigation et de </w:t>
            </w:r>
            <w:proofErr w:type="spellStart"/>
            <w:r>
              <w:rPr>
                <w:rFonts w:ascii="Calibri" w:hAnsi="Calibri" w:cs="Calibri"/>
                <w:sz w:val="22"/>
                <w:szCs w:val="22"/>
              </w:rPr>
              <w:t>brimusation</w:t>
            </w:r>
            <w:proofErr w:type="spellEnd"/>
          </w:p>
        </w:tc>
        <w:tc>
          <w:tcPr>
            <w:tcW w:w="450" w:type="dxa"/>
            <w:tcBorders>
              <w:top w:val="single" w:sz="4" w:space="0" w:color="auto"/>
              <w:left w:val="nil"/>
              <w:bottom w:val="single" w:sz="4" w:space="0" w:color="auto"/>
              <w:right w:val="single" w:sz="4" w:space="0" w:color="auto"/>
            </w:tcBorders>
            <w:vAlign w:val="center"/>
            <w:hideMark/>
          </w:tcPr>
          <w:p w14:paraId="781258FC" w14:textId="77777777" w:rsidR="007A07AA" w:rsidRDefault="007A07AA" w:rsidP="008B1CCC">
            <w:pPr>
              <w:jc w:val="center"/>
              <w:rPr>
                <w:rFonts w:ascii="Calibri" w:hAnsi="Calibri" w:cs="Calibri"/>
                <w:sz w:val="22"/>
                <w:szCs w:val="22"/>
              </w:rPr>
            </w:pPr>
            <w:r>
              <w:rPr>
                <w:rFonts w:ascii="Calibri" w:hAnsi="Calibri" w:cs="Calibri"/>
                <w:sz w:val="22"/>
                <w:szCs w:val="22"/>
              </w:rPr>
              <w:t>U</w:t>
            </w:r>
          </w:p>
        </w:tc>
        <w:tc>
          <w:tcPr>
            <w:tcW w:w="1109" w:type="dxa"/>
            <w:tcBorders>
              <w:top w:val="single" w:sz="4" w:space="0" w:color="auto"/>
              <w:left w:val="nil"/>
              <w:bottom w:val="single" w:sz="4" w:space="0" w:color="auto"/>
              <w:right w:val="single" w:sz="4" w:space="0" w:color="auto"/>
            </w:tcBorders>
            <w:noWrap/>
            <w:vAlign w:val="center"/>
            <w:hideMark/>
          </w:tcPr>
          <w:p w14:paraId="72ECADF6" w14:textId="77777777" w:rsidR="007A07AA" w:rsidRDefault="007A07AA" w:rsidP="008B1CCC">
            <w:pPr>
              <w:jc w:val="center"/>
              <w:rPr>
                <w:rFonts w:ascii="Calibri" w:hAnsi="Calibri" w:cs="Calibri"/>
                <w:sz w:val="22"/>
                <w:szCs w:val="22"/>
              </w:rPr>
            </w:pPr>
            <w:r>
              <w:rPr>
                <w:rFonts w:ascii="Calibri" w:hAnsi="Calibri" w:cs="Calibri"/>
                <w:sz w:val="22"/>
                <w:szCs w:val="22"/>
              </w:rPr>
              <w:t>12</w:t>
            </w:r>
          </w:p>
        </w:tc>
        <w:tc>
          <w:tcPr>
            <w:tcW w:w="1559" w:type="dxa"/>
            <w:tcBorders>
              <w:top w:val="nil"/>
              <w:left w:val="nil"/>
              <w:bottom w:val="single" w:sz="4" w:space="0" w:color="000000"/>
              <w:right w:val="single" w:sz="4" w:space="0" w:color="000000"/>
            </w:tcBorders>
            <w:vAlign w:val="center"/>
          </w:tcPr>
          <w:p w14:paraId="7CDA9E4A"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69F77AAF" w14:textId="77777777" w:rsidR="007A07AA" w:rsidRDefault="007A07AA" w:rsidP="008B1CCC">
            <w:pPr>
              <w:rPr>
                <w:rFonts w:ascii="Calibri" w:hAnsi="Calibri" w:cs="Calibri"/>
                <w:color w:val="000000"/>
                <w:sz w:val="22"/>
                <w:szCs w:val="22"/>
              </w:rPr>
            </w:pPr>
          </w:p>
        </w:tc>
      </w:tr>
      <w:tr w:rsidR="007A07AA" w14:paraId="4A53F2A7" w14:textId="77777777" w:rsidTr="008B1CCC">
        <w:trPr>
          <w:trHeight w:val="405"/>
        </w:trPr>
        <w:tc>
          <w:tcPr>
            <w:tcW w:w="860" w:type="dxa"/>
            <w:tcBorders>
              <w:top w:val="nil"/>
              <w:left w:val="single" w:sz="4" w:space="0" w:color="auto"/>
              <w:bottom w:val="single" w:sz="4" w:space="0" w:color="auto"/>
              <w:right w:val="single" w:sz="4" w:space="0" w:color="auto"/>
            </w:tcBorders>
            <w:noWrap/>
            <w:vAlign w:val="center"/>
            <w:hideMark/>
          </w:tcPr>
          <w:p w14:paraId="391EA484" w14:textId="77777777" w:rsidR="007A07AA" w:rsidRDefault="007A07AA" w:rsidP="008B1CCC">
            <w:pPr>
              <w:jc w:val="center"/>
              <w:rPr>
                <w:rFonts w:ascii="Calibri" w:hAnsi="Calibri" w:cs="Calibri"/>
                <w:sz w:val="20"/>
                <w:szCs w:val="20"/>
              </w:rPr>
            </w:pPr>
            <w:r>
              <w:rPr>
                <w:rFonts w:ascii="Calibri" w:hAnsi="Calibri" w:cs="Calibri"/>
                <w:sz w:val="20"/>
                <w:szCs w:val="20"/>
              </w:rPr>
              <w:t>6.2</w:t>
            </w:r>
          </w:p>
        </w:tc>
        <w:tc>
          <w:tcPr>
            <w:tcW w:w="4664" w:type="dxa"/>
            <w:tcBorders>
              <w:top w:val="nil"/>
              <w:left w:val="nil"/>
              <w:bottom w:val="single" w:sz="4" w:space="0" w:color="auto"/>
              <w:right w:val="single" w:sz="4" w:space="0" w:color="auto"/>
            </w:tcBorders>
            <w:vAlign w:val="center"/>
            <w:hideMark/>
          </w:tcPr>
          <w:p w14:paraId="679A406E" w14:textId="77777777" w:rsidR="007A07AA" w:rsidRDefault="007A07AA" w:rsidP="008B1CCC">
            <w:pPr>
              <w:rPr>
                <w:rFonts w:ascii="Calibri" w:hAnsi="Calibri" w:cs="Calibri"/>
                <w:sz w:val="22"/>
                <w:szCs w:val="22"/>
              </w:rPr>
            </w:pPr>
            <w:r>
              <w:rPr>
                <w:rFonts w:ascii="Calibri" w:hAnsi="Calibri" w:cs="Calibri"/>
                <w:sz w:val="22"/>
                <w:szCs w:val="22"/>
              </w:rPr>
              <w:t xml:space="preserve">Conduites de distribution de l'eau d'irrigation </w:t>
            </w:r>
            <w:r w:rsidRPr="00B71C4D">
              <w:rPr>
                <w:rFonts w:ascii="Calibri" w:hAnsi="Calibri" w:cs="Calibri"/>
                <w:sz w:val="22"/>
                <w:szCs w:val="22"/>
              </w:rPr>
              <w:t>et de brumisation</w:t>
            </w:r>
          </w:p>
        </w:tc>
        <w:tc>
          <w:tcPr>
            <w:tcW w:w="450" w:type="dxa"/>
            <w:tcBorders>
              <w:top w:val="nil"/>
              <w:left w:val="nil"/>
              <w:bottom w:val="single" w:sz="4" w:space="0" w:color="auto"/>
              <w:right w:val="single" w:sz="4" w:space="0" w:color="auto"/>
            </w:tcBorders>
            <w:vAlign w:val="center"/>
            <w:hideMark/>
          </w:tcPr>
          <w:p w14:paraId="23A6AC0E" w14:textId="77777777" w:rsidR="007A07AA" w:rsidRDefault="007A07AA" w:rsidP="008B1CCC">
            <w:pPr>
              <w:jc w:val="center"/>
              <w:rPr>
                <w:rFonts w:ascii="Calibri" w:hAnsi="Calibri" w:cs="Calibri"/>
                <w:sz w:val="22"/>
                <w:szCs w:val="22"/>
              </w:rPr>
            </w:pPr>
            <w:r>
              <w:rPr>
                <w:rFonts w:ascii="Calibri" w:hAnsi="Calibri" w:cs="Calibri"/>
                <w:sz w:val="22"/>
                <w:szCs w:val="22"/>
              </w:rPr>
              <w:t>FT</w:t>
            </w:r>
          </w:p>
        </w:tc>
        <w:tc>
          <w:tcPr>
            <w:tcW w:w="1109" w:type="dxa"/>
            <w:tcBorders>
              <w:top w:val="nil"/>
              <w:left w:val="nil"/>
              <w:bottom w:val="single" w:sz="4" w:space="0" w:color="auto"/>
              <w:right w:val="single" w:sz="4" w:space="0" w:color="auto"/>
            </w:tcBorders>
            <w:noWrap/>
            <w:vAlign w:val="center"/>
            <w:hideMark/>
          </w:tcPr>
          <w:p w14:paraId="4C2364BC" w14:textId="77777777" w:rsidR="007A07AA" w:rsidRDefault="007A07AA" w:rsidP="008B1CCC">
            <w:pPr>
              <w:jc w:val="center"/>
              <w:rPr>
                <w:rFonts w:ascii="Calibri" w:hAnsi="Calibri" w:cs="Calibri"/>
                <w:sz w:val="22"/>
                <w:szCs w:val="22"/>
              </w:rPr>
            </w:pPr>
            <w:r>
              <w:rPr>
                <w:rFonts w:ascii="Calibri" w:hAnsi="Calibri" w:cs="Calibri"/>
                <w:sz w:val="22"/>
                <w:szCs w:val="22"/>
              </w:rPr>
              <w:t>1</w:t>
            </w:r>
          </w:p>
        </w:tc>
        <w:tc>
          <w:tcPr>
            <w:tcW w:w="1559" w:type="dxa"/>
            <w:tcBorders>
              <w:top w:val="nil"/>
              <w:left w:val="nil"/>
              <w:bottom w:val="single" w:sz="4" w:space="0" w:color="000000"/>
              <w:right w:val="single" w:sz="4" w:space="0" w:color="000000"/>
            </w:tcBorders>
            <w:vAlign w:val="center"/>
          </w:tcPr>
          <w:p w14:paraId="04DC5D5D"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14F65CD4" w14:textId="77777777" w:rsidR="007A07AA" w:rsidRDefault="007A07AA" w:rsidP="008B1CCC">
            <w:pPr>
              <w:rPr>
                <w:rFonts w:ascii="Calibri" w:hAnsi="Calibri" w:cs="Calibri"/>
                <w:color w:val="000000"/>
                <w:sz w:val="22"/>
                <w:szCs w:val="22"/>
              </w:rPr>
            </w:pPr>
          </w:p>
        </w:tc>
      </w:tr>
      <w:tr w:rsidR="007A07AA" w14:paraId="2DE89708" w14:textId="77777777" w:rsidTr="008B1CCC">
        <w:trPr>
          <w:trHeight w:val="405"/>
        </w:trPr>
        <w:tc>
          <w:tcPr>
            <w:tcW w:w="860" w:type="dxa"/>
            <w:tcBorders>
              <w:top w:val="nil"/>
              <w:left w:val="single" w:sz="4" w:space="0" w:color="auto"/>
              <w:bottom w:val="single" w:sz="4" w:space="0" w:color="auto"/>
              <w:right w:val="single" w:sz="4" w:space="0" w:color="auto"/>
            </w:tcBorders>
            <w:noWrap/>
            <w:vAlign w:val="center"/>
            <w:hideMark/>
          </w:tcPr>
          <w:p w14:paraId="1190CF01" w14:textId="77777777" w:rsidR="007A07AA" w:rsidRDefault="007A07AA" w:rsidP="008B1CCC">
            <w:pPr>
              <w:jc w:val="center"/>
              <w:rPr>
                <w:rFonts w:ascii="Calibri" w:hAnsi="Calibri" w:cs="Calibri"/>
                <w:sz w:val="20"/>
                <w:szCs w:val="20"/>
              </w:rPr>
            </w:pPr>
            <w:r>
              <w:rPr>
                <w:rFonts w:ascii="Calibri" w:hAnsi="Calibri" w:cs="Calibri"/>
                <w:sz w:val="20"/>
                <w:szCs w:val="20"/>
              </w:rPr>
              <w:t>6.3</w:t>
            </w:r>
          </w:p>
        </w:tc>
        <w:tc>
          <w:tcPr>
            <w:tcW w:w="4664" w:type="dxa"/>
            <w:tcBorders>
              <w:top w:val="nil"/>
              <w:left w:val="nil"/>
              <w:bottom w:val="single" w:sz="4" w:space="0" w:color="auto"/>
              <w:right w:val="single" w:sz="4" w:space="0" w:color="auto"/>
            </w:tcBorders>
            <w:vAlign w:val="center"/>
            <w:hideMark/>
          </w:tcPr>
          <w:p w14:paraId="7B622723" w14:textId="77777777" w:rsidR="007A07AA" w:rsidRPr="00A57324" w:rsidRDefault="007A07AA" w:rsidP="008B1CCC">
            <w:pPr>
              <w:pStyle w:val="Paragraphedeliste"/>
              <w:widowControl w:val="0"/>
              <w:tabs>
                <w:tab w:val="left" w:pos="846"/>
              </w:tabs>
              <w:autoSpaceDE w:val="0"/>
              <w:autoSpaceDN w:val="0"/>
              <w:ind w:left="0" w:right="117"/>
              <w:rPr>
                <w:rFonts w:ascii="Calibri" w:hAnsi="Calibri" w:cs="Calibri"/>
                <w:sz w:val="22"/>
                <w:szCs w:val="22"/>
              </w:rPr>
            </w:pPr>
            <w:r w:rsidRPr="00A57324">
              <w:rPr>
                <w:rFonts w:ascii="Calibri" w:hAnsi="Calibri" w:cs="Calibri"/>
                <w:sz w:val="22"/>
                <w:szCs w:val="22"/>
              </w:rPr>
              <w:t xml:space="preserve">Tuyauteries porteurs des distributeurs d’eau (Arboricultures – Olivier </w:t>
            </w:r>
            <w:proofErr w:type="spellStart"/>
            <w:r w:rsidRPr="00A57324">
              <w:rPr>
                <w:rFonts w:ascii="Calibri" w:hAnsi="Calibri" w:cs="Calibri"/>
                <w:sz w:val="22"/>
                <w:szCs w:val="22"/>
              </w:rPr>
              <w:t>Menara</w:t>
            </w:r>
            <w:proofErr w:type="spellEnd"/>
            <w:r w:rsidRPr="00A57324">
              <w:rPr>
                <w:rFonts w:ascii="Calibri" w:hAnsi="Calibri" w:cs="Calibri"/>
                <w:sz w:val="22"/>
                <w:szCs w:val="22"/>
              </w:rPr>
              <w:t>/</w:t>
            </w:r>
            <w:proofErr w:type="spellStart"/>
            <w:r w:rsidRPr="00A57324">
              <w:rPr>
                <w:rFonts w:ascii="Calibri" w:hAnsi="Calibri" w:cs="Calibri"/>
                <w:sz w:val="22"/>
                <w:szCs w:val="22"/>
              </w:rPr>
              <w:t>Haouzia</w:t>
            </w:r>
            <w:proofErr w:type="spellEnd"/>
            <w:r w:rsidRPr="00A57324">
              <w:rPr>
                <w:rFonts w:ascii="Calibri" w:hAnsi="Calibri" w:cs="Calibri"/>
                <w:sz w:val="22"/>
                <w:szCs w:val="22"/>
              </w:rPr>
              <w:t>)</w:t>
            </w:r>
          </w:p>
          <w:p w14:paraId="7F845861" w14:textId="77777777" w:rsidR="007A07AA" w:rsidRDefault="007A07AA" w:rsidP="008B1CCC">
            <w:pPr>
              <w:rPr>
                <w:rFonts w:ascii="Calibri" w:hAnsi="Calibri" w:cs="Calibri"/>
                <w:sz w:val="22"/>
                <w:szCs w:val="22"/>
              </w:rPr>
            </w:pPr>
          </w:p>
        </w:tc>
        <w:tc>
          <w:tcPr>
            <w:tcW w:w="450" w:type="dxa"/>
            <w:tcBorders>
              <w:top w:val="nil"/>
              <w:left w:val="nil"/>
              <w:bottom w:val="single" w:sz="4" w:space="0" w:color="auto"/>
              <w:right w:val="single" w:sz="4" w:space="0" w:color="auto"/>
            </w:tcBorders>
            <w:vAlign w:val="center"/>
            <w:hideMark/>
          </w:tcPr>
          <w:p w14:paraId="133F8C62" w14:textId="77777777" w:rsidR="007A07AA" w:rsidRDefault="007A07AA" w:rsidP="008B1CCC">
            <w:pPr>
              <w:jc w:val="center"/>
              <w:rPr>
                <w:rFonts w:ascii="Calibri" w:hAnsi="Calibri" w:cs="Calibri"/>
                <w:sz w:val="22"/>
                <w:szCs w:val="22"/>
              </w:rPr>
            </w:pPr>
            <w:r>
              <w:rPr>
                <w:rFonts w:ascii="Calibri" w:hAnsi="Calibri" w:cs="Calibri"/>
                <w:sz w:val="22"/>
                <w:szCs w:val="22"/>
              </w:rPr>
              <w:t>FT</w:t>
            </w:r>
          </w:p>
        </w:tc>
        <w:tc>
          <w:tcPr>
            <w:tcW w:w="1109" w:type="dxa"/>
            <w:tcBorders>
              <w:top w:val="nil"/>
              <w:left w:val="nil"/>
              <w:bottom w:val="single" w:sz="4" w:space="0" w:color="auto"/>
              <w:right w:val="single" w:sz="4" w:space="0" w:color="auto"/>
            </w:tcBorders>
            <w:noWrap/>
            <w:vAlign w:val="center"/>
            <w:hideMark/>
          </w:tcPr>
          <w:p w14:paraId="07F94AEB" w14:textId="77777777" w:rsidR="007A07AA" w:rsidRDefault="007A07AA" w:rsidP="008B1CCC">
            <w:pPr>
              <w:jc w:val="center"/>
              <w:rPr>
                <w:rFonts w:ascii="Calibri" w:hAnsi="Calibri" w:cs="Calibri"/>
                <w:sz w:val="22"/>
                <w:szCs w:val="22"/>
              </w:rPr>
            </w:pPr>
            <w:r>
              <w:rPr>
                <w:rFonts w:ascii="Calibri" w:hAnsi="Calibri" w:cs="Calibri"/>
                <w:sz w:val="22"/>
                <w:szCs w:val="22"/>
              </w:rPr>
              <w:t>1</w:t>
            </w:r>
          </w:p>
        </w:tc>
        <w:tc>
          <w:tcPr>
            <w:tcW w:w="1559" w:type="dxa"/>
            <w:tcBorders>
              <w:top w:val="nil"/>
              <w:left w:val="nil"/>
              <w:bottom w:val="single" w:sz="4" w:space="0" w:color="000000"/>
              <w:right w:val="single" w:sz="4" w:space="0" w:color="000000"/>
            </w:tcBorders>
            <w:vAlign w:val="center"/>
          </w:tcPr>
          <w:p w14:paraId="01BBDF82"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1F7A324E" w14:textId="77777777" w:rsidR="007A07AA" w:rsidRDefault="007A07AA" w:rsidP="008B1CCC">
            <w:pPr>
              <w:rPr>
                <w:rFonts w:ascii="Calibri" w:hAnsi="Calibri" w:cs="Calibri"/>
                <w:color w:val="000000"/>
                <w:sz w:val="22"/>
                <w:szCs w:val="22"/>
              </w:rPr>
            </w:pPr>
          </w:p>
        </w:tc>
      </w:tr>
      <w:tr w:rsidR="007A07AA" w14:paraId="4ACFE493" w14:textId="77777777" w:rsidTr="008B1CCC">
        <w:trPr>
          <w:trHeight w:val="405"/>
        </w:trPr>
        <w:tc>
          <w:tcPr>
            <w:tcW w:w="860" w:type="dxa"/>
            <w:tcBorders>
              <w:top w:val="nil"/>
              <w:left w:val="single" w:sz="4" w:space="0" w:color="auto"/>
              <w:bottom w:val="single" w:sz="4" w:space="0" w:color="auto"/>
              <w:right w:val="single" w:sz="4" w:space="0" w:color="auto"/>
            </w:tcBorders>
            <w:noWrap/>
            <w:vAlign w:val="center"/>
            <w:hideMark/>
          </w:tcPr>
          <w:p w14:paraId="4EF6DD54" w14:textId="77777777" w:rsidR="007A07AA" w:rsidRDefault="007A07AA" w:rsidP="008B1CCC">
            <w:pPr>
              <w:jc w:val="center"/>
              <w:rPr>
                <w:rFonts w:ascii="Calibri" w:hAnsi="Calibri" w:cs="Calibri"/>
                <w:sz w:val="20"/>
                <w:szCs w:val="20"/>
              </w:rPr>
            </w:pPr>
            <w:r>
              <w:rPr>
                <w:rFonts w:ascii="Calibri" w:hAnsi="Calibri" w:cs="Calibri"/>
                <w:sz w:val="20"/>
                <w:szCs w:val="20"/>
              </w:rPr>
              <w:t>6.4</w:t>
            </w:r>
          </w:p>
        </w:tc>
        <w:tc>
          <w:tcPr>
            <w:tcW w:w="4664" w:type="dxa"/>
            <w:tcBorders>
              <w:top w:val="nil"/>
              <w:left w:val="nil"/>
              <w:bottom w:val="single" w:sz="4" w:space="0" w:color="auto"/>
              <w:right w:val="single" w:sz="4" w:space="0" w:color="auto"/>
            </w:tcBorders>
            <w:vAlign w:val="center"/>
            <w:hideMark/>
          </w:tcPr>
          <w:p w14:paraId="6F95CE08" w14:textId="77777777" w:rsidR="007A07AA" w:rsidRDefault="007A07AA" w:rsidP="008B1CCC">
            <w:pPr>
              <w:pStyle w:val="Paragraphedeliste"/>
              <w:widowControl w:val="0"/>
              <w:tabs>
                <w:tab w:val="left" w:pos="846"/>
              </w:tabs>
              <w:autoSpaceDE w:val="0"/>
              <w:autoSpaceDN w:val="0"/>
              <w:ind w:left="0" w:right="117"/>
              <w:rPr>
                <w:rFonts w:ascii="Calibri" w:hAnsi="Calibri" w:cs="Calibri"/>
                <w:sz w:val="22"/>
                <w:szCs w:val="22"/>
              </w:rPr>
            </w:pPr>
            <w:r w:rsidRPr="00A57324">
              <w:rPr>
                <w:rFonts w:ascii="Calibri" w:hAnsi="Calibri" w:cs="Calibri"/>
                <w:sz w:val="22"/>
                <w:szCs w:val="22"/>
              </w:rPr>
              <w:t xml:space="preserve">Tuyauteries porteurs des distributeurs d’eau (Arboricultures – Olivier </w:t>
            </w:r>
            <w:proofErr w:type="spellStart"/>
            <w:r w:rsidRPr="00A57324">
              <w:rPr>
                <w:rFonts w:ascii="Calibri" w:hAnsi="Calibri" w:cs="Calibri"/>
                <w:sz w:val="22"/>
                <w:szCs w:val="22"/>
              </w:rPr>
              <w:t>Arbiquina</w:t>
            </w:r>
            <w:proofErr w:type="spellEnd"/>
            <w:r w:rsidRPr="00A57324">
              <w:rPr>
                <w:rFonts w:ascii="Calibri" w:hAnsi="Calibri" w:cs="Calibri"/>
                <w:sz w:val="22"/>
                <w:szCs w:val="22"/>
              </w:rPr>
              <w:t>)</w:t>
            </w:r>
          </w:p>
        </w:tc>
        <w:tc>
          <w:tcPr>
            <w:tcW w:w="450" w:type="dxa"/>
            <w:tcBorders>
              <w:top w:val="nil"/>
              <w:left w:val="nil"/>
              <w:bottom w:val="single" w:sz="4" w:space="0" w:color="auto"/>
              <w:right w:val="single" w:sz="4" w:space="0" w:color="auto"/>
            </w:tcBorders>
            <w:vAlign w:val="center"/>
            <w:hideMark/>
          </w:tcPr>
          <w:p w14:paraId="610E0609" w14:textId="77777777" w:rsidR="007A07AA" w:rsidRDefault="007A07AA" w:rsidP="008B1CCC">
            <w:pPr>
              <w:jc w:val="center"/>
              <w:rPr>
                <w:rFonts w:ascii="Calibri" w:hAnsi="Calibri" w:cs="Calibri"/>
                <w:sz w:val="22"/>
                <w:szCs w:val="22"/>
              </w:rPr>
            </w:pPr>
            <w:r>
              <w:rPr>
                <w:rFonts w:ascii="Calibri" w:hAnsi="Calibri" w:cs="Calibri"/>
                <w:sz w:val="22"/>
                <w:szCs w:val="22"/>
              </w:rPr>
              <w:t>FT</w:t>
            </w:r>
          </w:p>
        </w:tc>
        <w:tc>
          <w:tcPr>
            <w:tcW w:w="1109" w:type="dxa"/>
            <w:tcBorders>
              <w:top w:val="nil"/>
              <w:left w:val="nil"/>
              <w:bottom w:val="single" w:sz="4" w:space="0" w:color="auto"/>
              <w:right w:val="single" w:sz="4" w:space="0" w:color="auto"/>
            </w:tcBorders>
            <w:noWrap/>
            <w:vAlign w:val="center"/>
            <w:hideMark/>
          </w:tcPr>
          <w:p w14:paraId="720A6E4B" w14:textId="77777777" w:rsidR="007A07AA" w:rsidRDefault="007A07AA" w:rsidP="008B1CCC">
            <w:pPr>
              <w:jc w:val="center"/>
              <w:rPr>
                <w:rFonts w:ascii="Calibri" w:hAnsi="Calibri" w:cs="Calibri"/>
                <w:sz w:val="22"/>
                <w:szCs w:val="22"/>
              </w:rPr>
            </w:pPr>
            <w:r>
              <w:rPr>
                <w:rFonts w:ascii="Calibri" w:hAnsi="Calibri" w:cs="Calibri"/>
                <w:sz w:val="22"/>
                <w:szCs w:val="22"/>
              </w:rPr>
              <w:t>1</w:t>
            </w:r>
          </w:p>
        </w:tc>
        <w:tc>
          <w:tcPr>
            <w:tcW w:w="1559" w:type="dxa"/>
            <w:tcBorders>
              <w:top w:val="nil"/>
              <w:left w:val="nil"/>
              <w:bottom w:val="single" w:sz="4" w:space="0" w:color="000000"/>
              <w:right w:val="single" w:sz="4" w:space="0" w:color="000000"/>
            </w:tcBorders>
            <w:vAlign w:val="center"/>
          </w:tcPr>
          <w:p w14:paraId="15362A16"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59F944C3" w14:textId="77777777" w:rsidR="007A07AA" w:rsidRDefault="007A07AA" w:rsidP="008B1CCC">
            <w:pPr>
              <w:rPr>
                <w:rFonts w:ascii="Calibri" w:hAnsi="Calibri" w:cs="Calibri"/>
                <w:color w:val="000000"/>
                <w:sz w:val="22"/>
                <w:szCs w:val="22"/>
              </w:rPr>
            </w:pPr>
          </w:p>
        </w:tc>
      </w:tr>
      <w:tr w:rsidR="007A07AA" w14:paraId="51060033" w14:textId="77777777" w:rsidTr="008B1CCC">
        <w:trPr>
          <w:trHeight w:val="405"/>
        </w:trPr>
        <w:tc>
          <w:tcPr>
            <w:tcW w:w="860" w:type="dxa"/>
            <w:tcBorders>
              <w:top w:val="nil"/>
              <w:left w:val="single" w:sz="4" w:space="0" w:color="auto"/>
              <w:bottom w:val="single" w:sz="4" w:space="0" w:color="auto"/>
              <w:right w:val="single" w:sz="4" w:space="0" w:color="auto"/>
            </w:tcBorders>
            <w:noWrap/>
            <w:vAlign w:val="center"/>
          </w:tcPr>
          <w:p w14:paraId="2480BF49" w14:textId="77777777" w:rsidR="007A07AA" w:rsidRDefault="007A07AA" w:rsidP="008B1CCC">
            <w:pPr>
              <w:jc w:val="center"/>
              <w:rPr>
                <w:rFonts w:ascii="Calibri" w:hAnsi="Calibri" w:cs="Calibri"/>
                <w:sz w:val="20"/>
                <w:szCs w:val="20"/>
              </w:rPr>
            </w:pPr>
            <w:r>
              <w:rPr>
                <w:rFonts w:ascii="Calibri" w:hAnsi="Calibri" w:cs="Calibri"/>
                <w:sz w:val="20"/>
                <w:szCs w:val="20"/>
              </w:rPr>
              <w:t>6.5</w:t>
            </w:r>
          </w:p>
        </w:tc>
        <w:tc>
          <w:tcPr>
            <w:tcW w:w="4664" w:type="dxa"/>
            <w:tcBorders>
              <w:top w:val="nil"/>
              <w:left w:val="nil"/>
              <w:bottom w:val="single" w:sz="4" w:space="0" w:color="auto"/>
              <w:right w:val="single" w:sz="4" w:space="0" w:color="auto"/>
            </w:tcBorders>
            <w:vAlign w:val="center"/>
          </w:tcPr>
          <w:p w14:paraId="7A370BDD" w14:textId="77777777" w:rsidR="007A07AA" w:rsidRPr="00A57324" w:rsidRDefault="007A07AA" w:rsidP="008B1CCC">
            <w:pPr>
              <w:pStyle w:val="Paragraphedeliste"/>
              <w:widowControl w:val="0"/>
              <w:tabs>
                <w:tab w:val="left" w:pos="846"/>
              </w:tabs>
              <w:autoSpaceDE w:val="0"/>
              <w:autoSpaceDN w:val="0"/>
              <w:ind w:left="0" w:right="117"/>
              <w:rPr>
                <w:rFonts w:ascii="Calibri" w:hAnsi="Calibri" w:cs="Calibri"/>
                <w:sz w:val="22"/>
                <w:szCs w:val="22"/>
              </w:rPr>
            </w:pPr>
            <w:r w:rsidRPr="00A57324">
              <w:rPr>
                <w:rFonts w:ascii="Calibri" w:hAnsi="Calibri" w:cs="Calibri"/>
                <w:sz w:val="22"/>
                <w:szCs w:val="22"/>
              </w:rPr>
              <w:t>Tuyauteries porteurs des distributeurs d’eau (Arboricultures – Arganier</w:t>
            </w:r>
            <w:r>
              <w:rPr>
                <w:rFonts w:ascii="Calibri" w:hAnsi="Calibri" w:cs="Calibri"/>
                <w:sz w:val="22"/>
                <w:szCs w:val="22"/>
              </w:rPr>
              <w:t>)</w:t>
            </w:r>
          </w:p>
        </w:tc>
        <w:tc>
          <w:tcPr>
            <w:tcW w:w="450" w:type="dxa"/>
            <w:tcBorders>
              <w:top w:val="nil"/>
              <w:left w:val="nil"/>
              <w:bottom w:val="single" w:sz="4" w:space="0" w:color="auto"/>
              <w:right w:val="single" w:sz="4" w:space="0" w:color="auto"/>
            </w:tcBorders>
            <w:vAlign w:val="center"/>
          </w:tcPr>
          <w:p w14:paraId="2CCF0DE7" w14:textId="77777777" w:rsidR="007A07AA" w:rsidRDefault="007A07AA" w:rsidP="008B1CCC">
            <w:pPr>
              <w:jc w:val="center"/>
              <w:rPr>
                <w:rFonts w:ascii="Calibri" w:hAnsi="Calibri" w:cs="Calibri"/>
                <w:sz w:val="22"/>
                <w:szCs w:val="22"/>
              </w:rPr>
            </w:pPr>
            <w:r>
              <w:rPr>
                <w:rFonts w:ascii="Calibri" w:hAnsi="Calibri" w:cs="Calibri"/>
                <w:sz w:val="22"/>
                <w:szCs w:val="22"/>
              </w:rPr>
              <w:t>FT</w:t>
            </w:r>
          </w:p>
        </w:tc>
        <w:tc>
          <w:tcPr>
            <w:tcW w:w="1109" w:type="dxa"/>
            <w:tcBorders>
              <w:top w:val="nil"/>
              <w:left w:val="nil"/>
              <w:bottom w:val="single" w:sz="4" w:space="0" w:color="auto"/>
              <w:right w:val="single" w:sz="4" w:space="0" w:color="auto"/>
            </w:tcBorders>
            <w:noWrap/>
            <w:vAlign w:val="center"/>
          </w:tcPr>
          <w:p w14:paraId="1E55310F" w14:textId="77777777" w:rsidR="007A07AA" w:rsidRDefault="007A07AA" w:rsidP="008B1CCC">
            <w:pPr>
              <w:jc w:val="center"/>
              <w:rPr>
                <w:rFonts w:ascii="Calibri" w:hAnsi="Calibri" w:cs="Calibri"/>
                <w:sz w:val="22"/>
                <w:szCs w:val="22"/>
              </w:rPr>
            </w:pPr>
            <w:r>
              <w:rPr>
                <w:rFonts w:ascii="Calibri" w:hAnsi="Calibri" w:cs="Calibri"/>
                <w:sz w:val="22"/>
                <w:szCs w:val="22"/>
              </w:rPr>
              <w:t>1</w:t>
            </w:r>
          </w:p>
        </w:tc>
        <w:tc>
          <w:tcPr>
            <w:tcW w:w="1559" w:type="dxa"/>
            <w:tcBorders>
              <w:top w:val="nil"/>
              <w:left w:val="nil"/>
              <w:bottom w:val="single" w:sz="4" w:space="0" w:color="000000"/>
              <w:right w:val="single" w:sz="4" w:space="0" w:color="000000"/>
            </w:tcBorders>
            <w:vAlign w:val="center"/>
          </w:tcPr>
          <w:p w14:paraId="4547D3A2"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6F8EB6C1" w14:textId="77777777" w:rsidR="007A07AA" w:rsidRDefault="007A07AA" w:rsidP="008B1CCC">
            <w:pPr>
              <w:rPr>
                <w:rFonts w:ascii="Calibri" w:hAnsi="Calibri" w:cs="Calibri"/>
                <w:color w:val="000000"/>
                <w:sz w:val="22"/>
                <w:szCs w:val="22"/>
              </w:rPr>
            </w:pPr>
          </w:p>
        </w:tc>
      </w:tr>
      <w:tr w:rsidR="007A07AA" w14:paraId="761B832B" w14:textId="77777777" w:rsidTr="008B1CCC">
        <w:trPr>
          <w:trHeight w:val="405"/>
        </w:trPr>
        <w:tc>
          <w:tcPr>
            <w:tcW w:w="860" w:type="dxa"/>
            <w:tcBorders>
              <w:top w:val="nil"/>
              <w:left w:val="single" w:sz="4" w:space="0" w:color="auto"/>
              <w:bottom w:val="single" w:sz="4" w:space="0" w:color="auto"/>
              <w:right w:val="single" w:sz="4" w:space="0" w:color="auto"/>
            </w:tcBorders>
            <w:noWrap/>
            <w:vAlign w:val="center"/>
          </w:tcPr>
          <w:p w14:paraId="6E42888E" w14:textId="77777777" w:rsidR="007A07AA" w:rsidRDefault="007A07AA" w:rsidP="008B1CCC">
            <w:pPr>
              <w:jc w:val="center"/>
              <w:rPr>
                <w:rFonts w:ascii="Calibri" w:hAnsi="Calibri" w:cs="Calibri"/>
                <w:sz w:val="20"/>
                <w:szCs w:val="20"/>
              </w:rPr>
            </w:pPr>
            <w:r>
              <w:rPr>
                <w:rFonts w:ascii="Calibri" w:hAnsi="Calibri" w:cs="Calibri"/>
                <w:sz w:val="20"/>
                <w:szCs w:val="20"/>
              </w:rPr>
              <w:t>6.6</w:t>
            </w:r>
          </w:p>
        </w:tc>
        <w:tc>
          <w:tcPr>
            <w:tcW w:w="4664" w:type="dxa"/>
            <w:tcBorders>
              <w:top w:val="nil"/>
              <w:left w:val="nil"/>
              <w:bottom w:val="single" w:sz="4" w:space="0" w:color="auto"/>
              <w:right w:val="single" w:sz="4" w:space="0" w:color="auto"/>
            </w:tcBorders>
            <w:vAlign w:val="center"/>
          </w:tcPr>
          <w:p w14:paraId="097D9C3C" w14:textId="77777777" w:rsidR="007A07AA" w:rsidRPr="00A57324" w:rsidRDefault="007A07AA" w:rsidP="008B1CCC">
            <w:pPr>
              <w:pStyle w:val="Paragraphedeliste"/>
              <w:widowControl w:val="0"/>
              <w:tabs>
                <w:tab w:val="left" w:pos="846"/>
              </w:tabs>
              <w:autoSpaceDE w:val="0"/>
              <w:autoSpaceDN w:val="0"/>
              <w:ind w:left="0" w:right="117"/>
              <w:rPr>
                <w:rFonts w:ascii="Calibri" w:hAnsi="Calibri" w:cs="Calibri"/>
                <w:sz w:val="22"/>
                <w:szCs w:val="22"/>
              </w:rPr>
            </w:pPr>
            <w:r w:rsidRPr="00A57324">
              <w:rPr>
                <w:rFonts w:ascii="Calibri" w:hAnsi="Calibri" w:cs="Calibri"/>
                <w:sz w:val="22"/>
                <w:szCs w:val="22"/>
              </w:rPr>
              <w:t>Tuyauteries porteurs des distributeurs d’eau (Arboricultures – Grenadier)</w:t>
            </w:r>
          </w:p>
        </w:tc>
        <w:tc>
          <w:tcPr>
            <w:tcW w:w="450" w:type="dxa"/>
            <w:tcBorders>
              <w:top w:val="nil"/>
              <w:left w:val="nil"/>
              <w:bottom w:val="single" w:sz="4" w:space="0" w:color="auto"/>
              <w:right w:val="single" w:sz="4" w:space="0" w:color="auto"/>
            </w:tcBorders>
            <w:vAlign w:val="center"/>
          </w:tcPr>
          <w:p w14:paraId="32DF6BF6" w14:textId="77777777" w:rsidR="007A07AA" w:rsidRDefault="007A07AA" w:rsidP="008B1CCC">
            <w:pPr>
              <w:jc w:val="center"/>
              <w:rPr>
                <w:rFonts w:ascii="Calibri" w:hAnsi="Calibri" w:cs="Calibri"/>
                <w:sz w:val="22"/>
                <w:szCs w:val="22"/>
              </w:rPr>
            </w:pPr>
            <w:r>
              <w:rPr>
                <w:rFonts w:ascii="Calibri" w:hAnsi="Calibri" w:cs="Calibri"/>
                <w:sz w:val="22"/>
                <w:szCs w:val="22"/>
              </w:rPr>
              <w:t>FT</w:t>
            </w:r>
          </w:p>
        </w:tc>
        <w:tc>
          <w:tcPr>
            <w:tcW w:w="1109" w:type="dxa"/>
            <w:tcBorders>
              <w:top w:val="nil"/>
              <w:left w:val="nil"/>
              <w:bottom w:val="single" w:sz="4" w:space="0" w:color="auto"/>
              <w:right w:val="single" w:sz="4" w:space="0" w:color="auto"/>
            </w:tcBorders>
            <w:noWrap/>
            <w:vAlign w:val="center"/>
          </w:tcPr>
          <w:p w14:paraId="403D7EC1" w14:textId="77777777" w:rsidR="007A07AA" w:rsidRDefault="007A07AA" w:rsidP="008B1CCC">
            <w:pPr>
              <w:jc w:val="center"/>
              <w:rPr>
                <w:rFonts w:ascii="Calibri" w:hAnsi="Calibri" w:cs="Calibri"/>
                <w:sz w:val="22"/>
                <w:szCs w:val="22"/>
              </w:rPr>
            </w:pPr>
            <w:r>
              <w:rPr>
                <w:rFonts w:ascii="Calibri" w:hAnsi="Calibri" w:cs="Calibri"/>
                <w:sz w:val="22"/>
                <w:szCs w:val="22"/>
              </w:rPr>
              <w:t>1</w:t>
            </w:r>
          </w:p>
        </w:tc>
        <w:tc>
          <w:tcPr>
            <w:tcW w:w="1559" w:type="dxa"/>
            <w:tcBorders>
              <w:top w:val="nil"/>
              <w:left w:val="nil"/>
              <w:bottom w:val="single" w:sz="4" w:space="0" w:color="000000"/>
              <w:right w:val="single" w:sz="4" w:space="0" w:color="000000"/>
            </w:tcBorders>
            <w:vAlign w:val="center"/>
          </w:tcPr>
          <w:p w14:paraId="12348968"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048825B7" w14:textId="77777777" w:rsidR="007A07AA" w:rsidRDefault="007A07AA" w:rsidP="008B1CCC">
            <w:pPr>
              <w:rPr>
                <w:rFonts w:ascii="Calibri" w:hAnsi="Calibri" w:cs="Calibri"/>
                <w:color w:val="000000"/>
                <w:sz w:val="22"/>
                <w:szCs w:val="22"/>
              </w:rPr>
            </w:pPr>
          </w:p>
        </w:tc>
      </w:tr>
      <w:tr w:rsidR="007A07AA" w14:paraId="60F6E877" w14:textId="77777777" w:rsidTr="008B1CCC">
        <w:trPr>
          <w:trHeight w:val="405"/>
        </w:trPr>
        <w:tc>
          <w:tcPr>
            <w:tcW w:w="860" w:type="dxa"/>
            <w:tcBorders>
              <w:top w:val="nil"/>
              <w:left w:val="single" w:sz="4" w:space="0" w:color="auto"/>
              <w:bottom w:val="single" w:sz="4" w:space="0" w:color="auto"/>
              <w:right w:val="single" w:sz="4" w:space="0" w:color="auto"/>
            </w:tcBorders>
            <w:noWrap/>
            <w:vAlign w:val="center"/>
            <w:hideMark/>
          </w:tcPr>
          <w:p w14:paraId="1883F079" w14:textId="77777777" w:rsidR="007A07AA" w:rsidRDefault="007A07AA" w:rsidP="008B1CCC">
            <w:pPr>
              <w:jc w:val="center"/>
              <w:rPr>
                <w:rFonts w:ascii="Calibri" w:hAnsi="Calibri" w:cs="Calibri"/>
                <w:sz w:val="20"/>
                <w:szCs w:val="20"/>
              </w:rPr>
            </w:pPr>
            <w:r>
              <w:rPr>
                <w:rFonts w:ascii="Calibri" w:hAnsi="Calibri" w:cs="Calibri"/>
                <w:sz w:val="20"/>
                <w:szCs w:val="20"/>
              </w:rPr>
              <w:t>6.7</w:t>
            </w:r>
          </w:p>
        </w:tc>
        <w:tc>
          <w:tcPr>
            <w:tcW w:w="4664" w:type="dxa"/>
            <w:tcBorders>
              <w:top w:val="nil"/>
              <w:left w:val="nil"/>
              <w:bottom w:val="single" w:sz="4" w:space="0" w:color="auto"/>
              <w:right w:val="single" w:sz="4" w:space="0" w:color="auto"/>
            </w:tcBorders>
            <w:vAlign w:val="center"/>
            <w:hideMark/>
          </w:tcPr>
          <w:p w14:paraId="18AD2282" w14:textId="77777777" w:rsidR="007A07AA" w:rsidRDefault="007A07AA" w:rsidP="008B1CCC">
            <w:pPr>
              <w:pStyle w:val="Paragraphedeliste"/>
              <w:widowControl w:val="0"/>
              <w:tabs>
                <w:tab w:val="left" w:pos="846"/>
              </w:tabs>
              <w:autoSpaceDE w:val="0"/>
              <w:autoSpaceDN w:val="0"/>
              <w:ind w:left="0" w:right="117"/>
              <w:rPr>
                <w:rFonts w:ascii="Calibri" w:hAnsi="Calibri" w:cs="Calibri"/>
                <w:sz w:val="22"/>
                <w:szCs w:val="22"/>
              </w:rPr>
            </w:pPr>
            <w:r w:rsidRPr="00A57324">
              <w:rPr>
                <w:rFonts w:ascii="Calibri" w:hAnsi="Calibri" w:cs="Calibri"/>
                <w:sz w:val="22"/>
                <w:szCs w:val="22"/>
              </w:rPr>
              <w:t xml:space="preserve">Goutteur intégré turbulent (parcelle plein champ – </w:t>
            </w:r>
            <w:proofErr w:type="spellStart"/>
            <w:r w:rsidRPr="00A57324">
              <w:rPr>
                <w:rFonts w:ascii="Calibri" w:hAnsi="Calibri" w:cs="Calibri"/>
                <w:sz w:val="22"/>
                <w:szCs w:val="22"/>
              </w:rPr>
              <w:t>Ceréales</w:t>
            </w:r>
            <w:proofErr w:type="spellEnd"/>
            <w:r w:rsidRPr="00A57324">
              <w:rPr>
                <w:rFonts w:ascii="Calibri" w:hAnsi="Calibri" w:cs="Calibri"/>
                <w:sz w:val="22"/>
                <w:szCs w:val="22"/>
              </w:rPr>
              <w:t>)</w:t>
            </w:r>
          </w:p>
        </w:tc>
        <w:tc>
          <w:tcPr>
            <w:tcW w:w="450" w:type="dxa"/>
            <w:tcBorders>
              <w:top w:val="nil"/>
              <w:left w:val="nil"/>
              <w:bottom w:val="single" w:sz="4" w:space="0" w:color="auto"/>
              <w:right w:val="single" w:sz="4" w:space="0" w:color="auto"/>
            </w:tcBorders>
            <w:vAlign w:val="center"/>
            <w:hideMark/>
          </w:tcPr>
          <w:p w14:paraId="451192D1" w14:textId="77777777" w:rsidR="007A07AA" w:rsidRDefault="007A07AA" w:rsidP="008B1CCC">
            <w:pPr>
              <w:jc w:val="center"/>
              <w:rPr>
                <w:rFonts w:ascii="Calibri" w:hAnsi="Calibri" w:cs="Calibri"/>
                <w:sz w:val="22"/>
                <w:szCs w:val="22"/>
              </w:rPr>
            </w:pPr>
            <w:r>
              <w:rPr>
                <w:rFonts w:ascii="Calibri" w:hAnsi="Calibri" w:cs="Calibri"/>
                <w:sz w:val="22"/>
                <w:szCs w:val="22"/>
              </w:rPr>
              <w:t>FT</w:t>
            </w:r>
          </w:p>
        </w:tc>
        <w:tc>
          <w:tcPr>
            <w:tcW w:w="1109" w:type="dxa"/>
            <w:tcBorders>
              <w:top w:val="nil"/>
              <w:left w:val="nil"/>
              <w:bottom w:val="single" w:sz="4" w:space="0" w:color="auto"/>
              <w:right w:val="single" w:sz="4" w:space="0" w:color="auto"/>
            </w:tcBorders>
            <w:noWrap/>
            <w:vAlign w:val="center"/>
            <w:hideMark/>
          </w:tcPr>
          <w:p w14:paraId="4E3A419A" w14:textId="77777777" w:rsidR="007A07AA" w:rsidRDefault="007A07AA" w:rsidP="008B1CCC">
            <w:pPr>
              <w:jc w:val="center"/>
              <w:rPr>
                <w:rFonts w:ascii="Calibri" w:hAnsi="Calibri" w:cs="Calibri"/>
                <w:sz w:val="22"/>
                <w:szCs w:val="22"/>
              </w:rPr>
            </w:pPr>
            <w:r>
              <w:rPr>
                <w:rFonts w:ascii="Calibri" w:hAnsi="Calibri" w:cs="Calibri"/>
                <w:sz w:val="22"/>
                <w:szCs w:val="22"/>
              </w:rPr>
              <w:t>1</w:t>
            </w:r>
          </w:p>
        </w:tc>
        <w:tc>
          <w:tcPr>
            <w:tcW w:w="1559" w:type="dxa"/>
            <w:tcBorders>
              <w:top w:val="nil"/>
              <w:left w:val="nil"/>
              <w:bottom w:val="single" w:sz="4" w:space="0" w:color="000000"/>
              <w:right w:val="single" w:sz="4" w:space="0" w:color="000000"/>
            </w:tcBorders>
            <w:vAlign w:val="center"/>
          </w:tcPr>
          <w:p w14:paraId="2BF39D71"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3BEBD27D" w14:textId="77777777" w:rsidR="007A07AA" w:rsidRDefault="007A07AA" w:rsidP="008B1CCC">
            <w:pPr>
              <w:rPr>
                <w:rFonts w:ascii="Calibri" w:hAnsi="Calibri" w:cs="Calibri"/>
                <w:color w:val="000000"/>
                <w:sz w:val="22"/>
                <w:szCs w:val="22"/>
              </w:rPr>
            </w:pPr>
          </w:p>
        </w:tc>
      </w:tr>
      <w:tr w:rsidR="007A07AA" w14:paraId="6D9D5332" w14:textId="77777777" w:rsidTr="008B1CCC">
        <w:trPr>
          <w:trHeight w:val="405"/>
        </w:trPr>
        <w:tc>
          <w:tcPr>
            <w:tcW w:w="860" w:type="dxa"/>
            <w:tcBorders>
              <w:top w:val="nil"/>
              <w:left w:val="single" w:sz="4" w:space="0" w:color="auto"/>
              <w:bottom w:val="single" w:sz="4" w:space="0" w:color="auto"/>
              <w:right w:val="single" w:sz="4" w:space="0" w:color="auto"/>
            </w:tcBorders>
            <w:noWrap/>
            <w:vAlign w:val="center"/>
          </w:tcPr>
          <w:p w14:paraId="7B40FC03" w14:textId="77777777" w:rsidR="007A07AA" w:rsidRDefault="007A07AA" w:rsidP="008B1CCC">
            <w:pPr>
              <w:jc w:val="center"/>
              <w:rPr>
                <w:rFonts w:ascii="Calibri" w:hAnsi="Calibri" w:cs="Calibri"/>
                <w:sz w:val="20"/>
                <w:szCs w:val="20"/>
              </w:rPr>
            </w:pPr>
            <w:r>
              <w:rPr>
                <w:rFonts w:ascii="Calibri" w:hAnsi="Calibri" w:cs="Calibri"/>
                <w:sz w:val="20"/>
                <w:szCs w:val="20"/>
              </w:rPr>
              <w:t>6.8</w:t>
            </w:r>
          </w:p>
        </w:tc>
        <w:tc>
          <w:tcPr>
            <w:tcW w:w="4664" w:type="dxa"/>
            <w:tcBorders>
              <w:top w:val="nil"/>
              <w:left w:val="nil"/>
              <w:bottom w:val="single" w:sz="4" w:space="0" w:color="auto"/>
              <w:right w:val="single" w:sz="4" w:space="0" w:color="auto"/>
            </w:tcBorders>
            <w:vAlign w:val="center"/>
          </w:tcPr>
          <w:p w14:paraId="0710F6AE" w14:textId="77777777" w:rsidR="007A07AA" w:rsidRPr="00A57324" w:rsidRDefault="007A07AA" w:rsidP="008B1CCC">
            <w:pPr>
              <w:pStyle w:val="Paragraphedeliste"/>
              <w:widowControl w:val="0"/>
              <w:tabs>
                <w:tab w:val="left" w:pos="846"/>
              </w:tabs>
              <w:autoSpaceDE w:val="0"/>
              <w:autoSpaceDN w:val="0"/>
              <w:ind w:left="0" w:right="117"/>
              <w:rPr>
                <w:rFonts w:ascii="Calibri" w:hAnsi="Calibri" w:cs="Calibri"/>
                <w:sz w:val="22"/>
                <w:szCs w:val="22"/>
              </w:rPr>
            </w:pPr>
            <w:r w:rsidRPr="00A57324">
              <w:rPr>
                <w:rFonts w:ascii="Calibri" w:hAnsi="Calibri" w:cs="Calibri"/>
                <w:sz w:val="22"/>
                <w:szCs w:val="22"/>
              </w:rPr>
              <w:t>Goutteur intégré turbulent (parcelle plein champ – Maraichage)</w:t>
            </w:r>
          </w:p>
        </w:tc>
        <w:tc>
          <w:tcPr>
            <w:tcW w:w="450" w:type="dxa"/>
            <w:tcBorders>
              <w:top w:val="nil"/>
              <w:left w:val="nil"/>
              <w:bottom w:val="single" w:sz="4" w:space="0" w:color="auto"/>
              <w:right w:val="single" w:sz="4" w:space="0" w:color="auto"/>
            </w:tcBorders>
            <w:vAlign w:val="center"/>
          </w:tcPr>
          <w:p w14:paraId="30D420CB" w14:textId="77777777" w:rsidR="007A07AA" w:rsidRDefault="007A07AA" w:rsidP="008B1CCC">
            <w:pPr>
              <w:jc w:val="center"/>
              <w:rPr>
                <w:rFonts w:ascii="Calibri" w:hAnsi="Calibri" w:cs="Calibri"/>
                <w:sz w:val="22"/>
                <w:szCs w:val="22"/>
              </w:rPr>
            </w:pPr>
            <w:r>
              <w:rPr>
                <w:rFonts w:ascii="Calibri" w:hAnsi="Calibri" w:cs="Calibri"/>
                <w:sz w:val="22"/>
                <w:szCs w:val="22"/>
              </w:rPr>
              <w:t>FT</w:t>
            </w:r>
          </w:p>
        </w:tc>
        <w:tc>
          <w:tcPr>
            <w:tcW w:w="1109" w:type="dxa"/>
            <w:tcBorders>
              <w:top w:val="nil"/>
              <w:left w:val="nil"/>
              <w:bottom w:val="single" w:sz="4" w:space="0" w:color="auto"/>
              <w:right w:val="single" w:sz="4" w:space="0" w:color="auto"/>
            </w:tcBorders>
            <w:noWrap/>
            <w:vAlign w:val="center"/>
          </w:tcPr>
          <w:p w14:paraId="54FACC55" w14:textId="77777777" w:rsidR="007A07AA" w:rsidRDefault="007A07AA" w:rsidP="008B1CCC">
            <w:pPr>
              <w:jc w:val="center"/>
              <w:rPr>
                <w:rFonts w:ascii="Calibri" w:hAnsi="Calibri" w:cs="Calibri"/>
                <w:sz w:val="22"/>
                <w:szCs w:val="22"/>
              </w:rPr>
            </w:pPr>
            <w:r>
              <w:rPr>
                <w:rFonts w:ascii="Calibri" w:hAnsi="Calibri" w:cs="Calibri"/>
                <w:sz w:val="22"/>
                <w:szCs w:val="22"/>
              </w:rPr>
              <w:t>1</w:t>
            </w:r>
          </w:p>
        </w:tc>
        <w:tc>
          <w:tcPr>
            <w:tcW w:w="1559" w:type="dxa"/>
            <w:tcBorders>
              <w:top w:val="nil"/>
              <w:left w:val="nil"/>
              <w:bottom w:val="single" w:sz="4" w:space="0" w:color="000000"/>
              <w:right w:val="single" w:sz="4" w:space="0" w:color="000000"/>
            </w:tcBorders>
            <w:vAlign w:val="center"/>
          </w:tcPr>
          <w:p w14:paraId="347DC8BF"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588B287E" w14:textId="77777777" w:rsidR="007A07AA" w:rsidRDefault="007A07AA" w:rsidP="008B1CCC">
            <w:pPr>
              <w:rPr>
                <w:rFonts w:ascii="Calibri" w:hAnsi="Calibri" w:cs="Calibri"/>
                <w:color w:val="000000"/>
                <w:sz w:val="22"/>
                <w:szCs w:val="22"/>
              </w:rPr>
            </w:pPr>
          </w:p>
        </w:tc>
      </w:tr>
      <w:tr w:rsidR="007A07AA" w14:paraId="60BD321A" w14:textId="77777777" w:rsidTr="008B1CCC">
        <w:trPr>
          <w:trHeight w:val="405"/>
        </w:trPr>
        <w:tc>
          <w:tcPr>
            <w:tcW w:w="860" w:type="dxa"/>
            <w:tcBorders>
              <w:top w:val="nil"/>
              <w:left w:val="single" w:sz="4" w:space="0" w:color="auto"/>
              <w:bottom w:val="single" w:sz="4" w:space="0" w:color="auto"/>
              <w:right w:val="single" w:sz="4" w:space="0" w:color="auto"/>
            </w:tcBorders>
            <w:noWrap/>
            <w:vAlign w:val="center"/>
          </w:tcPr>
          <w:p w14:paraId="478D94CF" w14:textId="77777777" w:rsidR="007A07AA" w:rsidRDefault="007A07AA" w:rsidP="008B1CCC">
            <w:pPr>
              <w:jc w:val="center"/>
              <w:rPr>
                <w:rFonts w:ascii="Calibri" w:hAnsi="Calibri" w:cs="Calibri"/>
                <w:sz w:val="20"/>
                <w:szCs w:val="20"/>
              </w:rPr>
            </w:pPr>
            <w:r>
              <w:rPr>
                <w:rFonts w:ascii="Calibri" w:hAnsi="Calibri" w:cs="Calibri"/>
                <w:sz w:val="20"/>
                <w:szCs w:val="20"/>
              </w:rPr>
              <w:t>6.9</w:t>
            </w:r>
          </w:p>
        </w:tc>
        <w:tc>
          <w:tcPr>
            <w:tcW w:w="4664" w:type="dxa"/>
            <w:tcBorders>
              <w:top w:val="nil"/>
              <w:left w:val="nil"/>
              <w:bottom w:val="single" w:sz="4" w:space="0" w:color="auto"/>
              <w:right w:val="single" w:sz="4" w:space="0" w:color="auto"/>
            </w:tcBorders>
            <w:vAlign w:val="center"/>
          </w:tcPr>
          <w:p w14:paraId="1D92958E" w14:textId="77777777" w:rsidR="007A07AA" w:rsidRPr="00A57324" w:rsidRDefault="007A07AA" w:rsidP="008B1CCC">
            <w:pPr>
              <w:pStyle w:val="Paragraphedeliste"/>
              <w:widowControl w:val="0"/>
              <w:tabs>
                <w:tab w:val="left" w:pos="846"/>
              </w:tabs>
              <w:autoSpaceDE w:val="0"/>
              <w:autoSpaceDN w:val="0"/>
              <w:ind w:left="0" w:right="117"/>
              <w:rPr>
                <w:rFonts w:ascii="Calibri" w:hAnsi="Calibri" w:cs="Calibri"/>
                <w:sz w:val="22"/>
                <w:szCs w:val="22"/>
              </w:rPr>
            </w:pPr>
            <w:r w:rsidRPr="00A57324">
              <w:rPr>
                <w:rFonts w:ascii="Calibri" w:hAnsi="Calibri" w:cs="Calibri"/>
                <w:sz w:val="22"/>
                <w:szCs w:val="22"/>
              </w:rPr>
              <w:t>Goutteur intégré turbulent (parcelle plein champ – Légumineuses</w:t>
            </w:r>
          </w:p>
        </w:tc>
        <w:tc>
          <w:tcPr>
            <w:tcW w:w="450" w:type="dxa"/>
            <w:tcBorders>
              <w:top w:val="nil"/>
              <w:left w:val="nil"/>
              <w:bottom w:val="single" w:sz="4" w:space="0" w:color="auto"/>
              <w:right w:val="single" w:sz="4" w:space="0" w:color="auto"/>
            </w:tcBorders>
            <w:vAlign w:val="center"/>
          </w:tcPr>
          <w:p w14:paraId="1B801F96" w14:textId="77777777" w:rsidR="007A07AA" w:rsidRDefault="007A07AA" w:rsidP="008B1CCC">
            <w:pPr>
              <w:jc w:val="center"/>
              <w:rPr>
                <w:rFonts w:ascii="Calibri" w:hAnsi="Calibri" w:cs="Calibri"/>
                <w:sz w:val="22"/>
                <w:szCs w:val="22"/>
              </w:rPr>
            </w:pPr>
            <w:r>
              <w:rPr>
                <w:rFonts w:ascii="Calibri" w:hAnsi="Calibri" w:cs="Calibri"/>
                <w:sz w:val="22"/>
                <w:szCs w:val="22"/>
              </w:rPr>
              <w:t>FT</w:t>
            </w:r>
          </w:p>
        </w:tc>
        <w:tc>
          <w:tcPr>
            <w:tcW w:w="1109" w:type="dxa"/>
            <w:tcBorders>
              <w:top w:val="nil"/>
              <w:left w:val="nil"/>
              <w:bottom w:val="single" w:sz="4" w:space="0" w:color="auto"/>
              <w:right w:val="single" w:sz="4" w:space="0" w:color="auto"/>
            </w:tcBorders>
            <w:noWrap/>
            <w:vAlign w:val="center"/>
          </w:tcPr>
          <w:p w14:paraId="1D487D69" w14:textId="77777777" w:rsidR="007A07AA" w:rsidRDefault="007A07AA" w:rsidP="008B1CCC">
            <w:pPr>
              <w:jc w:val="center"/>
              <w:rPr>
                <w:rFonts w:ascii="Calibri" w:hAnsi="Calibri" w:cs="Calibri"/>
                <w:sz w:val="22"/>
                <w:szCs w:val="22"/>
              </w:rPr>
            </w:pPr>
            <w:r>
              <w:rPr>
                <w:rFonts w:ascii="Calibri" w:hAnsi="Calibri" w:cs="Calibri"/>
                <w:sz w:val="22"/>
                <w:szCs w:val="22"/>
              </w:rPr>
              <w:t>1</w:t>
            </w:r>
          </w:p>
        </w:tc>
        <w:tc>
          <w:tcPr>
            <w:tcW w:w="1559" w:type="dxa"/>
            <w:tcBorders>
              <w:top w:val="nil"/>
              <w:left w:val="nil"/>
              <w:bottom w:val="single" w:sz="4" w:space="0" w:color="000000"/>
              <w:right w:val="single" w:sz="4" w:space="0" w:color="000000"/>
            </w:tcBorders>
            <w:vAlign w:val="center"/>
          </w:tcPr>
          <w:p w14:paraId="00FFD64D"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71CD0171" w14:textId="77777777" w:rsidR="007A07AA" w:rsidRDefault="007A07AA" w:rsidP="008B1CCC">
            <w:pPr>
              <w:rPr>
                <w:rFonts w:ascii="Calibri" w:hAnsi="Calibri" w:cs="Calibri"/>
                <w:color w:val="000000"/>
                <w:sz w:val="22"/>
                <w:szCs w:val="22"/>
              </w:rPr>
            </w:pPr>
          </w:p>
        </w:tc>
      </w:tr>
      <w:tr w:rsidR="007A07AA" w14:paraId="739F373B" w14:textId="77777777" w:rsidTr="008B1CCC">
        <w:trPr>
          <w:trHeight w:val="405"/>
        </w:trPr>
        <w:tc>
          <w:tcPr>
            <w:tcW w:w="860" w:type="dxa"/>
            <w:tcBorders>
              <w:top w:val="nil"/>
              <w:left w:val="single" w:sz="4" w:space="0" w:color="auto"/>
              <w:bottom w:val="single" w:sz="4" w:space="0" w:color="auto"/>
              <w:right w:val="single" w:sz="4" w:space="0" w:color="auto"/>
            </w:tcBorders>
            <w:noWrap/>
            <w:vAlign w:val="center"/>
          </w:tcPr>
          <w:p w14:paraId="553803F5" w14:textId="77777777" w:rsidR="007A07AA" w:rsidRDefault="007A07AA" w:rsidP="008B1CCC">
            <w:pPr>
              <w:jc w:val="center"/>
              <w:rPr>
                <w:rFonts w:ascii="Calibri" w:hAnsi="Calibri" w:cs="Calibri"/>
                <w:sz w:val="20"/>
                <w:szCs w:val="20"/>
              </w:rPr>
            </w:pPr>
            <w:r>
              <w:rPr>
                <w:rFonts w:ascii="Calibri" w:hAnsi="Calibri" w:cs="Calibri"/>
                <w:sz w:val="20"/>
                <w:szCs w:val="20"/>
              </w:rPr>
              <w:t>6.10</w:t>
            </w:r>
          </w:p>
        </w:tc>
        <w:tc>
          <w:tcPr>
            <w:tcW w:w="4664" w:type="dxa"/>
            <w:tcBorders>
              <w:top w:val="nil"/>
              <w:left w:val="nil"/>
              <w:bottom w:val="single" w:sz="4" w:space="0" w:color="auto"/>
              <w:right w:val="single" w:sz="4" w:space="0" w:color="auto"/>
            </w:tcBorders>
            <w:vAlign w:val="center"/>
          </w:tcPr>
          <w:p w14:paraId="60FCB926" w14:textId="77777777" w:rsidR="007A07AA" w:rsidRPr="00A57324" w:rsidRDefault="007A07AA" w:rsidP="008B1CCC">
            <w:pPr>
              <w:pStyle w:val="Paragraphedeliste"/>
              <w:widowControl w:val="0"/>
              <w:tabs>
                <w:tab w:val="left" w:pos="846"/>
              </w:tabs>
              <w:autoSpaceDE w:val="0"/>
              <w:autoSpaceDN w:val="0"/>
              <w:ind w:left="0" w:right="117"/>
              <w:rPr>
                <w:rFonts w:ascii="Calibri" w:hAnsi="Calibri" w:cs="Calibri"/>
                <w:sz w:val="22"/>
                <w:szCs w:val="22"/>
              </w:rPr>
            </w:pPr>
            <w:r w:rsidRPr="00A57324">
              <w:rPr>
                <w:rFonts w:ascii="Calibri" w:hAnsi="Calibri" w:cs="Calibri"/>
                <w:sz w:val="22"/>
                <w:szCs w:val="22"/>
              </w:rPr>
              <w:t>Goutteur intégré turbulent (parcelle plein champ – Ornements)</w:t>
            </w:r>
          </w:p>
        </w:tc>
        <w:tc>
          <w:tcPr>
            <w:tcW w:w="450" w:type="dxa"/>
            <w:tcBorders>
              <w:top w:val="nil"/>
              <w:left w:val="nil"/>
              <w:bottom w:val="single" w:sz="4" w:space="0" w:color="auto"/>
              <w:right w:val="single" w:sz="4" w:space="0" w:color="auto"/>
            </w:tcBorders>
            <w:vAlign w:val="center"/>
          </w:tcPr>
          <w:p w14:paraId="5A57DD44" w14:textId="77777777" w:rsidR="007A07AA" w:rsidRDefault="007A07AA" w:rsidP="008B1CCC">
            <w:pPr>
              <w:jc w:val="center"/>
              <w:rPr>
                <w:rFonts w:ascii="Calibri" w:hAnsi="Calibri" w:cs="Calibri"/>
                <w:sz w:val="22"/>
                <w:szCs w:val="22"/>
              </w:rPr>
            </w:pPr>
            <w:r>
              <w:rPr>
                <w:rFonts w:ascii="Calibri" w:hAnsi="Calibri" w:cs="Calibri"/>
                <w:sz w:val="22"/>
                <w:szCs w:val="22"/>
              </w:rPr>
              <w:t>FT</w:t>
            </w:r>
          </w:p>
        </w:tc>
        <w:tc>
          <w:tcPr>
            <w:tcW w:w="1109" w:type="dxa"/>
            <w:tcBorders>
              <w:top w:val="nil"/>
              <w:left w:val="nil"/>
              <w:bottom w:val="single" w:sz="4" w:space="0" w:color="auto"/>
              <w:right w:val="single" w:sz="4" w:space="0" w:color="auto"/>
            </w:tcBorders>
            <w:noWrap/>
            <w:vAlign w:val="center"/>
          </w:tcPr>
          <w:p w14:paraId="77D05A35" w14:textId="77777777" w:rsidR="007A07AA" w:rsidRDefault="007A07AA" w:rsidP="008B1CCC">
            <w:pPr>
              <w:jc w:val="center"/>
              <w:rPr>
                <w:rFonts w:ascii="Calibri" w:hAnsi="Calibri" w:cs="Calibri"/>
                <w:sz w:val="22"/>
                <w:szCs w:val="22"/>
              </w:rPr>
            </w:pPr>
            <w:r>
              <w:rPr>
                <w:rFonts w:ascii="Calibri" w:hAnsi="Calibri" w:cs="Calibri"/>
                <w:sz w:val="22"/>
                <w:szCs w:val="22"/>
              </w:rPr>
              <w:t>1</w:t>
            </w:r>
          </w:p>
        </w:tc>
        <w:tc>
          <w:tcPr>
            <w:tcW w:w="1559" w:type="dxa"/>
            <w:tcBorders>
              <w:top w:val="nil"/>
              <w:left w:val="nil"/>
              <w:bottom w:val="single" w:sz="4" w:space="0" w:color="000000"/>
              <w:right w:val="single" w:sz="4" w:space="0" w:color="000000"/>
            </w:tcBorders>
            <w:vAlign w:val="center"/>
          </w:tcPr>
          <w:p w14:paraId="0F21A1A9"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1843945B" w14:textId="77777777" w:rsidR="007A07AA" w:rsidRDefault="007A07AA" w:rsidP="008B1CCC">
            <w:pPr>
              <w:rPr>
                <w:rFonts w:ascii="Calibri" w:hAnsi="Calibri" w:cs="Calibri"/>
                <w:color w:val="000000"/>
                <w:sz w:val="22"/>
                <w:szCs w:val="22"/>
              </w:rPr>
            </w:pPr>
          </w:p>
        </w:tc>
      </w:tr>
      <w:tr w:rsidR="007A07AA" w14:paraId="39879A1A"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3E16B9E9"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6.11</w:t>
            </w:r>
          </w:p>
        </w:tc>
        <w:tc>
          <w:tcPr>
            <w:tcW w:w="4664" w:type="dxa"/>
            <w:tcBorders>
              <w:top w:val="nil"/>
              <w:left w:val="nil"/>
              <w:bottom w:val="single" w:sz="4" w:space="0" w:color="000000"/>
              <w:right w:val="single" w:sz="4" w:space="0" w:color="000000"/>
            </w:tcBorders>
            <w:hideMark/>
          </w:tcPr>
          <w:p w14:paraId="08E6F3A5" w14:textId="77777777" w:rsidR="007A07AA" w:rsidRDefault="007A07AA" w:rsidP="008B1CCC">
            <w:pPr>
              <w:rPr>
                <w:rFonts w:ascii="Calibri" w:hAnsi="Calibri" w:cs="Calibri"/>
                <w:sz w:val="22"/>
                <w:szCs w:val="22"/>
              </w:rPr>
            </w:pPr>
            <w:r>
              <w:rPr>
                <w:rFonts w:ascii="Calibri" w:hAnsi="Calibri" w:cs="Calibri"/>
                <w:sz w:val="22"/>
                <w:szCs w:val="22"/>
              </w:rPr>
              <w:t>Tuyauteries porteurs des distributeurs d’eau - Brumisation (Tunnel N° 1 Pépinière)</w:t>
            </w:r>
          </w:p>
        </w:tc>
        <w:tc>
          <w:tcPr>
            <w:tcW w:w="450" w:type="dxa"/>
            <w:tcBorders>
              <w:top w:val="nil"/>
              <w:left w:val="nil"/>
              <w:bottom w:val="single" w:sz="4" w:space="0" w:color="000000"/>
              <w:right w:val="single" w:sz="4" w:space="0" w:color="000000"/>
            </w:tcBorders>
            <w:vAlign w:val="center"/>
            <w:hideMark/>
          </w:tcPr>
          <w:p w14:paraId="1F1DA5CF" w14:textId="77777777" w:rsidR="007A07AA" w:rsidRDefault="007A07AA" w:rsidP="008B1CCC">
            <w:pPr>
              <w:jc w:val="center"/>
              <w:rPr>
                <w:rFonts w:ascii="Calibri" w:hAnsi="Calibri" w:cs="Calibri"/>
                <w:sz w:val="22"/>
                <w:szCs w:val="22"/>
              </w:rPr>
            </w:pPr>
            <w:r>
              <w:rPr>
                <w:rFonts w:ascii="Calibri" w:hAnsi="Calibri" w:cs="Calibri"/>
                <w:sz w:val="22"/>
                <w:szCs w:val="22"/>
              </w:rPr>
              <w:t>FT</w:t>
            </w:r>
          </w:p>
        </w:tc>
        <w:tc>
          <w:tcPr>
            <w:tcW w:w="1109" w:type="dxa"/>
            <w:tcBorders>
              <w:top w:val="nil"/>
              <w:left w:val="nil"/>
              <w:bottom w:val="single" w:sz="4" w:space="0" w:color="000000"/>
              <w:right w:val="single" w:sz="4" w:space="0" w:color="000000"/>
            </w:tcBorders>
            <w:noWrap/>
            <w:vAlign w:val="center"/>
            <w:hideMark/>
          </w:tcPr>
          <w:p w14:paraId="4F6EB7C3" w14:textId="77777777" w:rsidR="007A07AA" w:rsidRDefault="007A07AA" w:rsidP="008B1CCC">
            <w:pPr>
              <w:jc w:val="center"/>
              <w:rPr>
                <w:rFonts w:ascii="Calibri" w:hAnsi="Calibri" w:cs="Calibri"/>
                <w:color w:val="000000"/>
                <w:sz w:val="22"/>
                <w:szCs w:val="22"/>
              </w:rPr>
            </w:pPr>
            <w:r>
              <w:rPr>
                <w:rFonts w:ascii="Calibri" w:hAnsi="Calibri" w:cs="Calibri"/>
                <w:sz w:val="22"/>
                <w:szCs w:val="22"/>
              </w:rPr>
              <w:t>1</w:t>
            </w:r>
          </w:p>
        </w:tc>
        <w:tc>
          <w:tcPr>
            <w:tcW w:w="1559" w:type="dxa"/>
            <w:tcBorders>
              <w:top w:val="nil"/>
              <w:left w:val="nil"/>
              <w:bottom w:val="single" w:sz="4" w:space="0" w:color="000000"/>
              <w:right w:val="single" w:sz="4" w:space="0" w:color="000000"/>
            </w:tcBorders>
            <w:vAlign w:val="center"/>
          </w:tcPr>
          <w:p w14:paraId="658C8B34"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5BC54226" w14:textId="77777777" w:rsidR="007A07AA" w:rsidRDefault="007A07AA" w:rsidP="008B1CCC">
            <w:pPr>
              <w:rPr>
                <w:rFonts w:ascii="Calibri" w:hAnsi="Calibri" w:cs="Calibri"/>
                <w:color w:val="000000"/>
                <w:sz w:val="22"/>
                <w:szCs w:val="22"/>
              </w:rPr>
            </w:pPr>
          </w:p>
        </w:tc>
      </w:tr>
      <w:tr w:rsidR="007A07AA" w14:paraId="2F8376F3"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222F994F"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6.12</w:t>
            </w:r>
          </w:p>
        </w:tc>
        <w:tc>
          <w:tcPr>
            <w:tcW w:w="4664" w:type="dxa"/>
            <w:tcBorders>
              <w:top w:val="nil"/>
              <w:left w:val="nil"/>
              <w:bottom w:val="single" w:sz="4" w:space="0" w:color="000000"/>
              <w:right w:val="single" w:sz="4" w:space="0" w:color="000000"/>
            </w:tcBorders>
            <w:hideMark/>
          </w:tcPr>
          <w:p w14:paraId="17193894" w14:textId="77777777" w:rsidR="007A07AA" w:rsidRDefault="007A07AA" w:rsidP="008B1CCC">
            <w:pPr>
              <w:rPr>
                <w:rFonts w:ascii="Calibri" w:hAnsi="Calibri" w:cs="Calibri"/>
                <w:sz w:val="22"/>
                <w:szCs w:val="22"/>
              </w:rPr>
            </w:pPr>
            <w:r>
              <w:rPr>
                <w:rFonts w:ascii="Calibri" w:hAnsi="Calibri" w:cs="Calibri"/>
                <w:sz w:val="22"/>
                <w:szCs w:val="22"/>
              </w:rPr>
              <w:t>Tuyauteries porteurs des distributeurs d’eau – Irrigation (Tunnel N° 2)</w:t>
            </w:r>
          </w:p>
        </w:tc>
        <w:tc>
          <w:tcPr>
            <w:tcW w:w="450" w:type="dxa"/>
            <w:tcBorders>
              <w:top w:val="nil"/>
              <w:left w:val="nil"/>
              <w:bottom w:val="single" w:sz="4" w:space="0" w:color="000000"/>
              <w:right w:val="single" w:sz="4" w:space="0" w:color="000000"/>
            </w:tcBorders>
            <w:vAlign w:val="center"/>
            <w:hideMark/>
          </w:tcPr>
          <w:p w14:paraId="3D9C472E" w14:textId="77777777" w:rsidR="007A07AA" w:rsidRDefault="007A07AA" w:rsidP="008B1CCC">
            <w:pPr>
              <w:jc w:val="center"/>
              <w:rPr>
                <w:rFonts w:ascii="Calibri" w:hAnsi="Calibri" w:cs="Calibri"/>
                <w:sz w:val="22"/>
                <w:szCs w:val="22"/>
              </w:rPr>
            </w:pPr>
            <w:r>
              <w:rPr>
                <w:rFonts w:ascii="Calibri" w:hAnsi="Calibri" w:cs="Calibri"/>
                <w:sz w:val="22"/>
                <w:szCs w:val="22"/>
              </w:rPr>
              <w:t>FT</w:t>
            </w:r>
          </w:p>
        </w:tc>
        <w:tc>
          <w:tcPr>
            <w:tcW w:w="1109" w:type="dxa"/>
            <w:tcBorders>
              <w:top w:val="nil"/>
              <w:left w:val="nil"/>
              <w:bottom w:val="single" w:sz="4" w:space="0" w:color="000000"/>
              <w:right w:val="single" w:sz="4" w:space="0" w:color="000000"/>
            </w:tcBorders>
            <w:noWrap/>
            <w:vAlign w:val="center"/>
            <w:hideMark/>
          </w:tcPr>
          <w:p w14:paraId="2F637924" w14:textId="77777777" w:rsidR="007A07AA" w:rsidRDefault="007A07AA" w:rsidP="008B1CCC">
            <w:pPr>
              <w:jc w:val="center"/>
              <w:rPr>
                <w:rFonts w:ascii="Calibri" w:hAnsi="Calibri" w:cs="Calibri"/>
                <w:color w:val="000000"/>
                <w:sz w:val="22"/>
                <w:szCs w:val="22"/>
              </w:rPr>
            </w:pPr>
            <w:r>
              <w:rPr>
                <w:rFonts w:ascii="Calibri" w:hAnsi="Calibri" w:cs="Calibri"/>
                <w:sz w:val="22"/>
                <w:szCs w:val="22"/>
              </w:rPr>
              <w:t>1</w:t>
            </w:r>
          </w:p>
        </w:tc>
        <w:tc>
          <w:tcPr>
            <w:tcW w:w="1559" w:type="dxa"/>
            <w:tcBorders>
              <w:top w:val="nil"/>
              <w:left w:val="nil"/>
              <w:bottom w:val="single" w:sz="4" w:space="0" w:color="000000"/>
              <w:right w:val="single" w:sz="4" w:space="0" w:color="000000"/>
            </w:tcBorders>
            <w:vAlign w:val="center"/>
          </w:tcPr>
          <w:p w14:paraId="162B3438"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127F0F87" w14:textId="77777777" w:rsidR="007A07AA" w:rsidRDefault="007A07AA" w:rsidP="008B1CCC">
            <w:pPr>
              <w:rPr>
                <w:rFonts w:ascii="Calibri" w:hAnsi="Calibri" w:cs="Calibri"/>
                <w:color w:val="000000"/>
                <w:sz w:val="22"/>
                <w:szCs w:val="22"/>
              </w:rPr>
            </w:pPr>
          </w:p>
        </w:tc>
      </w:tr>
      <w:tr w:rsidR="007A07AA" w14:paraId="35D26853"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61771800"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6.13</w:t>
            </w:r>
          </w:p>
        </w:tc>
        <w:tc>
          <w:tcPr>
            <w:tcW w:w="4664" w:type="dxa"/>
            <w:tcBorders>
              <w:top w:val="nil"/>
              <w:left w:val="nil"/>
              <w:bottom w:val="single" w:sz="4" w:space="0" w:color="000000"/>
              <w:right w:val="single" w:sz="4" w:space="0" w:color="000000"/>
            </w:tcBorders>
            <w:hideMark/>
          </w:tcPr>
          <w:p w14:paraId="30E09C08" w14:textId="77777777" w:rsidR="007A07AA" w:rsidRDefault="007A07AA" w:rsidP="008B1CCC">
            <w:pPr>
              <w:rPr>
                <w:rFonts w:ascii="Calibri" w:hAnsi="Calibri" w:cs="Calibri"/>
                <w:sz w:val="22"/>
                <w:szCs w:val="22"/>
              </w:rPr>
            </w:pPr>
            <w:r>
              <w:rPr>
                <w:rFonts w:ascii="Calibri" w:hAnsi="Calibri" w:cs="Calibri"/>
                <w:sz w:val="22"/>
                <w:szCs w:val="22"/>
              </w:rPr>
              <w:t>Tuyauteries porteurs des distributeurs d’eau – Brumisation (Tunnel N° 2)</w:t>
            </w:r>
          </w:p>
        </w:tc>
        <w:tc>
          <w:tcPr>
            <w:tcW w:w="450" w:type="dxa"/>
            <w:tcBorders>
              <w:top w:val="nil"/>
              <w:left w:val="nil"/>
              <w:bottom w:val="single" w:sz="4" w:space="0" w:color="000000"/>
              <w:right w:val="single" w:sz="4" w:space="0" w:color="000000"/>
            </w:tcBorders>
            <w:vAlign w:val="center"/>
            <w:hideMark/>
          </w:tcPr>
          <w:p w14:paraId="33CEA531" w14:textId="77777777" w:rsidR="007A07AA" w:rsidRDefault="007A07AA" w:rsidP="008B1CCC">
            <w:pPr>
              <w:jc w:val="center"/>
              <w:rPr>
                <w:rFonts w:ascii="Calibri" w:hAnsi="Calibri" w:cs="Calibri"/>
                <w:sz w:val="22"/>
                <w:szCs w:val="22"/>
              </w:rPr>
            </w:pPr>
            <w:r>
              <w:rPr>
                <w:rFonts w:ascii="Calibri" w:hAnsi="Calibri" w:cs="Calibri"/>
                <w:sz w:val="22"/>
                <w:szCs w:val="22"/>
              </w:rPr>
              <w:t>FT</w:t>
            </w:r>
          </w:p>
        </w:tc>
        <w:tc>
          <w:tcPr>
            <w:tcW w:w="1109" w:type="dxa"/>
            <w:tcBorders>
              <w:top w:val="nil"/>
              <w:left w:val="nil"/>
              <w:bottom w:val="single" w:sz="4" w:space="0" w:color="000000"/>
              <w:right w:val="single" w:sz="4" w:space="0" w:color="000000"/>
            </w:tcBorders>
            <w:noWrap/>
            <w:vAlign w:val="center"/>
            <w:hideMark/>
          </w:tcPr>
          <w:p w14:paraId="19A40AD1" w14:textId="77777777" w:rsidR="007A07AA" w:rsidRDefault="007A07AA" w:rsidP="008B1CCC">
            <w:pPr>
              <w:jc w:val="center"/>
              <w:rPr>
                <w:rFonts w:ascii="Calibri" w:hAnsi="Calibri" w:cs="Calibri"/>
                <w:color w:val="000000"/>
                <w:sz w:val="22"/>
                <w:szCs w:val="22"/>
              </w:rPr>
            </w:pPr>
            <w:r>
              <w:rPr>
                <w:rFonts w:ascii="Calibri" w:hAnsi="Calibri" w:cs="Calibri"/>
                <w:sz w:val="22"/>
                <w:szCs w:val="22"/>
              </w:rPr>
              <w:t>1</w:t>
            </w:r>
          </w:p>
        </w:tc>
        <w:tc>
          <w:tcPr>
            <w:tcW w:w="1559" w:type="dxa"/>
            <w:tcBorders>
              <w:top w:val="nil"/>
              <w:left w:val="nil"/>
              <w:bottom w:val="single" w:sz="4" w:space="0" w:color="000000"/>
              <w:right w:val="single" w:sz="4" w:space="0" w:color="000000"/>
            </w:tcBorders>
            <w:vAlign w:val="center"/>
          </w:tcPr>
          <w:p w14:paraId="453FA860"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362B4A69" w14:textId="77777777" w:rsidR="007A07AA" w:rsidRDefault="007A07AA" w:rsidP="008B1CCC">
            <w:pPr>
              <w:rPr>
                <w:rFonts w:ascii="Calibri" w:hAnsi="Calibri" w:cs="Calibri"/>
                <w:color w:val="000000"/>
                <w:sz w:val="22"/>
                <w:szCs w:val="22"/>
              </w:rPr>
            </w:pPr>
          </w:p>
        </w:tc>
      </w:tr>
      <w:tr w:rsidR="007A07AA" w14:paraId="49717C05"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63F90B3F"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6.14</w:t>
            </w:r>
          </w:p>
        </w:tc>
        <w:tc>
          <w:tcPr>
            <w:tcW w:w="4664" w:type="dxa"/>
            <w:tcBorders>
              <w:top w:val="nil"/>
              <w:left w:val="nil"/>
              <w:bottom w:val="single" w:sz="4" w:space="0" w:color="000000"/>
              <w:right w:val="single" w:sz="4" w:space="0" w:color="000000"/>
            </w:tcBorders>
            <w:hideMark/>
          </w:tcPr>
          <w:p w14:paraId="64315A95" w14:textId="77777777" w:rsidR="007A07AA" w:rsidRDefault="007A07AA" w:rsidP="008B1CCC">
            <w:pPr>
              <w:rPr>
                <w:rFonts w:ascii="Calibri" w:hAnsi="Calibri" w:cs="Calibri"/>
                <w:sz w:val="22"/>
                <w:szCs w:val="22"/>
              </w:rPr>
            </w:pPr>
            <w:r>
              <w:rPr>
                <w:rFonts w:ascii="Calibri" w:hAnsi="Calibri" w:cs="Calibri"/>
                <w:sz w:val="22"/>
                <w:szCs w:val="22"/>
              </w:rPr>
              <w:t>Tuyauteries porteurs des distributeurs d’eau – Irrigation (Tunnel N° 3)</w:t>
            </w:r>
          </w:p>
        </w:tc>
        <w:tc>
          <w:tcPr>
            <w:tcW w:w="450" w:type="dxa"/>
            <w:tcBorders>
              <w:top w:val="nil"/>
              <w:left w:val="nil"/>
              <w:bottom w:val="single" w:sz="4" w:space="0" w:color="000000"/>
              <w:right w:val="single" w:sz="4" w:space="0" w:color="000000"/>
            </w:tcBorders>
            <w:vAlign w:val="center"/>
            <w:hideMark/>
          </w:tcPr>
          <w:p w14:paraId="546CF925" w14:textId="77777777" w:rsidR="007A07AA" w:rsidRDefault="007A07AA" w:rsidP="008B1CCC">
            <w:pPr>
              <w:jc w:val="center"/>
              <w:rPr>
                <w:rFonts w:ascii="Calibri" w:hAnsi="Calibri" w:cs="Calibri"/>
                <w:sz w:val="22"/>
                <w:szCs w:val="22"/>
              </w:rPr>
            </w:pPr>
            <w:r>
              <w:rPr>
                <w:rFonts w:ascii="Calibri" w:hAnsi="Calibri" w:cs="Calibri"/>
                <w:sz w:val="22"/>
                <w:szCs w:val="22"/>
              </w:rPr>
              <w:t>FT</w:t>
            </w:r>
          </w:p>
        </w:tc>
        <w:tc>
          <w:tcPr>
            <w:tcW w:w="1109" w:type="dxa"/>
            <w:tcBorders>
              <w:top w:val="nil"/>
              <w:left w:val="nil"/>
              <w:bottom w:val="single" w:sz="4" w:space="0" w:color="000000"/>
              <w:right w:val="single" w:sz="4" w:space="0" w:color="000000"/>
            </w:tcBorders>
            <w:noWrap/>
            <w:vAlign w:val="center"/>
            <w:hideMark/>
          </w:tcPr>
          <w:p w14:paraId="739ED34F" w14:textId="77777777" w:rsidR="007A07AA" w:rsidRDefault="007A07AA" w:rsidP="008B1CCC">
            <w:pPr>
              <w:jc w:val="center"/>
              <w:rPr>
                <w:rFonts w:ascii="Calibri" w:hAnsi="Calibri" w:cs="Calibri"/>
                <w:color w:val="000000"/>
                <w:sz w:val="22"/>
                <w:szCs w:val="22"/>
              </w:rPr>
            </w:pPr>
            <w:r>
              <w:rPr>
                <w:rFonts w:ascii="Calibri" w:hAnsi="Calibri" w:cs="Calibri"/>
                <w:sz w:val="22"/>
                <w:szCs w:val="22"/>
              </w:rPr>
              <w:t>1</w:t>
            </w:r>
          </w:p>
        </w:tc>
        <w:tc>
          <w:tcPr>
            <w:tcW w:w="1559" w:type="dxa"/>
            <w:tcBorders>
              <w:top w:val="nil"/>
              <w:left w:val="nil"/>
              <w:bottom w:val="single" w:sz="4" w:space="0" w:color="000000"/>
              <w:right w:val="single" w:sz="4" w:space="0" w:color="000000"/>
            </w:tcBorders>
            <w:vAlign w:val="center"/>
          </w:tcPr>
          <w:p w14:paraId="2F1D79DB"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18D89FA7" w14:textId="77777777" w:rsidR="007A07AA" w:rsidRDefault="007A07AA" w:rsidP="008B1CCC">
            <w:pPr>
              <w:rPr>
                <w:rFonts w:ascii="Calibri" w:hAnsi="Calibri" w:cs="Calibri"/>
                <w:color w:val="000000"/>
                <w:sz w:val="22"/>
                <w:szCs w:val="22"/>
              </w:rPr>
            </w:pPr>
          </w:p>
        </w:tc>
      </w:tr>
      <w:tr w:rsidR="007A07AA" w14:paraId="02BF0ACD"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21AFA80E"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6.15</w:t>
            </w:r>
          </w:p>
        </w:tc>
        <w:tc>
          <w:tcPr>
            <w:tcW w:w="4664" w:type="dxa"/>
            <w:tcBorders>
              <w:top w:val="nil"/>
              <w:left w:val="nil"/>
              <w:bottom w:val="single" w:sz="4" w:space="0" w:color="000000"/>
              <w:right w:val="single" w:sz="4" w:space="0" w:color="000000"/>
            </w:tcBorders>
            <w:hideMark/>
          </w:tcPr>
          <w:p w14:paraId="6ACEEB90" w14:textId="77777777" w:rsidR="007A07AA" w:rsidRDefault="007A07AA" w:rsidP="008B1CCC">
            <w:pPr>
              <w:rPr>
                <w:rFonts w:ascii="Calibri" w:hAnsi="Calibri" w:cs="Calibri"/>
                <w:sz w:val="22"/>
                <w:szCs w:val="22"/>
              </w:rPr>
            </w:pPr>
            <w:r>
              <w:rPr>
                <w:rFonts w:ascii="Calibri" w:hAnsi="Calibri" w:cs="Calibri"/>
                <w:sz w:val="22"/>
                <w:szCs w:val="22"/>
              </w:rPr>
              <w:t>Tuyauteries porteurs des distributeurs d’eau –Brumisation (Tunnel N° 3)</w:t>
            </w:r>
          </w:p>
        </w:tc>
        <w:tc>
          <w:tcPr>
            <w:tcW w:w="450" w:type="dxa"/>
            <w:tcBorders>
              <w:top w:val="nil"/>
              <w:left w:val="nil"/>
              <w:bottom w:val="single" w:sz="4" w:space="0" w:color="000000"/>
              <w:right w:val="single" w:sz="4" w:space="0" w:color="000000"/>
            </w:tcBorders>
            <w:vAlign w:val="center"/>
            <w:hideMark/>
          </w:tcPr>
          <w:p w14:paraId="1F2FE249" w14:textId="77777777" w:rsidR="007A07AA" w:rsidRDefault="007A07AA" w:rsidP="008B1CCC">
            <w:pPr>
              <w:jc w:val="center"/>
              <w:rPr>
                <w:rFonts w:ascii="Calibri" w:hAnsi="Calibri" w:cs="Calibri"/>
                <w:sz w:val="22"/>
                <w:szCs w:val="22"/>
              </w:rPr>
            </w:pPr>
            <w:r>
              <w:rPr>
                <w:rFonts w:ascii="Calibri" w:hAnsi="Calibri" w:cs="Calibri"/>
                <w:sz w:val="22"/>
                <w:szCs w:val="22"/>
              </w:rPr>
              <w:t>FT</w:t>
            </w:r>
          </w:p>
        </w:tc>
        <w:tc>
          <w:tcPr>
            <w:tcW w:w="1109" w:type="dxa"/>
            <w:tcBorders>
              <w:top w:val="nil"/>
              <w:left w:val="nil"/>
              <w:bottom w:val="single" w:sz="4" w:space="0" w:color="000000"/>
              <w:right w:val="single" w:sz="4" w:space="0" w:color="000000"/>
            </w:tcBorders>
            <w:noWrap/>
            <w:vAlign w:val="center"/>
            <w:hideMark/>
          </w:tcPr>
          <w:p w14:paraId="0B08BE73" w14:textId="77777777" w:rsidR="007A07AA" w:rsidRDefault="007A07AA" w:rsidP="008B1CCC">
            <w:pPr>
              <w:jc w:val="center"/>
              <w:rPr>
                <w:rFonts w:ascii="Calibri" w:hAnsi="Calibri" w:cs="Calibri"/>
                <w:color w:val="000000"/>
                <w:sz w:val="22"/>
                <w:szCs w:val="22"/>
              </w:rPr>
            </w:pPr>
            <w:r>
              <w:rPr>
                <w:rFonts w:ascii="Calibri" w:hAnsi="Calibri" w:cs="Calibri"/>
                <w:sz w:val="22"/>
                <w:szCs w:val="22"/>
              </w:rPr>
              <w:t>1</w:t>
            </w:r>
          </w:p>
        </w:tc>
        <w:tc>
          <w:tcPr>
            <w:tcW w:w="1559" w:type="dxa"/>
            <w:tcBorders>
              <w:top w:val="nil"/>
              <w:left w:val="nil"/>
              <w:bottom w:val="single" w:sz="4" w:space="0" w:color="000000"/>
              <w:right w:val="single" w:sz="4" w:space="0" w:color="000000"/>
            </w:tcBorders>
            <w:vAlign w:val="center"/>
          </w:tcPr>
          <w:p w14:paraId="697EF088"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45DE786F" w14:textId="77777777" w:rsidR="007A07AA" w:rsidRDefault="007A07AA" w:rsidP="008B1CCC">
            <w:pPr>
              <w:rPr>
                <w:rFonts w:ascii="Calibri" w:hAnsi="Calibri" w:cs="Calibri"/>
                <w:color w:val="000000"/>
                <w:sz w:val="22"/>
                <w:szCs w:val="22"/>
              </w:rPr>
            </w:pPr>
          </w:p>
        </w:tc>
      </w:tr>
      <w:tr w:rsidR="007A07AA" w14:paraId="2CB1791E" w14:textId="77777777" w:rsidTr="008B1CCC">
        <w:trPr>
          <w:trHeight w:val="405"/>
        </w:trPr>
        <w:tc>
          <w:tcPr>
            <w:tcW w:w="860" w:type="dxa"/>
            <w:tcBorders>
              <w:top w:val="nil"/>
              <w:left w:val="single" w:sz="4" w:space="0" w:color="000000"/>
              <w:bottom w:val="single" w:sz="4" w:space="0" w:color="000000"/>
              <w:right w:val="single" w:sz="4" w:space="0" w:color="000000"/>
            </w:tcBorders>
            <w:shd w:val="clear" w:color="000000" w:fill="D7D7D7"/>
            <w:noWrap/>
            <w:hideMark/>
          </w:tcPr>
          <w:p w14:paraId="760E1118"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7</w:t>
            </w:r>
          </w:p>
        </w:tc>
        <w:tc>
          <w:tcPr>
            <w:tcW w:w="4664" w:type="dxa"/>
            <w:tcBorders>
              <w:top w:val="nil"/>
              <w:left w:val="nil"/>
              <w:bottom w:val="single" w:sz="4" w:space="0" w:color="000000"/>
              <w:right w:val="single" w:sz="4" w:space="0" w:color="000000"/>
            </w:tcBorders>
            <w:shd w:val="clear" w:color="000000" w:fill="D9D9D9"/>
            <w:hideMark/>
          </w:tcPr>
          <w:p w14:paraId="14B2AF86" w14:textId="77777777" w:rsidR="007A07AA" w:rsidRDefault="007A07AA" w:rsidP="008B1CCC">
            <w:pPr>
              <w:rPr>
                <w:rFonts w:ascii="Calibri" w:hAnsi="Calibri" w:cs="Calibri"/>
                <w:b/>
                <w:bCs/>
                <w:sz w:val="22"/>
                <w:szCs w:val="22"/>
              </w:rPr>
            </w:pPr>
            <w:bookmarkStart w:id="14" w:name="_Hlk217644925"/>
            <w:r>
              <w:rPr>
                <w:rFonts w:ascii="Calibri" w:hAnsi="Calibri" w:cs="Calibri"/>
                <w:b/>
                <w:bCs/>
                <w:sz w:val="22"/>
                <w:szCs w:val="22"/>
              </w:rPr>
              <w:t>FOURNITURE ET INSTALLATION DES SERRES</w:t>
            </w:r>
            <w:bookmarkEnd w:id="14"/>
          </w:p>
        </w:tc>
        <w:tc>
          <w:tcPr>
            <w:tcW w:w="450" w:type="dxa"/>
            <w:tcBorders>
              <w:top w:val="nil"/>
              <w:left w:val="nil"/>
              <w:bottom w:val="single" w:sz="4" w:space="0" w:color="000000"/>
              <w:right w:val="single" w:sz="4" w:space="0" w:color="000000"/>
            </w:tcBorders>
            <w:shd w:val="clear" w:color="000000" w:fill="D9D9D9"/>
            <w:vAlign w:val="bottom"/>
            <w:hideMark/>
          </w:tcPr>
          <w:p w14:paraId="26045E28"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109" w:type="dxa"/>
            <w:tcBorders>
              <w:top w:val="nil"/>
              <w:left w:val="nil"/>
              <w:bottom w:val="single" w:sz="4" w:space="0" w:color="000000"/>
              <w:right w:val="single" w:sz="4" w:space="0" w:color="000000"/>
            </w:tcBorders>
            <w:shd w:val="clear" w:color="000000" w:fill="D9D9D9"/>
            <w:vAlign w:val="bottom"/>
            <w:hideMark/>
          </w:tcPr>
          <w:p w14:paraId="109CDA09"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559" w:type="dxa"/>
            <w:tcBorders>
              <w:top w:val="nil"/>
              <w:left w:val="nil"/>
              <w:bottom w:val="single" w:sz="4" w:space="0" w:color="000000"/>
              <w:right w:val="single" w:sz="4" w:space="0" w:color="000000"/>
            </w:tcBorders>
            <w:shd w:val="clear" w:color="000000" w:fill="D9D9D9"/>
            <w:vAlign w:val="bottom"/>
          </w:tcPr>
          <w:p w14:paraId="6C6532E7"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shd w:val="clear" w:color="000000" w:fill="E7E6E6"/>
            <w:vAlign w:val="bottom"/>
          </w:tcPr>
          <w:p w14:paraId="015ECB7F" w14:textId="77777777" w:rsidR="007A07AA" w:rsidRDefault="007A07AA" w:rsidP="008B1CCC">
            <w:pPr>
              <w:rPr>
                <w:rFonts w:ascii="Calibri" w:hAnsi="Calibri" w:cs="Calibri"/>
                <w:color w:val="000000"/>
                <w:sz w:val="22"/>
                <w:szCs w:val="22"/>
              </w:rPr>
            </w:pPr>
          </w:p>
        </w:tc>
      </w:tr>
      <w:tr w:rsidR="007A07AA" w14:paraId="074A02BC"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2F802D4C" w14:textId="77777777" w:rsidR="007A07AA" w:rsidRPr="00A05C56" w:rsidRDefault="007A07AA" w:rsidP="008B1CCC">
            <w:pPr>
              <w:jc w:val="center"/>
              <w:rPr>
                <w:rFonts w:ascii="Calibri" w:hAnsi="Calibri" w:cs="Calibri"/>
                <w:color w:val="000000"/>
                <w:sz w:val="20"/>
                <w:szCs w:val="20"/>
              </w:rPr>
            </w:pPr>
            <w:r w:rsidRPr="00A05C56">
              <w:rPr>
                <w:rFonts w:ascii="Calibri" w:hAnsi="Calibri" w:cs="Calibri"/>
                <w:color w:val="000000"/>
                <w:sz w:val="20"/>
                <w:szCs w:val="20"/>
              </w:rPr>
              <w:t>7.</w:t>
            </w:r>
            <w:r>
              <w:rPr>
                <w:rFonts w:ascii="Calibri" w:hAnsi="Calibri" w:cs="Calibri"/>
                <w:color w:val="000000"/>
                <w:sz w:val="20"/>
                <w:szCs w:val="20"/>
              </w:rPr>
              <w:t>1</w:t>
            </w:r>
          </w:p>
        </w:tc>
        <w:tc>
          <w:tcPr>
            <w:tcW w:w="4664" w:type="dxa"/>
            <w:tcBorders>
              <w:top w:val="nil"/>
              <w:left w:val="nil"/>
              <w:bottom w:val="single" w:sz="4" w:space="0" w:color="000000"/>
              <w:right w:val="single" w:sz="4" w:space="0" w:color="000000"/>
            </w:tcBorders>
            <w:hideMark/>
          </w:tcPr>
          <w:p w14:paraId="635680D4" w14:textId="77777777" w:rsidR="007A07AA" w:rsidRPr="00A05C56" w:rsidRDefault="007A07AA" w:rsidP="008B1CCC">
            <w:pPr>
              <w:rPr>
                <w:rFonts w:ascii="Calibri" w:hAnsi="Calibri" w:cs="Calibri"/>
                <w:sz w:val="22"/>
                <w:szCs w:val="22"/>
              </w:rPr>
            </w:pPr>
            <w:r w:rsidRPr="00A05C56">
              <w:rPr>
                <w:rFonts w:ascii="Calibri" w:hAnsi="Calibri" w:cs="Calibri"/>
                <w:sz w:val="22"/>
                <w:szCs w:val="22"/>
              </w:rPr>
              <w:t>Serres tunnels</w:t>
            </w:r>
          </w:p>
        </w:tc>
        <w:tc>
          <w:tcPr>
            <w:tcW w:w="450" w:type="dxa"/>
            <w:tcBorders>
              <w:top w:val="nil"/>
              <w:left w:val="nil"/>
              <w:bottom w:val="single" w:sz="4" w:space="0" w:color="000000"/>
              <w:right w:val="single" w:sz="4" w:space="0" w:color="000000"/>
            </w:tcBorders>
            <w:vAlign w:val="center"/>
            <w:hideMark/>
          </w:tcPr>
          <w:p w14:paraId="089940C3" w14:textId="77777777" w:rsidR="007A07AA" w:rsidRPr="00A05C56" w:rsidRDefault="007A07AA" w:rsidP="008B1CCC">
            <w:pPr>
              <w:jc w:val="center"/>
              <w:rPr>
                <w:rFonts w:ascii="Calibri" w:hAnsi="Calibri" w:cs="Calibri"/>
                <w:sz w:val="22"/>
                <w:szCs w:val="22"/>
              </w:rPr>
            </w:pPr>
            <w:proofErr w:type="spellStart"/>
            <w:r w:rsidRPr="00A05C56">
              <w:rPr>
                <w:rFonts w:ascii="Calibri" w:hAnsi="Calibri" w:cs="Calibri"/>
                <w:sz w:val="22"/>
                <w:szCs w:val="22"/>
              </w:rPr>
              <w:t>Ens</w:t>
            </w:r>
            <w:proofErr w:type="spellEnd"/>
          </w:p>
        </w:tc>
        <w:tc>
          <w:tcPr>
            <w:tcW w:w="1109" w:type="dxa"/>
            <w:tcBorders>
              <w:top w:val="nil"/>
              <w:left w:val="nil"/>
              <w:bottom w:val="single" w:sz="4" w:space="0" w:color="000000"/>
              <w:right w:val="single" w:sz="4" w:space="0" w:color="000000"/>
            </w:tcBorders>
            <w:noWrap/>
            <w:vAlign w:val="center"/>
            <w:hideMark/>
          </w:tcPr>
          <w:p w14:paraId="7A563EAB" w14:textId="77777777" w:rsidR="007A07AA" w:rsidRPr="00A05C56" w:rsidRDefault="007A07AA" w:rsidP="008B1CCC">
            <w:pPr>
              <w:jc w:val="center"/>
              <w:rPr>
                <w:rFonts w:ascii="Calibri" w:hAnsi="Calibri" w:cs="Calibri"/>
                <w:color w:val="000000"/>
                <w:sz w:val="22"/>
                <w:szCs w:val="22"/>
              </w:rPr>
            </w:pPr>
            <w:r w:rsidRPr="00A05C56">
              <w:rPr>
                <w:rFonts w:ascii="Calibri" w:hAnsi="Calibri" w:cs="Calibri"/>
                <w:color w:val="000000"/>
                <w:sz w:val="22"/>
                <w:szCs w:val="22"/>
              </w:rPr>
              <w:t>3</w:t>
            </w:r>
          </w:p>
        </w:tc>
        <w:tc>
          <w:tcPr>
            <w:tcW w:w="1559" w:type="dxa"/>
            <w:tcBorders>
              <w:top w:val="nil"/>
              <w:left w:val="nil"/>
              <w:bottom w:val="single" w:sz="4" w:space="0" w:color="000000"/>
              <w:right w:val="single" w:sz="4" w:space="0" w:color="000000"/>
            </w:tcBorders>
            <w:vAlign w:val="center"/>
          </w:tcPr>
          <w:p w14:paraId="59AF3169" w14:textId="77777777" w:rsidR="007A07AA" w:rsidRPr="00A05C56"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31077CC3" w14:textId="77777777" w:rsidR="007A07AA" w:rsidRPr="00A05C56" w:rsidRDefault="007A07AA" w:rsidP="008B1CCC">
            <w:pPr>
              <w:rPr>
                <w:rFonts w:ascii="Calibri" w:hAnsi="Calibri" w:cs="Calibri"/>
                <w:color w:val="000000"/>
                <w:sz w:val="22"/>
                <w:szCs w:val="22"/>
              </w:rPr>
            </w:pPr>
          </w:p>
        </w:tc>
      </w:tr>
      <w:tr w:rsidR="007A07AA" w14:paraId="29A56F5D" w14:textId="77777777" w:rsidTr="008B1CCC">
        <w:trPr>
          <w:trHeight w:val="405"/>
        </w:trPr>
        <w:tc>
          <w:tcPr>
            <w:tcW w:w="860" w:type="dxa"/>
            <w:tcBorders>
              <w:top w:val="nil"/>
              <w:left w:val="single" w:sz="4" w:space="0" w:color="000000"/>
              <w:bottom w:val="single" w:sz="4" w:space="0" w:color="000000"/>
              <w:right w:val="single" w:sz="4" w:space="0" w:color="000000"/>
            </w:tcBorders>
            <w:shd w:val="clear" w:color="000000" w:fill="D7D7D7"/>
            <w:noWrap/>
            <w:hideMark/>
          </w:tcPr>
          <w:p w14:paraId="3D579B1F" w14:textId="77777777" w:rsidR="007A07AA" w:rsidRPr="00A05C56" w:rsidRDefault="007A07AA" w:rsidP="008B1CCC">
            <w:pPr>
              <w:jc w:val="center"/>
              <w:rPr>
                <w:rFonts w:ascii="Calibri" w:hAnsi="Calibri" w:cs="Calibri"/>
                <w:b/>
                <w:bCs/>
                <w:color w:val="000000"/>
                <w:sz w:val="20"/>
                <w:szCs w:val="20"/>
              </w:rPr>
            </w:pPr>
            <w:r w:rsidRPr="00A05C56">
              <w:rPr>
                <w:rFonts w:ascii="Calibri" w:hAnsi="Calibri" w:cs="Calibri"/>
                <w:b/>
                <w:bCs/>
                <w:color w:val="000000"/>
                <w:sz w:val="20"/>
                <w:szCs w:val="20"/>
              </w:rPr>
              <w:t> </w:t>
            </w:r>
          </w:p>
        </w:tc>
        <w:tc>
          <w:tcPr>
            <w:tcW w:w="4664" w:type="dxa"/>
            <w:tcBorders>
              <w:top w:val="nil"/>
              <w:left w:val="nil"/>
              <w:bottom w:val="single" w:sz="4" w:space="0" w:color="000000"/>
              <w:right w:val="single" w:sz="4" w:space="0" w:color="000000"/>
            </w:tcBorders>
            <w:shd w:val="clear" w:color="000000" w:fill="D9D9D9"/>
            <w:hideMark/>
          </w:tcPr>
          <w:p w14:paraId="64E6D046" w14:textId="77777777" w:rsidR="007A07AA" w:rsidRPr="00A05C56" w:rsidRDefault="007A07AA" w:rsidP="008B1CCC">
            <w:pPr>
              <w:rPr>
                <w:rFonts w:ascii="Calibri" w:hAnsi="Calibri" w:cs="Calibri"/>
                <w:b/>
                <w:bCs/>
                <w:sz w:val="22"/>
                <w:szCs w:val="22"/>
              </w:rPr>
            </w:pPr>
            <w:r w:rsidRPr="00A05C56">
              <w:rPr>
                <w:rFonts w:ascii="Calibri" w:hAnsi="Calibri" w:cs="Calibri"/>
                <w:b/>
                <w:bCs/>
                <w:sz w:val="22"/>
                <w:szCs w:val="22"/>
              </w:rPr>
              <w:t>Installation des cultures HORS SOL</w:t>
            </w:r>
          </w:p>
        </w:tc>
        <w:tc>
          <w:tcPr>
            <w:tcW w:w="450" w:type="dxa"/>
            <w:tcBorders>
              <w:top w:val="nil"/>
              <w:left w:val="nil"/>
              <w:bottom w:val="single" w:sz="4" w:space="0" w:color="000000"/>
              <w:right w:val="single" w:sz="4" w:space="0" w:color="000000"/>
            </w:tcBorders>
            <w:shd w:val="clear" w:color="000000" w:fill="D9D9D9"/>
            <w:vAlign w:val="bottom"/>
            <w:hideMark/>
          </w:tcPr>
          <w:p w14:paraId="05D0E95F" w14:textId="77777777" w:rsidR="007A07AA" w:rsidRPr="00A05C56" w:rsidRDefault="007A07AA" w:rsidP="008B1CCC">
            <w:pPr>
              <w:rPr>
                <w:rFonts w:ascii="Calibri" w:hAnsi="Calibri" w:cs="Calibri"/>
                <w:color w:val="000000"/>
                <w:sz w:val="22"/>
                <w:szCs w:val="22"/>
              </w:rPr>
            </w:pPr>
            <w:r w:rsidRPr="00A05C56">
              <w:rPr>
                <w:rFonts w:ascii="Calibri" w:hAnsi="Calibri" w:cs="Calibri"/>
                <w:color w:val="000000"/>
                <w:sz w:val="22"/>
                <w:szCs w:val="22"/>
              </w:rPr>
              <w:t> </w:t>
            </w:r>
          </w:p>
        </w:tc>
        <w:tc>
          <w:tcPr>
            <w:tcW w:w="1109" w:type="dxa"/>
            <w:tcBorders>
              <w:top w:val="nil"/>
              <w:left w:val="nil"/>
              <w:bottom w:val="single" w:sz="4" w:space="0" w:color="000000"/>
              <w:right w:val="single" w:sz="4" w:space="0" w:color="000000"/>
            </w:tcBorders>
            <w:shd w:val="clear" w:color="000000" w:fill="D9D9D9"/>
            <w:vAlign w:val="bottom"/>
            <w:hideMark/>
          </w:tcPr>
          <w:p w14:paraId="3A95901E" w14:textId="77777777" w:rsidR="007A07AA" w:rsidRPr="00A05C56" w:rsidRDefault="007A07AA" w:rsidP="008B1CCC">
            <w:pPr>
              <w:rPr>
                <w:rFonts w:ascii="Calibri" w:hAnsi="Calibri" w:cs="Calibri"/>
                <w:color w:val="000000"/>
                <w:sz w:val="22"/>
                <w:szCs w:val="22"/>
              </w:rPr>
            </w:pPr>
            <w:r w:rsidRPr="00A05C56">
              <w:rPr>
                <w:rFonts w:ascii="Calibri" w:hAnsi="Calibri" w:cs="Calibri"/>
                <w:color w:val="000000"/>
                <w:sz w:val="22"/>
                <w:szCs w:val="22"/>
              </w:rPr>
              <w:t> </w:t>
            </w:r>
          </w:p>
        </w:tc>
        <w:tc>
          <w:tcPr>
            <w:tcW w:w="1559" w:type="dxa"/>
            <w:tcBorders>
              <w:top w:val="nil"/>
              <w:left w:val="nil"/>
              <w:bottom w:val="single" w:sz="4" w:space="0" w:color="000000"/>
              <w:right w:val="single" w:sz="4" w:space="0" w:color="000000"/>
            </w:tcBorders>
            <w:shd w:val="clear" w:color="000000" w:fill="D9D9D9"/>
            <w:vAlign w:val="bottom"/>
          </w:tcPr>
          <w:p w14:paraId="16C6A7FE" w14:textId="77777777" w:rsidR="007A07AA" w:rsidRPr="00A05C56"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shd w:val="clear" w:color="000000" w:fill="E7E6E6"/>
            <w:vAlign w:val="bottom"/>
          </w:tcPr>
          <w:p w14:paraId="5E276DA0" w14:textId="77777777" w:rsidR="007A07AA" w:rsidRPr="00A05C56" w:rsidRDefault="007A07AA" w:rsidP="008B1CCC">
            <w:pPr>
              <w:rPr>
                <w:rFonts w:ascii="Calibri" w:hAnsi="Calibri" w:cs="Calibri"/>
                <w:color w:val="000000"/>
                <w:sz w:val="22"/>
                <w:szCs w:val="22"/>
              </w:rPr>
            </w:pPr>
          </w:p>
        </w:tc>
      </w:tr>
      <w:tr w:rsidR="007A07AA" w14:paraId="3D97F435" w14:textId="77777777" w:rsidTr="008B1CCC">
        <w:trPr>
          <w:trHeight w:val="405"/>
        </w:trPr>
        <w:tc>
          <w:tcPr>
            <w:tcW w:w="860" w:type="dxa"/>
            <w:tcBorders>
              <w:top w:val="single" w:sz="4" w:space="0" w:color="auto"/>
              <w:left w:val="single" w:sz="4" w:space="0" w:color="000000"/>
              <w:bottom w:val="single" w:sz="4" w:space="0" w:color="000000"/>
              <w:right w:val="single" w:sz="4" w:space="0" w:color="000000"/>
            </w:tcBorders>
            <w:shd w:val="clear" w:color="000000" w:fill="D7D7D7"/>
            <w:noWrap/>
            <w:hideMark/>
          </w:tcPr>
          <w:p w14:paraId="4AAE0D43" w14:textId="77777777" w:rsidR="007A07AA" w:rsidRDefault="007A07AA" w:rsidP="008B1CCC">
            <w:pPr>
              <w:jc w:val="center"/>
              <w:rPr>
                <w:rFonts w:ascii="Calibri" w:hAnsi="Calibri" w:cs="Calibri"/>
                <w:b/>
                <w:bCs/>
                <w:color w:val="000000"/>
                <w:sz w:val="20"/>
                <w:szCs w:val="20"/>
              </w:rPr>
            </w:pPr>
            <w:r>
              <w:rPr>
                <w:rFonts w:ascii="Calibri" w:hAnsi="Calibri" w:cs="Calibri"/>
                <w:b/>
                <w:bCs/>
                <w:color w:val="000000"/>
                <w:sz w:val="20"/>
                <w:szCs w:val="20"/>
              </w:rPr>
              <w:t>8</w:t>
            </w:r>
          </w:p>
        </w:tc>
        <w:tc>
          <w:tcPr>
            <w:tcW w:w="4664" w:type="dxa"/>
            <w:tcBorders>
              <w:top w:val="single" w:sz="4" w:space="0" w:color="auto"/>
              <w:left w:val="nil"/>
              <w:bottom w:val="single" w:sz="4" w:space="0" w:color="000000"/>
              <w:right w:val="single" w:sz="4" w:space="0" w:color="000000"/>
            </w:tcBorders>
            <w:shd w:val="clear" w:color="000000" w:fill="D9D9D9"/>
            <w:hideMark/>
          </w:tcPr>
          <w:p w14:paraId="123FB250" w14:textId="14C80809" w:rsidR="007A07AA" w:rsidRDefault="007A07AA" w:rsidP="008B1CCC">
            <w:pPr>
              <w:rPr>
                <w:rFonts w:ascii="Calibri" w:hAnsi="Calibri" w:cs="Calibri"/>
                <w:b/>
                <w:bCs/>
                <w:sz w:val="22"/>
                <w:szCs w:val="22"/>
              </w:rPr>
            </w:pPr>
            <w:bookmarkStart w:id="15" w:name="_Hlk217644936"/>
            <w:r>
              <w:rPr>
                <w:rFonts w:ascii="Calibri" w:hAnsi="Calibri" w:cs="Calibri"/>
                <w:b/>
                <w:bCs/>
                <w:sz w:val="22"/>
                <w:szCs w:val="22"/>
              </w:rPr>
              <w:t>PLANTATIONS ET EQUIPEMENTS DE LA SERRE DELTA 7 – N°</w:t>
            </w:r>
            <w:r w:rsidR="00017AB9">
              <w:rPr>
                <w:rFonts w:ascii="Calibri" w:hAnsi="Calibri" w:cs="Calibri"/>
                <w:b/>
                <w:bCs/>
                <w:sz w:val="22"/>
                <w:szCs w:val="22"/>
              </w:rPr>
              <w:t>1</w:t>
            </w:r>
            <w:r>
              <w:rPr>
                <w:rFonts w:ascii="Calibri" w:hAnsi="Calibri" w:cs="Calibri"/>
                <w:b/>
                <w:bCs/>
                <w:sz w:val="22"/>
                <w:szCs w:val="22"/>
              </w:rPr>
              <w:t xml:space="preserve"> PEPINIERE</w:t>
            </w:r>
            <w:bookmarkEnd w:id="15"/>
          </w:p>
        </w:tc>
        <w:tc>
          <w:tcPr>
            <w:tcW w:w="450" w:type="dxa"/>
            <w:tcBorders>
              <w:top w:val="single" w:sz="4" w:space="0" w:color="auto"/>
              <w:left w:val="nil"/>
              <w:bottom w:val="single" w:sz="4" w:space="0" w:color="000000"/>
              <w:right w:val="single" w:sz="4" w:space="0" w:color="000000"/>
            </w:tcBorders>
            <w:shd w:val="clear" w:color="000000" w:fill="D9D9D9"/>
            <w:vAlign w:val="bottom"/>
            <w:hideMark/>
          </w:tcPr>
          <w:p w14:paraId="30A85AEA"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109" w:type="dxa"/>
            <w:tcBorders>
              <w:top w:val="single" w:sz="4" w:space="0" w:color="auto"/>
              <w:left w:val="nil"/>
              <w:bottom w:val="single" w:sz="4" w:space="0" w:color="000000"/>
              <w:right w:val="single" w:sz="4" w:space="0" w:color="000000"/>
            </w:tcBorders>
            <w:shd w:val="clear" w:color="000000" w:fill="D9D9D9"/>
            <w:vAlign w:val="bottom"/>
            <w:hideMark/>
          </w:tcPr>
          <w:p w14:paraId="45B49128"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559" w:type="dxa"/>
            <w:tcBorders>
              <w:top w:val="single" w:sz="4" w:space="0" w:color="auto"/>
              <w:left w:val="nil"/>
              <w:bottom w:val="single" w:sz="4" w:space="0" w:color="000000"/>
              <w:right w:val="single" w:sz="4" w:space="0" w:color="000000"/>
            </w:tcBorders>
            <w:shd w:val="clear" w:color="000000" w:fill="D9D9D9"/>
            <w:vAlign w:val="bottom"/>
            <w:hideMark/>
          </w:tcPr>
          <w:p w14:paraId="3B3196AE"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843" w:type="dxa"/>
            <w:tcBorders>
              <w:top w:val="single" w:sz="4" w:space="0" w:color="auto"/>
              <w:left w:val="nil"/>
              <w:bottom w:val="single" w:sz="4" w:space="0" w:color="000000"/>
              <w:right w:val="single" w:sz="4" w:space="0" w:color="000000"/>
            </w:tcBorders>
            <w:shd w:val="clear" w:color="000000" w:fill="E7E6E6"/>
            <w:vAlign w:val="bottom"/>
            <w:hideMark/>
          </w:tcPr>
          <w:p w14:paraId="786E614E"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r>
      <w:tr w:rsidR="007A07AA" w14:paraId="1E497C39" w14:textId="77777777" w:rsidTr="008B1CCC">
        <w:trPr>
          <w:trHeight w:val="405"/>
        </w:trPr>
        <w:tc>
          <w:tcPr>
            <w:tcW w:w="860" w:type="dxa"/>
            <w:tcBorders>
              <w:top w:val="nil"/>
              <w:left w:val="single" w:sz="4" w:space="0" w:color="000000"/>
              <w:bottom w:val="single" w:sz="4" w:space="0" w:color="000000"/>
              <w:right w:val="single" w:sz="4" w:space="0" w:color="000000"/>
            </w:tcBorders>
            <w:hideMark/>
          </w:tcPr>
          <w:p w14:paraId="09806D4C" w14:textId="77777777" w:rsidR="007A07AA" w:rsidRDefault="007A07AA" w:rsidP="008B1CCC">
            <w:pPr>
              <w:jc w:val="center"/>
              <w:rPr>
                <w:rFonts w:ascii="Calibri" w:hAnsi="Calibri" w:cs="Calibri"/>
                <w:sz w:val="20"/>
                <w:szCs w:val="20"/>
              </w:rPr>
            </w:pPr>
            <w:r>
              <w:rPr>
                <w:rFonts w:ascii="Calibri" w:hAnsi="Calibri" w:cs="Calibri"/>
                <w:sz w:val="20"/>
                <w:szCs w:val="20"/>
              </w:rPr>
              <w:t>8.1</w:t>
            </w:r>
          </w:p>
        </w:tc>
        <w:tc>
          <w:tcPr>
            <w:tcW w:w="4664" w:type="dxa"/>
            <w:tcBorders>
              <w:top w:val="nil"/>
              <w:left w:val="nil"/>
              <w:bottom w:val="single" w:sz="4" w:space="0" w:color="000000"/>
              <w:right w:val="single" w:sz="4" w:space="0" w:color="000000"/>
            </w:tcBorders>
            <w:hideMark/>
          </w:tcPr>
          <w:p w14:paraId="1EEDC07F" w14:textId="77777777" w:rsidR="007A07AA" w:rsidRPr="0066128E" w:rsidRDefault="007A07AA" w:rsidP="008B1CCC">
            <w:pPr>
              <w:widowControl w:val="0"/>
              <w:tabs>
                <w:tab w:val="left" w:pos="789"/>
              </w:tabs>
              <w:autoSpaceDE w:val="0"/>
              <w:autoSpaceDN w:val="0"/>
              <w:rPr>
                <w:rFonts w:ascii="Calibri" w:hAnsi="Calibri" w:cs="Calibri"/>
                <w:sz w:val="22"/>
                <w:szCs w:val="22"/>
              </w:rPr>
            </w:pPr>
            <w:r w:rsidRPr="0066128E">
              <w:rPr>
                <w:rFonts w:ascii="Calibri" w:hAnsi="Calibri" w:cs="Calibri"/>
                <w:sz w:val="22"/>
                <w:szCs w:val="22"/>
              </w:rPr>
              <w:t>Plateau de plantations et tourbe pour pépinière</w:t>
            </w:r>
          </w:p>
          <w:p w14:paraId="21FE9158" w14:textId="77777777" w:rsidR="007A07AA" w:rsidRDefault="007A07AA" w:rsidP="008B1CCC">
            <w:pPr>
              <w:rPr>
                <w:rFonts w:ascii="Calibri" w:hAnsi="Calibri" w:cs="Calibri"/>
                <w:sz w:val="22"/>
                <w:szCs w:val="22"/>
              </w:rPr>
            </w:pPr>
          </w:p>
        </w:tc>
        <w:tc>
          <w:tcPr>
            <w:tcW w:w="450" w:type="dxa"/>
            <w:tcBorders>
              <w:top w:val="nil"/>
              <w:left w:val="nil"/>
              <w:bottom w:val="single" w:sz="4" w:space="0" w:color="000000"/>
              <w:right w:val="single" w:sz="4" w:space="0" w:color="000000"/>
            </w:tcBorders>
            <w:vAlign w:val="center"/>
            <w:hideMark/>
          </w:tcPr>
          <w:p w14:paraId="3E1AA234" w14:textId="77777777" w:rsidR="007A07AA" w:rsidRDefault="007A07AA" w:rsidP="008B1CCC">
            <w:pPr>
              <w:jc w:val="center"/>
              <w:rPr>
                <w:rFonts w:ascii="Calibri" w:hAnsi="Calibri" w:cs="Calibri"/>
                <w:sz w:val="22"/>
                <w:szCs w:val="22"/>
              </w:rPr>
            </w:pPr>
            <w:r>
              <w:rPr>
                <w:rFonts w:ascii="Calibri" w:hAnsi="Calibri" w:cs="Calibri"/>
                <w:sz w:val="22"/>
                <w:szCs w:val="22"/>
              </w:rPr>
              <w:t>m2</w:t>
            </w:r>
          </w:p>
        </w:tc>
        <w:tc>
          <w:tcPr>
            <w:tcW w:w="1109" w:type="dxa"/>
            <w:tcBorders>
              <w:top w:val="nil"/>
              <w:left w:val="nil"/>
              <w:bottom w:val="single" w:sz="4" w:space="0" w:color="000000"/>
              <w:right w:val="single" w:sz="4" w:space="0" w:color="000000"/>
            </w:tcBorders>
            <w:noWrap/>
            <w:vAlign w:val="center"/>
            <w:hideMark/>
          </w:tcPr>
          <w:p w14:paraId="1ECD7870"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210</w:t>
            </w:r>
          </w:p>
        </w:tc>
        <w:tc>
          <w:tcPr>
            <w:tcW w:w="1559" w:type="dxa"/>
            <w:tcBorders>
              <w:top w:val="nil"/>
              <w:left w:val="nil"/>
              <w:bottom w:val="single" w:sz="4" w:space="0" w:color="000000"/>
              <w:right w:val="single" w:sz="4" w:space="0" w:color="000000"/>
            </w:tcBorders>
            <w:vAlign w:val="center"/>
          </w:tcPr>
          <w:p w14:paraId="4B922878"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41275DE2" w14:textId="77777777" w:rsidR="007A07AA" w:rsidRDefault="007A07AA" w:rsidP="008B1CCC">
            <w:pPr>
              <w:rPr>
                <w:rFonts w:ascii="Calibri" w:hAnsi="Calibri" w:cs="Calibri"/>
                <w:color w:val="000000"/>
                <w:sz w:val="22"/>
                <w:szCs w:val="22"/>
              </w:rPr>
            </w:pPr>
          </w:p>
        </w:tc>
      </w:tr>
      <w:tr w:rsidR="007A07AA" w14:paraId="1D6971E5" w14:textId="77777777" w:rsidTr="008B1CCC">
        <w:trPr>
          <w:trHeight w:val="705"/>
        </w:trPr>
        <w:tc>
          <w:tcPr>
            <w:tcW w:w="860" w:type="dxa"/>
            <w:tcBorders>
              <w:top w:val="nil"/>
              <w:left w:val="single" w:sz="4" w:space="0" w:color="000000"/>
              <w:bottom w:val="single" w:sz="4" w:space="0" w:color="000000"/>
              <w:right w:val="single" w:sz="4" w:space="0" w:color="000000"/>
            </w:tcBorders>
            <w:shd w:val="clear" w:color="000000" w:fill="D7D7D7"/>
            <w:noWrap/>
            <w:hideMark/>
          </w:tcPr>
          <w:p w14:paraId="042F5760" w14:textId="77777777" w:rsidR="007A07AA" w:rsidRDefault="007A07AA" w:rsidP="008B1CCC">
            <w:pPr>
              <w:jc w:val="center"/>
              <w:rPr>
                <w:rFonts w:ascii="Calibri" w:hAnsi="Calibri" w:cs="Calibri"/>
                <w:b/>
                <w:bCs/>
                <w:color w:val="000000"/>
                <w:sz w:val="20"/>
                <w:szCs w:val="20"/>
              </w:rPr>
            </w:pPr>
            <w:r>
              <w:rPr>
                <w:rFonts w:ascii="Calibri" w:hAnsi="Calibri" w:cs="Calibri"/>
                <w:b/>
                <w:bCs/>
                <w:color w:val="000000"/>
                <w:sz w:val="20"/>
                <w:szCs w:val="20"/>
              </w:rPr>
              <w:t>9</w:t>
            </w:r>
          </w:p>
        </w:tc>
        <w:tc>
          <w:tcPr>
            <w:tcW w:w="4664" w:type="dxa"/>
            <w:tcBorders>
              <w:top w:val="nil"/>
              <w:left w:val="nil"/>
              <w:bottom w:val="single" w:sz="4" w:space="0" w:color="000000"/>
              <w:right w:val="single" w:sz="4" w:space="0" w:color="000000"/>
            </w:tcBorders>
            <w:shd w:val="clear" w:color="000000" w:fill="D9D9D9"/>
            <w:hideMark/>
          </w:tcPr>
          <w:p w14:paraId="2737A7FD" w14:textId="77777777" w:rsidR="007A07AA" w:rsidRDefault="007A07AA" w:rsidP="008B1CCC">
            <w:pPr>
              <w:rPr>
                <w:rFonts w:ascii="Calibri" w:hAnsi="Calibri" w:cs="Calibri"/>
                <w:b/>
                <w:bCs/>
                <w:sz w:val="22"/>
                <w:szCs w:val="22"/>
              </w:rPr>
            </w:pPr>
            <w:bookmarkStart w:id="16" w:name="_Hlk217644942"/>
            <w:r w:rsidRPr="00E20F2B">
              <w:rPr>
                <w:rFonts w:ascii="Calibri" w:hAnsi="Calibri" w:cs="Calibri"/>
                <w:b/>
                <w:bCs/>
                <w:sz w:val="22"/>
                <w:szCs w:val="22"/>
              </w:rPr>
              <w:t>PLANTATION ET EQUIPEMENT DE LA SERRE DELAT 7- N°</w:t>
            </w:r>
            <w:r>
              <w:rPr>
                <w:rFonts w:ascii="Calibri" w:hAnsi="Calibri" w:cs="Calibri"/>
                <w:b/>
                <w:bCs/>
                <w:sz w:val="22"/>
                <w:szCs w:val="22"/>
              </w:rPr>
              <w:t>2</w:t>
            </w:r>
            <w:bookmarkEnd w:id="16"/>
          </w:p>
        </w:tc>
        <w:tc>
          <w:tcPr>
            <w:tcW w:w="450" w:type="dxa"/>
            <w:tcBorders>
              <w:top w:val="nil"/>
              <w:left w:val="nil"/>
              <w:bottom w:val="single" w:sz="4" w:space="0" w:color="000000"/>
              <w:right w:val="single" w:sz="4" w:space="0" w:color="000000"/>
            </w:tcBorders>
            <w:shd w:val="clear" w:color="000000" w:fill="D9D9D9"/>
            <w:vAlign w:val="bottom"/>
            <w:hideMark/>
          </w:tcPr>
          <w:p w14:paraId="1D344B89"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109" w:type="dxa"/>
            <w:tcBorders>
              <w:top w:val="nil"/>
              <w:left w:val="nil"/>
              <w:bottom w:val="single" w:sz="4" w:space="0" w:color="000000"/>
              <w:right w:val="single" w:sz="4" w:space="0" w:color="000000"/>
            </w:tcBorders>
            <w:shd w:val="clear" w:color="000000" w:fill="D9D9D9"/>
            <w:vAlign w:val="bottom"/>
            <w:hideMark/>
          </w:tcPr>
          <w:p w14:paraId="7A428A34"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559" w:type="dxa"/>
            <w:tcBorders>
              <w:top w:val="nil"/>
              <w:left w:val="nil"/>
              <w:bottom w:val="single" w:sz="4" w:space="0" w:color="000000"/>
              <w:right w:val="single" w:sz="4" w:space="0" w:color="000000"/>
            </w:tcBorders>
            <w:shd w:val="clear" w:color="000000" w:fill="D9D9D9"/>
            <w:vAlign w:val="bottom"/>
          </w:tcPr>
          <w:p w14:paraId="65BCD903"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shd w:val="clear" w:color="000000" w:fill="E7E6E6"/>
            <w:vAlign w:val="bottom"/>
          </w:tcPr>
          <w:p w14:paraId="18DE2621" w14:textId="77777777" w:rsidR="007A07AA" w:rsidRDefault="007A07AA" w:rsidP="008B1CCC">
            <w:pPr>
              <w:rPr>
                <w:rFonts w:ascii="Calibri" w:hAnsi="Calibri" w:cs="Calibri"/>
                <w:color w:val="000000"/>
                <w:sz w:val="22"/>
                <w:szCs w:val="22"/>
              </w:rPr>
            </w:pPr>
          </w:p>
        </w:tc>
      </w:tr>
      <w:tr w:rsidR="007A07AA" w14:paraId="706F2FC8"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7143109E"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9.1</w:t>
            </w:r>
          </w:p>
        </w:tc>
        <w:tc>
          <w:tcPr>
            <w:tcW w:w="4664" w:type="dxa"/>
            <w:tcBorders>
              <w:top w:val="nil"/>
              <w:left w:val="nil"/>
              <w:bottom w:val="single" w:sz="4" w:space="0" w:color="000000"/>
              <w:right w:val="single" w:sz="4" w:space="0" w:color="000000"/>
            </w:tcBorders>
            <w:hideMark/>
          </w:tcPr>
          <w:p w14:paraId="34E1609B" w14:textId="77777777" w:rsidR="007A07AA" w:rsidRDefault="007A07AA" w:rsidP="008B1CCC">
            <w:pPr>
              <w:rPr>
                <w:rFonts w:ascii="Calibri" w:hAnsi="Calibri" w:cs="Calibri"/>
                <w:sz w:val="22"/>
                <w:szCs w:val="22"/>
              </w:rPr>
            </w:pPr>
            <w:r>
              <w:rPr>
                <w:rFonts w:ascii="Calibri" w:hAnsi="Calibri" w:cs="Calibri"/>
                <w:sz w:val="22"/>
                <w:szCs w:val="22"/>
              </w:rPr>
              <w:t>Pot en plastique de 40 litres y compris les pains de Coco sur pot de tomate</w:t>
            </w:r>
          </w:p>
        </w:tc>
        <w:tc>
          <w:tcPr>
            <w:tcW w:w="450" w:type="dxa"/>
            <w:tcBorders>
              <w:top w:val="nil"/>
              <w:left w:val="nil"/>
              <w:bottom w:val="single" w:sz="4" w:space="0" w:color="000000"/>
              <w:right w:val="single" w:sz="4" w:space="0" w:color="000000"/>
            </w:tcBorders>
            <w:hideMark/>
          </w:tcPr>
          <w:p w14:paraId="4543E0AB" w14:textId="77777777" w:rsidR="007A07AA" w:rsidRDefault="007A07AA" w:rsidP="008B1CCC">
            <w:pPr>
              <w:jc w:val="center"/>
              <w:rPr>
                <w:rFonts w:ascii="Calibri" w:hAnsi="Calibri" w:cs="Calibri"/>
                <w:sz w:val="22"/>
                <w:szCs w:val="22"/>
              </w:rPr>
            </w:pPr>
            <w:r>
              <w:rPr>
                <w:rFonts w:ascii="Calibri" w:hAnsi="Calibri" w:cs="Calibri"/>
                <w:sz w:val="22"/>
                <w:szCs w:val="22"/>
              </w:rPr>
              <w:t>U</w:t>
            </w:r>
          </w:p>
        </w:tc>
        <w:tc>
          <w:tcPr>
            <w:tcW w:w="1109" w:type="dxa"/>
            <w:tcBorders>
              <w:top w:val="nil"/>
              <w:left w:val="nil"/>
              <w:bottom w:val="single" w:sz="4" w:space="0" w:color="000000"/>
              <w:right w:val="single" w:sz="4" w:space="0" w:color="000000"/>
            </w:tcBorders>
            <w:noWrap/>
            <w:hideMark/>
          </w:tcPr>
          <w:p w14:paraId="580EC91A"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120</w:t>
            </w:r>
          </w:p>
        </w:tc>
        <w:tc>
          <w:tcPr>
            <w:tcW w:w="1559" w:type="dxa"/>
            <w:tcBorders>
              <w:top w:val="nil"/>
              <w:left w:val="nil"/>
              <w:bottom w:val="single" w:sz="4" w:space="0" w:color="000000"/>
              <w:right w:val="single" w:sz="4" w:space="0" w:color="000000"/>
            </w:tcBorders>
            <w:vAlign w:val="bottom"/>
          </w:tcPr>
          <w:p w14:paraId="4A45C123"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710F3B9F" w14:textId="77777777" w:rsidR="007A07AA" w:rsidRDefault="007A07AA" w:rsidP="008B1CCC">
            <w:pPr>
              <w:rPr>
                <w:rFonts w:ascii="Calibri" w:hAnsi="Calibri" w:cs="Calibri"/>
                <w:color w:val="000000"/>
                <w:sz w:val="22"/>
                <w:szCs w:val="22"/>
              </w:rPr>
            </w:pPr>
          </w:p>
        </w:tc>
      </w:tr>
      <w:tr w:rsidR="007A07AA" w14:paraId="2DA9E9DD"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7488F095"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9.2</w:t>
            </w:r>
          </w:p>
        </w:tc>
        <w:tc>
          <w:tcPr>
            <w:tcW w:w="4664" w:type="dxa"/>
            <w:tcBorders>
              <w:top w:val="nil"/>
              <w:left w:val="nil"/>
              <w:bottom w:val="single" w:sz="4" w:space="0" w:color="000000"/>
              <w:right w:val="single" w:sz="4" w:space="0" w:color="000000"/>
            </w:tcBorders>
            <w:hideMark/>
          </w:tcPr>
          <w:p w14:paraId="448277BE" w14:textId="77777777" w:rsidR="007A07AA" w:rsidRDefault="007A07AA" w:rsidP="008B1CCC">
            <w:pPr>
              <w:rPr>
                <w:rFonts w:ascii="Calibri" w:hAnsi="Calibri" w:cs="Calibri"/>
                <w:sz w:val="22"/>
                <w:szCs w:val="22"/>
              </w:rPr>
            </w:pPr>
            <w:r>
              <w:rPr>
                <w:rFonts w:ascii="Calibri" w:hAnsi="Calibri" w:cs="Calibri"/>
                <w:sz w:val="22"/>
                <w:szCs w:val="22"/>
              </w:rPr>
              <w:t>Plants de tomate</w:t>
            </w:r>
          </w:p>
        </w:tc>
        <w:tc>
          <w:tcPr>
            <w:tcW w:w="450" w:type="dxa"/>
            <w:tcBorders>
              <w:top w:val="nil"/>
              <w:left w:val="nil"/>
              <w:bottom w:val="single" w:sz="4" w:space="0" w:color="000000"/>
              <w:right w:val="single" w:sz="4" w:space="0" w:color="000000"/>
            </w:tcBorders>
            <w:hideMark/>
          </w:tcPr>
          <w:p w14:paraId="5C38985A" w14:textId="77777777" w:rsidR="007A07AA" w:rsidRDefault="007A07AA" w:rsidP="008B1CCC">
            <w:pPr>
              <w:jc w:val="center"/>
              <w:rPr>
                <w:rFonts w:ascii="Calibri" w:hAnsi="Calibri" w:cs="Calibri"/>
                <w:sz w:val="22"/>
                <w:szCs w:val="22"/>
              </w:rPr>
            </w:pPr>
            <w:r>
              <w:rPr>
                <w:rFonts w:ascii="Calibri" w:hAnsi="Calibri" w:cs="Calibri"/>
                <w:sz w:val="22"/>
                <w:szCs w:val="22"/>
              </w:rPr>
              <w:t>U</w:t>
            </w:r>
          </w:p>
        </w:tc>
        <w:tc>
          <w:tcPr>
            <w:tcW w:w="1109" w:type="dxa"/>
            <w:tcBorders>
              <w:top w:val="nil"/>
              <w:left w:val="nil"/>
              <w:bottom w:val="single" w:sz="4" w:space="0" w:color="000000"/>
              <w:right w:val="single" w:sz="4" w:space="0" w:color="000000"/>
            </w:tcBorders>
            <w:noWrap/>
            <w:hideMark/>
          </w:tcPr>
          <w:p w14:paraId="023996DB"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120</w:t>
            </w:r>
          </w:p>
        </w:tc>
        <w:tc>
          <w:tcPr>
            <w:tcW w:w="1559" w:type="dxa"/>
            <w:tcBorders>
              <w:top w:val="nil"/>
              <w:left w:val="nil"/>
              <w:bottom w:val="single" w:sz="4" w:space="0" w:color="000000"/>
              <w:right w:val="single" w:sz="4" w:space="0" w:color="000000"/>
            </w:tcBorders>
            <w:vAlign w:val="bottom"/>
          </w:tcPr>
          <w:p w14:paraId="765D0115"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68FF854E" w14:textId="77777777" w:rsidR="007A07AA" w:rsidRDefault="007A07AA" w:rsidP="008B1CCC">
            <w:pPr>
              <w:rPr>
                <w:rFonts w:ascii="Calibri" w:hAnsi="Calibri" w:cs="Calibri"/>
                <w:color w:val="000000"/>
                <w:sz w:val="22"/>
                <w:szCs w:val="22"/>
              </w:rPr>
            </w:pPr>
          </w:p>
        </w:tc>
      </w:tr>
      <w:tr w:rsidR="007A07AA" w14:paraId="47027006" w14:textId="77777777" w:rsidTr="008B1CCC">
        <w:trPr>
          <w:trHeight w:val="405"/>
        </w:trPr>
        <w:tc>
          <w:tcPr>
            <w:tcW w:w="860" w:type="dxa"/>
            <w:tcBorders>
              <w:top w:val="nil"/>
              <w:left w:val="single" w:sz="4" w:space="0" w:color="000000"/>
              <w:bottom w:val="single" w:sz="4" w:space="0" w:color="000000"/>
              <w:right w:val="single" w:sz="4" w:space="0" w:color="000000"/>
            </w:tcBorders>
            <w:shd w:val="clear" w:color="000000" w:fill="D7D7D7"/>
            <w:noWrap/>
            <w:hideMark/>
          </w:tcPr>
          <w:p w14:paraId="6A7D85AB" w14:textId="77777777" w:rsidR="007A07AA" w:rsidRDefault="007A07AA" w:rsidP="008B1CCC">
            <w:pPr>
              <w:jc w:val="center"/>
              <w:rPr>
                <w:rFonts w:ascii="Calibri" w:hAnsi="Calibri" w:cs="Calibri"/>
                <w:b/>
                <w:bCs/>
                <w:color w:val="000000"/>
                <w:sz w:val="20"/>
                <w:szCs w:val="20"/>
              </w:rPr>
            </w:pPr>
            <w:r>
              <w:rPr>
                <w:rFonts w:ascii="Calibri" w:hAnsi="Calibri" w:cs="Calibri"/>
                <w:b/>
                <w:bCs/>
                <w:color w:val="000000"/>
                <w:sz w:val="20"/>
                <w:szCs w:val="20"/>
              </w:rPr>
              <w:lastRenderedPageBreak/>
              <w:t>10</w:t>
            </w:r>
          </w:p>
        </w:tc>
        <w:tc>
          <w:tcPr>
            <w:tcW w:w="4664" w:type="dxa"/>
            <w:tcBorders>
              <w:top w:val="nil"/>
              <w:left w:val="nil"/>
              <w:bottom w:val="single" w:sz="4" w:space="0" w:color="000000"/>
              <w:right w:val="single" w:sz="4" w:space="0" w:color="000000"/>
            </w:tcBorders>
            <w:shd w:val="clear" w:color="000000" w:fill="D9D9D9"/>
            <w:hideMark/>
          </w:tcPr>
          <w:p w14:paraId="6C7DEEC6" w14:textId="77777777" w:rsidR="007A07AA" w:rsidRDefault="007A07AA" w:rsidP="008B1CCC">
            <w:pPr>
              <w:rPr>
                <w:rFonts w:ascii="Calibri" w:hAnsi="Calibri" w:cs="Calibri"/>
                <w:b/>
                <w:bCs/>
                <w:sz w:val="22"/>
                <w:szCs w:val="22"/>
              </w:rPr>
            </w:pPr>
            <w:bookmarkStart w:id="17" w:name="_Hlk217644949"/>
            <w:r w:rsidRPr="00917F0B">
              <w:rPr>
                <w:rFonts w:ascii="Calibri" w:hAnsi="Calibri" w:cs="Calibri"/>
                <w:b/>
                <w:bCs/>
                <w:sz w:val="22"/>
                <w:szCs w:val="22"/>
              </w:rPr>
              <w:t>PLANTATIONS ET EQUIPEMENTS DE LA SERRE DELTA 7 – N° 03</w:t>
            </w:r>
            <w:bookmarkEnd w:id="17"/>
          </w:p>
        </w:tc>
        <w:tc>
          <w:tcPr>
            <w:tcW w:w="450" w:type="dxa"/>
            <w:tcBorders>
              <w:top w:val="nil"/>
              <w:left w:val="nil"/>
              <w:bottom w:val="single" w:sz="4" w:space="0" w:color="000000"/>
              <w:right w:val="single" w:sz="4" w:space="0" w:color="000000"/>
            </w:tcBorders>
            <w:shd w:val="clear" w:color="000000" w:fill="D9D9D9"/>
            <w:vAlign w:val="bottom"/>
            <w:hideMark/>
          </w:tcPr>
          <w:p w14:paraId="363E1339"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109" w:type="dxa"/>
            <w:tcBorders>
              <w:top w:val="nil"/>
              <w:left w:val="nil"/>
              <w:bottom w:val="single" w:sz="4" w:space="0" w:color="000000"/>
              <w:right w:val="single" w:sz="4" w:space="0" w:color="000000"/>
            </w:tcBorders>
            <w:shd w:val="clear" w:color="000000" w:fill="D9D9D9"/>
            <w:vAlign w:val="bottom"/>
            <w:hideMark/>
          </w:tcPr>
          <w:p w14:paraId="06743DC3"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559" w:type="dxa"/>
            <w:tcBorders>
              <w:top w:val="nil"/>
              <w:left w:val="nil"/>
              <w:bottom w:val="single" w:sz="4" w:space="0" w:color="000000"/>
              <w:right w:val="single" w:sz="4" w:space="0" w:color="000000"/>
            </w:tcBorders>
            <w:shd w:val="clear" w:color="000000" w:fill="D9D9D9"/>
            <w:vAlign w:val="bottom"/>
          </w:tcPr>
          <w:p w14:paraId="34722354"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shd w:val="clear" w:color="000000" w:fill="E7E6E6"/>
            <w:vAlign w:val="bottom"/>
          </w:tcPr>
          <w:p w14:paraId="19C21DEB" w14:textId="77777777" w:rsidR="007A07AA" w:rsidRDefault="007A07AA" w:rsidP="008B1CCC">
            <w:pPr>
              <w:rPr>
                <w:rFonts w:ascii="Calibri" w:hAnsi="Calibri" w:cs="Calibri"/>
                <w:color w:val="000000"/>
                <w:sz w:val="22"/>
                <w:szCs w:val="22"/>
              </w:rPr>
            </w:pPr>
          </w:p>
        </w:tc>
      </w:tr>
      <w:tr w:rsidR="007A07AA" w14:paraId="28443221"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43908419"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10.1</w:t>
            </w:r>
          </w:p>
        </w:tc>
        <w:tc>
          <w:tcPr>
            <w:tcW w:w="4664" w:type="dxa"/>
            <w:tcBorders>
              <w:top w:val="nil"/>
              <w:left w:val="nil"/>
              <w:bottom w:val="single" w:sz="4" w:space="0" w:color="000000"/>
              <w:right w:val="single" w:sz="4" w:space="0" w:color="000000"/>
            </w:tcBorders>
            <w:hideMark/>
          </w:tcPr>
          <w:p w14:paraId="1A289ED5" w14:textId="77777777" w:rsidR="007A07AA" w:rsidRDefault="007A07AA" w:rsidP="008B1CCC">
            <w:pPr>
              <w:rPr>
                <w:rFonts w:ascii="Calibri" w:hAnsi="Calibri" w:cs="Calibri"/>
                <w:sz w:val="22"/>
                <w:szCs w:val="22"/>
              </w:rPr>
            </w:pPr>
            <w:r>
              <w:rPr>
                <w:rFonts w:ascii="Calibri" w:hAnsi="Calibri" w:cs="Calibri"/>
                <w:sz w:val="22"/>
                <w:szCs w:val="22"/>
              </w:rPr>
              <w:t>Pot en plastique de 40 litres y compris les pains de Coco sur pot de poivron</w:t>
            </w:r>
          </w:p>
        </w:tc>
        <w:tc>
          <w:tcPr>
            <w:tcW w:w="450" w:type="dxa"/>
            <w:tcBorders>
              <w:top w:val="nil"/>
              <w:left w:val="nil"/>
              <w:bottom w:val="single" w:sz="4" w:space="0" w:color="000000"/>
              <w:right w:val="single" w:sz="4" w:space="0" w:color="000000"/>
            </w:tcBorders>
            <w:hideMark/>
          </w:tcPr>
          <w:p w14:paraId="23620C80" w14:textId="77777777" w:rsidR="007A07AA" w:rsidRDefault="007A07AA" w:rsidP="008B1CCC">
            <w:pPr>
              <w:jc w:val="center"/>
              <w:rPr>
                <w:rFonts w:ascii="Calibri" w:hAnsi="Calibri" w:cs="Calibri"/>
                <w:sz w:val="22"/>
                <w:szCs w:val="22"/>
              </w:rPr>
            </w:pPr>
            <w:r>
              <w:rPr>
                <w:rFonts w:ascii="Calibri" w:hAnsi="Calibri" w:cs="Calibri"/>
                <w:sz w:val="22"/>
                <w:szCs w:val="22"/>
              </w:rPr>
              <w:t>U</w:t>
            </w:r>
          </w:p>
        </w:tc>
        <w:tc>
          <w:tcPr>
            <w:tcW w:w="1109" w:type="dxa"/>
            <w:tcBorders>
              <w:top w:val="nil"/>
              <w:left w:val="nil"/>
              <w:bottom w:val="single" w:sz="4" w:space="0" w:color="000000"/>
              <w:right w:val="single" w:sz="4" w:space="0" w:color="000000"/>
            </w:tcBorders>
            <w:noWrap/>
            <w:hideMark/>
          </w:tcPr>
          <w:p w14:paraId="03864A0B"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120</w:t>
            </w:r>
          </w:p>
        </w:tc>
        <w:tc>
          <w:tcPr>
            <w:tcW w:w="1559" w:type="dxa"/>
            <w:tcBorders>
              <w:top w:val="nil"/>
              <w:left w:val="nil"/>
              <w:bottom w:val="single" w:sz="4" w:space="0" w:color="000000"/>
              <w:right w:val="single" w:sz="4" w:space="0" w:color="000000"/>
            </w:tcBorders>
            <w:vAlign w:val="bottom"/>
          </w:tcPr>
          <w:p w14:paraId="51D33CAC"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2FCB6090" w14:textId="77777777" w:rsidR="007A07AA" w:rsidRDefault="007A07AA" w:rsidP="008B1CCC">
            <w:pPr>
              <w:rPr>
                <w:rFonts w:ascii="Calibri" w:hAnsi="Calibri" w:cs="Calibri"/>
                <w:color w:val="000000"/>
                <w:sz w:val="22"/>
                <w:szCs w:val="22"/>
              </w:rPr>
            </w:pPr>
          </w:p>
        </w:tc>
      </w:tr>
      <w:tr w:rsidR="007A07AA" w14:paraId="6541FE5D"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5B43F035"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10.2</w:t>
            </w:r>
          </w:p>
        </w:tc>
        <w:tc>
          <w:tcPr>
            <w:tcW w:w="4664" w:type="dxa"/>
            <w:tcBorders>
              <w:top w:val="nil"/>
              <w:left w:val="nil"/>
              <w:bottom w:val="single" w:sz="4" w:space="0" w:color="000000"/>
              <w:right w:val="single" w:sz="4" w:space="0" w:color="000000"/>
            </w:tcBorders>
            <w:hideMark/>
          </w:tcPr>
          <w:p w14:paraId="58630163" w14:textId="77777777" w:rsidR="007A07AA" w:rsidRDefault="007A07AA" w:rsidP="008B1CCC">
            <w:pPr>
              <w:rPr>
                <w:rFonts w:ascii="Calibri" w:hAnsi="Calibri" w:cs="Calibri"/>
                <w:sz w:val="22"/>
                <w:szCs w:val="22"/>
              </w:rPr>
            </w:pPr>
            <w:r>
              <w:rPr>
                <w:rFonts w:ascii="Calibri" w:hAnsi="Calibri" w:cs="Calibri"/>
                <w:sz w:val="22"/>
                <w:szCs w:val="22"/>
              </w:rPr>
              <w:t>Plants de poivron</w:t>
            </w:r>
          </w:p>
        </w:tc>
        <w:tc>
          <w:tcPr>
            <w:tcW w:w="450" w:type="dxa"/>
            <w:tcBorders>
              <w:top w:val="nil"/>
              <w:left w:val="nil"/>
              <w:bottom w:val="single" w:sz="4" w:space="0" w:color="000000"/>
              <w:right w:val="single" w:sz="4" w:space="0" w:color="000000"/>
            </w:tcBorders>
            <w:hideMark/>
          </w:tcPr>
          <w:p w14:paraId="69390E86" w14:textId="77777777" w:rsidR="007A07AA" w:rsidRDefault="007A07AA" w:rsidP="008B1CCC">
            <w:pPr>
              <w:jc w:val="center"/>
              <w:rPr>
                <w:rFonts w:ascii="Calibri" w:hAnsi="Calibri" w:cs="Calibri"/>
                <w:sz w:val="22"/>
                <w:szCs w:val="22"/>
              </w:rPr>
            </w:pPr>
            <w:r>
              <w:rPr>
                <w:rFonts w:ascii="Calibri" w:hAnsi="Calibri" w:cs="Calibri"/>
                <w:sz w:val="22"/>
                <w:szCs w:val="22"/>
              </w:rPr>
              <w:t>U</w:t>
            </w:r>
          </w:p>
        </w:tc>
        <w:tc>
          <w:tcPr>
            <w:tcW w:w="1109" w:type="dxa"/>
            <w:tcBorders>
              <w:top w:val="nil"/>
              <w:left w:val="nil"/>
              <w:bottom w:val="single" w:sz="4" w:space="0" w:color="000000"/>
              <w:right w:val="single" w:sz="4" w:space="0" w:color="000000"/>
            </w:tcBorders>
            <w:noWrap/>
            <w:hideMark/>
          </w:tcPr>
          <w:p w14:paraId="4CEF2988"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120</w:t>
            </w:r>
          </w:p>
        </w:tc>
        <w:tc>
          <w:tcPr>
            <w:tcW w:w="1559" w:type="dxa"/>
            <w:tcBorders>
              <w:top w:val="nil"/>
              <w:left w:val="nil"/>
              <w:bottom w:val="single" w:sz="4" w:space="0" w:color="000000"/>
              <w:right w:val="single" w:sz="4" w:space="0" w:color="000000"/>
            </w:tcBorders>
            <w:vAlign w:val="bottom"/>
          </w:tcPr>
          <w:p w14:paraId="0E19341B"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77F0A049" w14:textId="77777777" w:rsidR="007A07AA" w:rsidRDefault="007A07AA" w:rsidP="008B1CCC">
            <w:pPr>
              <w:rPr>
                <w:rFonts w:ascii="Calibri" w:hAnsi="Calibri" w:cs="Calibri"/>
                <w:color w:val="000000"/>
                <w:sz w:val="22"/>
                <w:szCs w:val="22"/>
              </w:rPr>
            </w:pPr>
          </w:p>
        </w:tc>
      </w:tr>
      <w:tr w:rsidR="007A07AA" w14:paraId="292DA5BB" w14:textId="77777777" w:rsidTr="008B1CCC">
        <w:trPr>
          <w:trHeight w:val="405"/>
        </w:trPr>
        <w:tc>
          <w:tcPr>
            <w:tcW w:w="860" w:type="dxa"/>
            <w:tcBorders>
              <w:top w:val="nil"/>
              <w:left w:val="single" w:sz="4" w:space="0" w:color="000000"/>
              <w:bottom w:val="single" w:sz="4" w:space="0" w:color="000000"/>
              <w:right w:val="single" w:sz="4" w:space="0" w:color="000000"/>
            </w:tcBorders>
            <w:shd w:val="clear" w:color="000000" w:fill="D7D7D7"/>
            <w:noWrap/>
            <w:hideMark/>
          </w:tcPr>
          <w:p w14:paraId="2FC81AB7" w14:textId="77777777" w:rsidR="007A07AA" w:rsidRDefault="007A07AA" w:rsidP="008B1CCC">
            <w:pPr>
              <w:jc w:val="center"/>
              <w:rPr>
                <w:rFonts w:ascii="Calibri" w:hAnsi="Calibri" w:cs="Calibri"/>
                <w:b/>
                <w:bCs/>
                <w:color w:val="000000"/>
                <w:sz w:val="20"/>
                <w:szCs w:val="20"/>
              </w:rPr>
            </w:pPr>
            <w:r>
              <w:rPr>
                <w:rFonts w:ascii="Calibri" w:hAnsi="Calibri" w:cs="Calibri"/>
                <w:b/>
                <w:bCs/>
                <w:color w:val="000000"/>
                <w:sz w:val="20"/>
                <w:szCs w:val="20"/>
              </w:rPr>
              <w:t> 11</w:t>
            </w:r>
          </w:p>
        </w:tc>
        <w:tc>
          <w:tcPr>
            <w:tcW w:w="4664" w:type="dxa"/>
            <w:tcBorders>
              <w:top w:val="nil"/>
              <w:left w:val="nil"/>
              <w:bottom w:val="single" w:sz="4" w:space="0" w:color="000000"/>
              <w:right w:val="single" w:sz="4" w:space="0" w:color="000000"/>
            </w:tcBorders>
            <w:shd w:val="clear" w:color="000000" w:fill="D9D9D9"/>
            <w:hideMark/>
          </w:tcPr>
          <w:p w14:paraId="2AB5ABA9" w14:textId="77777777" w:rsidR="007A07AA" w:rsidRDefault="007A07AA" w:rsidP="008B1CCC">
            <w:pPr>
              <w:rPr>
                <w:rFonts w:ascii="Calibri" w:hAnsi="Calibri" w:cs="Calibri"/>
                <w:b/>
                <w:bCs/>
                <w:sz w:val="22"/>
                <w:szCs w:val="22"/>
              </w:rPr>
            </w:pPr>
            <w:bookmarkStart w:id="18" w:name="_Hlk217644983"/>
            <w:r>
              <w:rPr>
                <w:rFonts w:ascii="Calibri" w:hAnsi="Calibri" w:cs="Calibri"/>
                <w:b/>
                <w:bCs/>
                <w:sz w:val="22"/>
                <w:szCs w:val="22"/>
              </w:rPr>
              <w:t>INSTALLATION DES CULTURES PLEIN CHAMP</w:t>
            </w:r>
            <w:bookmarkEnd w:id="18"/>
          </w:p>
        </w:tc>
        <w:tc>
          <w:tcPr>
            <w:tcW w:w="450" w:type="dxa"/>
            <w:tcBorders>
              <w:top w:val="nil"/>
              <w:left w:val="nil"/>
              <w:bottom w:val="single" w:sz="4" w:space="0" w:color="000000"/>
              <w:right w:val="single" w:sz="4" w:space="0" w:color="000000"/>
            </w:tcBorders>
            <w:shd w:val="clear" w:color="000000" w:fill="D9D9D9"/>
            <w:vAlign w:val="bottom"/>
            <w:hideMark/>
          </w:tcPr>
          <w:p w14:paraId="16872952"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109" w:type="dxa"/>
            <w:tcBorders>
              <w:top w:val="nil"/>
              <w:left w:val="nil"/>
              <w:bottom w:val="single" w:sz="4" w:space="0" w:color="000000"/>
              <w:right w:val="single" w:sz="4" w:space="0" w:color="000000"/>
            </w:tcBorders>
            <w:shd w:val="clear" w:color="000000" w:fill="D9D9D9"/>
            <w:vAlign w:val="bottom"/>
            <w:hideMark/>
          </w:tcPr>
          <w:p w14:paraId="5A48E7BC"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559" w:type="dxa"/>
            <w:tcBorders>
              <w:top w:val="nil"/>
              <w:left w:val="nil"/>
              <w:bottom w:val="single" w:sz="4" w:space="0" w:color="000000"/>
              <w:right w:val="single" w:sz="4" w:space="0" w:color="000000"/>
            </w:tcBorders>
            <w:shd w:val="clear" w:color="000000" w:fill="D9D9D9"/>
            <w:vAlign w:val="bottom"/>
          </w:tcPr>
          <w:p w14:paraId="39EEF2EF"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shd w:val="clear" w:color="000000" w:fill="E7E6E6"/>
            <w:vAlign w:val="bottom"/>
          </w:tcPr>
          <w:p w14:paraId="1EEA9A49" w14:textId="77777777" w:rsidR="007A07AA" w:rsidRDefault="007A07AA" w:rsidP="008B1CCC">
            <w:pPr>
              <w:rPr>
                <w:rFonts w:ascii="Calibri" w:hAnsi="Calibri" w:cs="Calibri"/>
                <w:color w:val="000000"/>
                <w:sz w:val="22"/>
                <w:szCs w:val="22"/>
              </w:rPr>
            </w:pPr>
          </w:p>
        </w:tc>
      </w:tr>
      <w:tr w:rsidR="007A07AA" w14:paraId="3553062D"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573BCE26"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11.1</w:t>
            </w:r>
          </w:p>
        </w:tc>
        <w:tc>
          <w:tcPr>
            <w:tcW w:w="4664" w:type="dxa"/>
            <w:tcBorders>
              <w:top w:val="nil"/>
              <w:left w:val="nil"/>
              <w:bottom w:val="single" w:sz="4" w:space="0" w:color="000000"/>
              <w:right w:val="single" w:sz="4" w:space="0" w:color="000000"/>
            </w:tcBorders>
            <w:hideMark/>
          </w:tcPr>
          <w:p w14:paraId="2C607221" w14:textId="77777777" w:rsidR="007A07AA" w:rsidRDefault="007A07AA" w:rsidP="008B1CCC">
            <w:pPr>
              <w:rPr>
                <w:rFonts w:ascii="Calibri" w:hAnsi="Calibri" w:cs="Calibri"/>
                <w:sz w:val="22"/>
                <w:szCs w:val="22"/>
              </w:rPr>
            </w:pPr>
            <w:r>
              <w:rPr>
                <w:rFonts w:ascii="Calibri" w:hAnsi="Calibri" w:cs="Calibri"/>
                <w:sz w:val="22"/>
                <w:szCs w:val="22"/>
              </w:rPr>
              <w:t xml:space="preserve">Installation de la culture des céréales </w:t>
            </w:r>
          </w:p>
        </w:tc>
        <w:tc>
          <w:tcPr>
            <w:tcW w:w="450" w:type="dxa"/>
            <w:tcBorders>
              <w:top w:val="nil"/>
              <w:left w:val="nil"/>
              <w:bottom w:val="single" w:sz="4" w:space="0" w:color="000000"/>
              <w:right w:val="single" w:sz="4" w:space="0" w:color="000000"/>
            </w:tcBorders>
            <w:vAlign w:val="center"/>
            <w:hideMark/>
          </w:tcPr>
          <w:p w14:paraId="0B072C2A" w14:textId="77777777" w:rsidR="007A07AA" w:rsidRDefault="007A07AA" w:rsidP="008B1CCC">
            <w:pPr>
              <w:jc w:val="center"/>
              <w:rPr>
                <w:rFonts w:ascii="Calibri" w:hAnsi="Calibri" w:cs="Calibri"/>
                <w:sz w:val="22"/>
                <w:szCs w:val="22"/>
              </w:rPr>
            </w:pPr>
            <w:r>
              <w:rPr>
                <w:rFonts w:ascii="Calibri" w:hAnsi="Calibri" w:cs="Calibri"/>
                <w:sz w:val="22"/>
                <w:szCs w:val="22"/>
              </w:rPr>
              <w:t>m2</w:t>
            </w:r>
          </w:p>
        </w:tc>
        <w:tc>
          <w:tcPr>
            <w:tcW w:w="1109" w:type="dxa"/>
            <w:tcBorders>
              <w:top w:val="nil"/>
              <w:left w:val="nil"/>
              <w:bottom w:val="single" w:sz="4" w:space="0" w:color="000000"/>
              <w:right w:val="single" w:sz="4" w:space="0" w:color="000000"/>
            </w:tcBorders>
            <w:noWrap/>
            <w:vAlign w:val="center"/>
            <w:hideMark/>
          </w:tcPr>
          <w:p w14:paraId="2D36085F"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700</w:t>
            </w:r>
          </w:p>
        </w:tc>
        <w:tc>
          <w:tcPr>
            <w:tcW w:w="1559" w:type="dxa"/>
            <w:tcBorders>
              <w:top w:val="nil"/>
              <w:left w:val="nil"/>
              <w:bottom w:val="single" w:sz="4" w:space="0" w:color="000000"/>
              <w:right w:val="single" w:sz="4" w:space="0" w:color="000000"/>
            </w:tcBorders>
            <w:vAlign w:val="bottom"/>
          </w:tcPr>
          <w:p w14:paraId="0CEBF86F"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53A67E95" w14:textId="77777777" w:rsidR="007A07AA" w:rsidRDefault="007A07AA" w:rsidP="008B1CCC">
            <w:pPr>
              <w:rPr>
                <w:rFonts w:ascii="Calibri" w:hAnsi="Calibri" w:cs="Calibri"/>
                <w:color w:val="000000"/>
                <w:sz w:val="22"/>
                <w:szCs w:val="22"/>
              </w:rPr>
            </w:pPr>
          </w:p>
        </w:tc>
      </w:tr>
      <w:tr w:rsidR="007A07AA" w14:paraId="4A352D44"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4D20C357"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11.2</w:t>
            </w:r>
          </w:p>
        </w:tc>
        <w:tc>
          <w:tcPr>
            <w:tcW w:w="4664" w:type="dxa"/>
            <w:tcBorders>
              <w:top w:val="nil"/>
              <w:left w:val="nil"/>
              <w:bottom w:val="single" w:sz="4" w:space="0" w:color="000000"/>
              <w:right w:val="single" w:sz="4" w:space="0" w:color="000000"/>
            </w:tcBorders>
            <w:hideMark/>
          </w:tcPr>
          <w:p w14:paraId="7CF2B605" w14:textId="77777777" w:rsidR="007A07AA" w:rsidRDefault="007A07AA" w:rsidP="008B1CCC">
            <w:pPr>
              <w:rPr>
                <w:rFonts w:ascii="Calibri" w:hAnsi="Calibri" w:cs="Calibri"/>
                <w:sz w:val="22"/>
                <w:szCs w:val="22"/>
              </w:rPr>
            </w:pPr>
            <w:r>
              <w:rPr>
                <w:rFonts w:ascii="Calibri" w:hAnsi="Calibri" w:cs="Calibri"/>
                <w:sz w:val="22"/>
                <w:szCs w:val="22"/>
              </w:rPr>
              <w:t xml:space="preserve">Installation de la cultures légumineuses </w:t>
            </w:r>
          </w:p>
        </w:tc>
        <w:tc>
          <w:tcPr>
            <w:tcW w:w="450" w:type="dxa"/>
            <w:tcBorders>
              <w:top w:val="nil"/>
              <w:left w:val="nil"/>
              <w:bottom w:val="single" w:sz="4" w:space="0" w:color="000000"/>
              <w:right w:val="single" w:sz="4" w:space="0" w:color="000000"/>
            </w:tcBorders>
            <w:vAlign w:val="center"/>
            <w:hideMark/>
          </w:tcPr>
          <w:p w14:paraId="063DE0B8" w14:textId="77777777" w:rsidR="007A07AA" w:rsidRDefault="007A07AA" w:rsidP="008B1CCC">
            <w:pPr>
              <w:jc w:val="center"/>
              <w:rPr>
                <w:rFonts w:ascii="Calibri" w:hAnsi="Calibri" w:cs="Calibri"/>
                <w:sz w:val="22"/>
                <w:szCs w:val="22"/>
              </w:rPr>
            </w:pPr>
            <w:r>
              <w:rPr>
                <w:rFonts w:ascii="Calibri" w:hAnsi="Calibri" w:cs="Calibri"/>
                <w:sz w:val="22"/>
                <w:szCs w:val="22"/>
              </w:rPr>
              <w:t>m2</w:t>
            </w:r>
          </w:p>
        </w:tc>
        <w:tc>
          <w:tcPr>
            <w:tcW w:w="1109" w:type="dxa"/>
            <w:tcBorders>
              <w:top w:val="nil"/>
              <w:left w:val="nil"/>
              <w:bottom w:val="single" w:sz="4" w:space="0" w:color="000000"/>
              <w:right w:val="single" w:sz="4" w:space="0" w:color="000000"/>
            </w:tcBorders>
            <w:noWrap/>
            <w:vAlign w:val="center"/>
            <w:hideMark/>
          </w:tcPr>
          <w:p w14:paraId="0EE2B2E9"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700</w:t>
            </w:r>
          </w:p>
        </w:tc>
        <w:tc>
          <w:tcPr>
            <w:tcW w:w="1559" w:type="dxa"/>
            <w:tcBorders>
              <w:top w:val="nil"/>
              <w:left w:val="nil"/>
              <w:bottom w:val="single" w:sz="4" w:space="0" w:color="000000"/>
              <w:right w:val="single" w:sz="4" w:space="0" w:color="000000"/>
            </w:tcBorders>
            <w:vAlign w:val="center"/>
          </w:tcPr>
          <w:p w14:paraId="29F653BC"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69F72AE3" w14:textId="77777777" w:rsidR="007A07AA" w:rsidRDefault="007A07AA" w:rsidP="008B1CCC">
            <w:pPr>
              <w:rPr>
                <w:rFonts w:ascii="Calibri" w:hAnsi="Calibri" w:cs="Calibri"/>
                <w:color w:val="000000"/>
                <w:sz w:val="22"/>
                <w:szCs w:val="22"/>
              </w:rPr>
            </w:pPr>
          </w:p>
        </w:tc>
      </w:tr>
      <w:tr w:rsidR="007A07AA" w14:paraId="28088DB0"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75166BA2"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11.3</w:t>
            </w:r>
          </w:p>
        </w:tc>
        <w:tc>
          <w:tcPr>
            <w:tcW w:w="4664" w:type="dxa"/>
            <w:tcBorders>
              <w:top w:val="nil"/>
              <w:left w:val="nil"/>
              <w:bottom w:val="single" w:sz="4" w:space="0" w:color="000000"/>
              <w:right w:val="single" w:sz="4" w:space="0" w:color="000000"/>
            </w:tcBorders>
            <w:hideMark/>
          </w:tcPr>
          <w:p w14:paraId="782C0F33" w14:textId="77777777" w:rsidR="007A07AA" w:rsidRPr="0066128E" w:rsidRDefault="007A07AA" w:rsidP="008B1CCC">
            <w:pPr>
              <w:widowControl w:val="0"/>
              <w:tabs>
                <w:tab w:val="left" w:pos="567"/>
              </w:tabs>
              <w:autoSpaceDE w:val="0"/>
              <w:autoSpaceDN w:val="0"/>
              <w:jc w:val="both"/>
              <w:rPr>
                <w:rFonts w:asciiTheme="minorHAnsi" w:hAnsiTheme="minorHAnsi" w:cstheme="minorHAnsi"/>
                <w:b/>
              </w:rPr>
            </w:pPr>
            <w:r w:rsidRPr="0066128E">
              <w:rPr>
                <w:rFonts w:ascii="Calibri" w:hAnsi="Calibri" w:cs="Calibri"/>
                <w:sz w:val="22"/>
                <w:szCs w:val="22"/>
              </w:rPr>
              <w:t xml:space="preserve">Installation des cultures </w:t>
            </w:r>
            <w:r>
              <w:rPr>
                <w:rFonts w:ascii="Calibri" w:hAnsi="Calibri" w:cs="Calibri"/>
                <w:sz w:val="22"/>
                <w:szCs w:val="22"/>
              </w:rPr>
              <w:t>maraichères</w:t>
            </w:r>
          </w:p>
          <w:p w14:paraId="4D50005A" w14:textId="77777777" w:rsidR="007A07AA" w:rsidRDefault="007A07AA" w:rsidP="008B1CCC">
            <w:pPr>
              <w:rPr>
                <w:rFonts w:ascii="Calibri" w:hAnsi="Calibri" w:cs="Calibri"/>
                <w:sz w:val="22"/>
                <w:szCs w:val="22"/>
              </w:rPr>
            </w:pPr>
          </w:p>
        </w:tc>
        <w:tc>
          <w:tcPr>
            <w:tcW w:w="450" w:type="dxa"/>
            <w:tcBorders>
              <w:top w:val="nil"/>
              <w:left w:val="nil"/>
              <w:bottom w:val="single" w:sz="4" w:space="0" w:color="000000"/>
              <w:right w:val="single" w:sz="4" w:space="0" w:color="000000"/>
            </w:tcBorders>
            <w:vAlign w:val="center"/>
            <w:hideMark/>
          </w:tcPr>
          <w:p w14:paraId="112A5B09" w14:textId="77777777" w:rsidR="007A07AA" w:rsidRDefault="007A07AA" w:rsidP="008B1CCC">
            <w:pPr>
              <w:jc w:val="center"/>
              <w:rPr>
                <w:rFonts w:ascii="Calibri" w:hAnsi="Calibri" w:cs="Calibri"/>
                <w:sz w:val="22"/>
                <w:szCs w:val="22"/>
              </w:rPr>
            </w:pPr>
            <w:r>
              <w:rPr>
                <w:rFonts w:ascii="Calibri" w:hAnsi="Calibri" w:cs="Calibri"/>
                <w:sz w:val="22"/>
                <w:szCs w:val="22"/>
              </w:rPr>
              <w:t>m2</w:t>
            </w:r>
          </w:p>
        </w:tc>
        <w:tc>
          <w:tcPr>
            <w:tcW w:w="1109" w:type="dxa"/>
            <w:tcBorders>
              <w:top w:val="nil"/>
              <w:left w:val="nil"/>
              <w:bottom w:val="single" w:sz="4" w:space="0" w:color="000000"/>
              <w:right w:val="single" w:sz="4" w:space="0" w:color="000000"/>
            </w:tcBorders>
            <w:noWrap/>
            <w:vAlign w:val="center"/>
            <w:hideMark/>
          </w:tcPr>
          <w:p w14:paraId="20F30FAF"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700</w:t>
            </w:r>
          </w:p>
        </w:tc>
        <w:tc>
          <w:tcPr>
            <w:tcW w:w="1559" w:type="dxa"/>
            <w:tcBorders>
              <w:top w:val="nil"/>
              <w:left w:val="nil"/>
              <w:bottom w:val="single" w:sz="4" w:space="0" w:color="000000"/>
              <w:right w:val="single" w:sz="4" w:space="0" w:color="000000"/>
            </w:tcBorders>
            <w:vAlign w:val="center"/>
          </w:tcPr>
          <w:p w14:paraId="27AD74E2"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4469C071" w14:textId="77777777" w:rsidR="007A07AA" w:rsidRDefault="007A07AA" w:rsidP="008B1CCC">
            <w:pPr>
              <w:rPr>
                <w:rFonts w:ascii="Calibri" w:hAnsi="Calibri" w:cs="Calibri"/>
                <w:color w:val="000000"/>
                <w:sz w:val="22"/>
                <w:szCs w:val="22"/>
              </w:rPr>
            </w:pPr>
          </w:p>
        </w:tc>
      </w:tr>
      <w:tr w:rsidR="007A07AA" w14:paraId="61CCF1C8"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6B305C39"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11.4</w:t>
            </w:r>
          </w:p>
        </w:tc>
        <w:tc>
          <w:tcPr>
            <w:tcW w:w="4664" w:type="dxa"/>
            <w:tcBorders>
              <w:top w:val="nil"/>
              <w:left w:val="nil"/>
              <w:bottom w:val="single" w:sz="4" w:space="0" w:color="000000"/>
              <w:right w:val="single" w:sz="4" w:space="0" w:color="000000"/>
            </w:tcBorders>
            <w:hideMark/>
          </w:tcPr>
          <w:p w14:paraId="394ED4E5" w14:textId="77777777" w:rsidR="007A07AA" w:rsidRPr="0066128E" w:rsidRDefault="007A07AA" w:rsidP="008B1CCC">
            <w:pPr>
              <w:rPr>
                <w:rFonts w:ascii="Calibri" w:hAnsi="Calibri" w:cs="Calibri"/>
                <w:sz w:val="22"/>
                <w:szCs w:val="22"/>
              </w:rPr>
            </w:pPr>
            <w:r w:rsidRPr="0066128E">
              <w:rPr>
                <w:rFonts w:ascii="Calibri" w:hAnsi="Calibri" w:cs="Calibri"/>
                <w:sz w:val="22"/>
                <w:szCs w:val="22"/>
              </w:rPr>
              <w:t>Installation des cultures Ornements</w:t>
            </w:r>
          </w:p>
          <w:p w14:paraId="204A151C" w14:textId="77777777" w:rsidR="007A07AA" w:rsidRDefault="007A07AA" w:rsidP="008B1CCC">
            <w:pPr>
              <w:rPr>
                <w:rFonts w:ascii="Calibri" w:hAnsi="Calibri" w:cs="Calibri"/>
                <w:sz w:val="22"/>
                <w:szCs w:val="22"/>
              </w:rPr>
            </w:pPr>
          </w:p>
        </w:tc>
        <w:tc>
          <w:tcPr>
            <w:tcW w:w="450" w:type="dxa"/>
            <w:tcBorders>
              <w:top w:val="nil"/>
              <w:left w:val="nil"/>
              <w:bottom w:val="single" w:sz="4" w:space="0" w:color="000000"/>
              <w:right w:val="single" w:sz="4" w:space="0" w:color="000000"/>
            </w:tcBorders>
            <w:vAlign w:val="center"/>
            <w:hideMark/>
          </w:tcPr>
          <w:p w14:paraId="55188453" w14:textId="77777777" w:rsidR="007A07AA" w:rsidRDefault="007A07AA" w:rsidP="008B1CCC">
            <w:pPr>
              <w:jc w:val="center"/>
              <w:rPr>
                <w:rFonts w:ascii="Calibri" w:hAnsi="Calibri" w:cs="Calibri"/>
                <w:sz w:val="22"/>
                <w:szCs w:val="22"/>
              </w:rPr>
            </w:pPr>
            <w:r>
              <w:rPr>
                <w:rFonts w:ascii="Calibri" w:hAnsi="Calibri" w:cs="Calibri"/>
                <w:sz w:val="22"/>
                <w:szCs w:val="22"/>
              </w:rPr>
              <w:t>m2</w:t>
            </w:r>
          </w:p>
        </w:tc>
        <w:tc>
          <w:tcPr>
            <w:tcW w:w="1109" w:type="dxa"/>
            <w:tcBorders>
              <w:top w:val="nil"/>
              <w:left w:val="nil"/>
              <w:bottom w:val="single" w:sz="4" w:space="0" w:color="000000"/>
              <w:right w:val="single" w:sz="4" w:space="0" w:color="000000"/>
            </w:tcBorders>
            <w:noWrap/>
            <w:vAlign w:val="center"/>
            <w:hideMark/>
          </w:tcPr>
          <w:p w14:paraId="289943FD"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700</w:t>
            </w:r>
          </w:p>
        </w:tc>
        <w:tc>
          <w:tcPr>
            <w:tcW w:w="1559" w:type="dxa"/>
            <w:tcBorders>
              <w:top w:val="nil"/>
              <w:left w:val="nil"/>
              <w:bottom w:val="single" w:sz="4" w:space="0" w:color="000000"/>
              <w:right w:val="single" w:sz="4" w:space="0" w:color="000000"/>
            </w:tcBorders>
            <w:vAlign w:val="center"/>
          </w:tcPr>
          <w:p w14:paraId="1AD2009A"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056DD68F" w14:textId="77777777" w:rsidR="007A07AA" w:rsidRDefault="007A07AA" w:rsidP="008B1CCC">
            <w:pPr>
              <w:rPr>
                <w:rFonts w:ascii="Calibri" w:hAnsi="Calibri" w:cs="Calibri"/>
                <w:color w:val="000000"/>
                <w:sz w:val="22"/>
                <w:szCs w:val="22"/>
              </w:rPr>
            </w:pPr>
          </w:p>
        </w:tc>
      </w:tr>
      <w:tr w:rsidR="007A07AA" w14:paraId="1A31A283" w14:textId="77777777" w:rsidTr="008B1CCC">
        <w:trPr>
          <w:trHeight w:val="405"/>
        </w:trPr>
        <w:tc>
          <w:tcPr>
            <w:tcW w:w="860" w:type="dxa"/>
            <w:tcBorders>
              <w:top w:val="nil"/>
              <w:left w:val="single" w:sz="4" w:space="0" w:color="000000"/>
              <w:bottom w:val="single" w:sz="4" w:space="0" w:color="000000"/>
              <w:right w:val="single" w:sz="4" w:space="0" w:color="000000"/>
            </w:tcBorders>
            <w:shd w:val="clear" w:color="000000" w:fill="D7D7D7"/>
            <w:noWrap/>
            <w:hideMark/>
          </w:tcPr>
          <w:p w14:paraId="0E646A97" w14:textId="77777777" w:rsidR="007A07AA" w:rsidRDefault="007A07AA" w:rsidP="008B1CCC">
            <w:pPr>
              <w:jc w:val="center"/>
              <w:rPr>
                <w:rFonts w:ascii="Calibri" w:hAnsi="Calibri" w:cs="Calibri"/>
                <w:b/>
                <w:bCs/>
                <w:color w:val="000000"/>
                <w:sz w:val="20"/>
                <w:szCs w:val="20"/>
              </w:rPr>
            </w:pPr>
            <w:r>
              <w:rPr>
                <w:rFonts w:ascii="Calibri" w:hAnsi="Calibri" w:cs="Calibri"/>
                <w:b/>
                <w:bCs/>
                <w:color w:val="000000"/>
                <w:sz w:val="20"/>
                <w:szCs w:val="20"/>
              </w:rPr>
              <w:t>12</w:t>
            </w:r>
          </w:p>
        </w:tc>
        <w:tc>
          <w:tcPr>
            <w:tcW w:w="4664" w:type="dxa"/>
            <w:tcBorders>
              <w:top w:val="nil"/>
              <w:left w:val="nil"/>
              <w:bottom w:val="single" w:sz="4" w:space="0" w:color="000000"/>
              <w:right w:val="single" w:sz="4" w:space="0" w:color="000000"/>
            </w:tcBorders>
            <w:shd w:val="clear" w:color="000000" w:fill="D9D9D9"/>
            <w:hideMark/>
          </w:tcPr>
          <w:p w14:paraId="3D59C9AB" w14:textId="49887176" w:rsidR="007A07AA" w:rsidRPr="00521191" w:rsidRDefault="00017AB9" w:rsidP="008B1CCC">
            <w:pPr>
              <w:rPr>
                <w:rFonts w:ascii="Calibri" w:hAnsi="Calibri" w:cs="Calibri"/>
                <w:b/>
                <w:bCs/>
                <w:color w:val="000000"/>
                <w:sz w:val="20"/>
                <w:szCs w:val="20"/>
              </w:rPr>
            </w:pPr>
            <w:r w:rsidRPr="00017AB9">
              <w:rPr>
                <w:rFonts w:ascii="Calibri" w:hAnsi="Calibri" w:cs="Calibri"/>
                <w:b/>
                <w:bCs/>
                <w:sz w:val="22"/>
                <w:szCs w:val="22"/>
              </w:rPr>
              <w:t>PLANTATIONS ET EQUIPEMENTS SUR LES PARCELLES PLEIN CHAMP - ARBORICULTURES</w:t>
            </w:r>
          </w:p>
        </w:tc>
        <w:tc>
          <w:tcPr>
            <w:tcW w:w="450" w:type="dxa"/>
            <w:tcBorders>
              <w:top w:val="nil"/>
              <w:left w:val="nil"/>
              <w:bottom w:val="single" w:sz="4" w:space="0" w:color="000000"/>
              <w:right w:val="single" w:sz="4" w:space="0" w:color="000000"/>
            </w:tcBorders>
            <w:shd w:val="clear" w:color="000000" w:fill="D9D9D9"/>
            <w:vAlign w:val="bottom"/>
            <w:hideMark/>
          </w:tcPr>
          <w:p w14:paraId="389A8268"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 </w:t>
            </w:r>
          </w:p>
        </w:tc>
        <w:tc>
          <w:tcPr>
            <w:tcW w:w="1109" w:type="dxa"/>
            <w:tcBorders>
              <w:top w:val="nil"/>
              <w:left w:val="nil"/>
              <w:bottom w:val="single" w:sz="4" w:space="0" w:color="000000"/>
              <w:right w:val="single" w:sz="4" w:space="0" w:color="000000"/>
            </w:tcBorders>
            <w:shd w:val="clear" w:color="000000" w:fill="D9D9D9"/>
            <w:vAlign w:val="bottom"/>
            <w:hideMark/>
          </w:tcPr>
          <w:p w14:paraId="1A89AF18"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 </w:t>
            </w:r>
          </w:p>
        </w:tc>
        <w:tc>
          <w:tcPr>
            <w:tcW w:w="1559" w:type="dxa"/>
            <w:tcBorders>
              <w:top w:val="nil"/>
              <w:left w:val="nil"/>
              <w:bottom w:val="single" w:sz="4" w:space="0" w:color="000000"/>
              <w:right w:val="single" w:sz="4" w:space="0" w:color="000000"/>
            </w:tcBorders>
            <w:shd w:val="clear" w:color="000000" w:fill="D9D9D9"/>
            <w:vAlign w:val="bottom"/>
          </w:tcPr>
          <w:p w14:paraId="2F0EE0FE"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shd w:val="clear" w:color="000000" w:fill="E7E6E6"/>
            <w:vAlign w:val="bottom"/>
          </w:tcPr>
          <w:p w14:paraId="68DA4FBB" w14:textId="77777777" w:rsidR="007A07AA" w:rsidRDefault="007A07AA" w:rsidP="008B1CCC">
            <w:pPr>
              <w:rPr>
                <w:rFonts w:ascii="Calibri" w:hAnsi="Calibri" w:cs="Calibri"/>
                <w:color w:val="000000"/>
                <w:sz w:val="22"/>
                <w:szCs w:val="22"/>
              </w:rPr>
            </w:pPr>
          </w:p>
        </w:tc>
      </w:tr>
      <w:tr w:rsidR="007A07AA" w14:paraId="7EC902DD" w14:textId="77777777" w:rsidTr="008B1CCC">
        <w:trPr>
          <w:trHeight w:val="405"/>
        </w:trPr>
        <w:tc>
          <w:tcPr>
            <w:tcW w:w="860" w:type="dxa"/>
            <w:tcBorders>
              <w:top w:val="nil"/>
              <w:left w:val="single" w:sz="4" w:space="0" w:color="000000"/>
              <w:bottom w:val="single" w:sz="4" w:space="0" w:color="000000"/>
              <w:right w:val="single" w:sz="4" w:space="0" w:color="000000"/>
            </w:tcBorders>
            <w:noWrap/>
          </w:tcPr>
          <w:p w14:paraId="7D342C71"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12.1</w:t>
            </w:r>
          </w:p>
        </w:tc>
        <w:tc>
          <w:tcPr>
            <w:tcW w:w="4664" w:type="dxa"/>
            <w:tcBorders>
              <w:top w:val="nil"/>
              <w:left w:val="nil"/>
              <w:bottom w:val="single" w:sz="4" w:space="0" w:color="000000"/>
              <w:right w:val="single" w:sz="4" w:space="0" w:color="000000"/>
            </w:tcBorders>
          </w:tcPr>
          <w:p w14:paraId="5599D55F" w14:textId="77777777" w:rsidR="007A07AA" w:rsidRPr="0066128E" w:rsidRDefault="007A07AA" w:rsidP="008B1CCC">
            <w:pPr>
              <w:rPr>
                <w:rFonts w:ascii="Calibri" w:hAnsi="Calibri" w:cs="Calibri"/>
                <w:sz w:val="22"/>
                <w:szCs w:val="22"/>
              </w:rPr>
            </w:pPr>
            <w:r w:rsidRPr="00521191">
              <w:rPr>
                <w:rFonts w:ascii="Calibri" w:hAnsi="Calibri" w:cs="Calibri"/>
                <w:sz w:val="22"/>
                <w:szCs w:val="22"/>
              </w:rPr>
              <w:t>Traçage, piquetage et ouverture des trous de plantation </w:t>
            </w:r>
          </w:p>
        </w:tc>
        <w:tc>
          <w:tcPr>
            <w:tcW w:w="450" w:type="dxa"/>
            <w:tcBorders>
              <w:top w:val="nil"/>
              <w:left w:val="nil"/>
              <w:bottom w:val="single" w:sz="4" w:space="0" w:color="000000"/>
              <w:right w:val="single" w:sz="4" w:space="0" w:color="000000"/>
            </w:tcBorders>
            <w:vAlign w:val="center"/>
          </w:tcPr>
          <w:p w14:paraId="099B9420" w14:textId="77777777" w:rsidR="007A07AA" w:rsidRDefault="007A07AA" w:rsidP="008B1CCC">
            <w:pPr>
              <w:jc w:val="center"/>
              <w:rPr>
                <w:rFonts w:ascii="Calibri" w:hAnsi="Calibri" w:cs="Calibri"/>
                <w:sz w:val="22"/>
                <w:szCs w:val="22"/>
              </w:rPr>
            </w:pPr>
            <w:r>
              <w:rPr>
                <w:rFonts w:ascii="Calibri" w:hAnsi="Calibri" w:cs="Calibri"/>
                <w:sz w:val="22"/>
                <w:szCs w:val="22"/>
              </w:rPr>
              <w:t>U</w:t>
            </w:r>
          </w:p>
        </w:tc>
        <w:tc>
          <w:tcPr>
            <w:tcW w:w="1109" w:type="dxa"/>
            <w:tcBorders>
              <w:top w:val="nil"/>
              <w:left w:val="nil"/>
              <w:bottom w:val="single" w:sz="4" w:space="0" w:color="000000"/>
              <w:right w:val="single" w:sz="4" w:space="0" w:color="000000"/>
            </w:tcBorders>
            <w:noWrap/>
            <w:vAlign w:val="center"/>
          </w:tcPr>
          <w:p w14:paraId="308E57B5"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210</w:t>
            </w:r>
          </w:p>
        </w:tc>
        <w:tc>
          <w:tcPr>
            <w:tcW w:w="1559" w:type="dxa"/>
            <w:tcBorders>
              <w:top w:val="nil"/>
              <w:left w:val="nil"/>
              <w:bottom w:val="single" w:sz="4" w:space="0" w:color="000000"/>
              <w:right w:val="single" w:sz="4" w:space="0" w:color="000000"/>
            </w:tcBorders>
            <w:vAlign w:val="center"/>
          </w:tcPr>
          <w:p w14:paraId="5FC78A8D"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051B2E39" w14:textId="77777777" w:rsidR="007A07AA" w:rsidRDefault="007A07AA" w:rsidP="008B1CCC">
            <w:pPr>
              <w:rPr>
                <w:rFonts w:ascii="Calibri" w:hAnsi="Calibri" w:cs="Calibri"/>
                <w:color w:val="000000"/>
                <w:sz w:val="22"/>
                <w:szCs w:val="22"/>
              </w:rPr>
            </w:pPr>
          </w:p>
        </w:tc>
      </w:tr>
      <w:tr w:rsidR="007A07AA" w14:paraId="63B26FE5" w14:textId="77777777" w:rsidTr="008B1CCC">
        <w:trPr>
          <w:trHeight w:val="405"/>
        </w:trPr>
        <w:tc>
          <w:tcPr>
            <w:tcW w:w="860" w:type="dxa"/>
            <w:tcBorders>
              <w:top w:val="nil"/>
              <w:left w:val="single" w:sz="4" w:space="0" w:color="000000"/>
              <w:bottom w:val="single" w:sz="4" w:space="0" w:color="000000"/>
              <w:right w:val="single" w:sz="4" w:space="0" w:color="000000"/>
            </w:tcBorders>
            <w:noWrap/>
          </w:tcPr>
          <w:p w14:paraId="007FE767"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12.2</w:t>
            </w:r>
          </w:p>
        </w:tc>
        <w:tc>
          <w:tcPr>
            <w:tcW w:w="4664" w:type="dxa"/>
            <w:tcBorders>
              <w:top w:val="nil"/>
              <w:left w:val="nil"/>
              <w:bottom w:val="single" w:sz="4" w:space="0" w:color="000000"/>
              <w:right w:val="single" w:sz="4" w:space="0" w:color="000000"/>
            </w:tcBorders>
          </w:tcPr>
          <w:p w14:paraId="45DD0B7F" w14:textId="77777777" w:rsidR="007A07AA" w:rsidRPr="0066128E" w:rsidRDefault="007A07AA" w:rsidP="008B1CCC">
            <w:pPr>
              <w:rPr>
                <w:rFonts w:ascii="Calibri" w:hAnsi="Calibri" w:cs="Calibri"/>
                <w:sz w:val="22"/>
                <w:szCs w:val="22"/>
              </w:rPr>
            </w:pPr>
            <w:r w:rsidRPr="00521191">
              <w:rPr>
                <w:rFonts w:ascii="Calibri" w:hAnsi="Calibri" w:cs="Calibri"/>
                <w:sz w:val="22"/>
                <w:szCs w:val="22"/>
              </w:rPr>
              <w:t>Incorporation du compost au sol de plantation </w:t>
            </w:r>
          </w:p>
        </w:tc>
        <w:tc>
          <w:tcPr>
            <w:tcW w:w="450" w:type="dxa"/>
            <w:tcBorders>
              <w:top w:val="nil"/>
              <w:left w:val="nil"/>
              <w:bottom w:val="single" w:sz="4" w:space="0" w:color="000000"/>
              <w:right w:val="single" w:sz="4" w:space="0" w:color="000000"/>
            </w:tcBorders>
            <w:vAlign w:val="center"/>
          </w:tcPr>
          <w:p w14:paraId="4C0EE001" w14:textId="77777777" w:rsidR="007A07AA" w:rsidRDefault="007A07AA" w:rsidP="008B1CCC">
            <w:pPr>
              <w:jc w:val="center"/>
              <w:rPr>
                <w:rFonts w:ascii="Calibri" w:hAnsi="Calibri" w:cs="Calibri"/>
                <w:sz w:val="22"/>
                <w:szCs w:val="22"/>
              </w:rPr>
            </w:pPr>
            <w:r>
              <w:rPr>
                <w:rFonts w:ascii="Calibri" w:hAnsi="Calibri" w:cs="Calibri"/>
                <w:sz w:val="22"/>
                <w:szCs w:val="22"/>
              </w:rPr>
              <w:t>Kg</w:t>
            </w:r>
          </w:p>
        </w:tc>
        <w:tc>
          <w:tcPr>
            <w:tcW w:w="1109" w:type="dxa"/>
            <w:tcBorders>
              <w:top w:val="nil"/>
              <w:left w:val="nil"/>
              <w:bottom w:val="single" w:sz="4" w:space="0" w:color="000000"/>
              <w:right w:val="single" w:sz="4" w:space="0" w:color="000000"/>
            </w:tcBorders>
            <w:noWrap/>
            <w:vAlign w:val="center"/>
          </w:tcPr>
          <w:p w14:paraId="71B455A2"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630</w:t>
            </w:r>
          </w:p>
        </w:tc>
        <w:tc>
          <w:tcPr>
            <w:tcW w:w="1559" w:type="dxa"/>
            <w:tcBorders>
              <w:top w:val="nil"/>
              <w:left w:val="nil"/>
              <w:bottom w:val="single" w:sz="4" w:space="0" w:color="000000"/>
              <w:right w:val="single" w:sz="4" w:space="0" w:color="000000"/>
            </w:tcBorders>
            <w:vAlign w:val="center"/>
          </w:tcPr>
          <w:p w14:paraId="2E462ECC"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557E2731" w14:textId="77777777" w:rsidR="007A07AA" w:rsidRDefault="007A07AA" w:rsidP="008B1CCC">
            <w:pPr>
              <w:rPr>
                <w:rFonts w:ascii="Calibri" w:hAnsi="Calibri" w:cs="Calibri"/>
                <w:color w:val="000000"/>
                <w:sz w:val="22"/>
                <w:szCs w:val="22"/>
              </w:rPr>
            </w:pPr>
          </w:p>
        </w:tc>
      </w:tr>
      <w:tr w:rsidR="007A07AA" w14:paraId="02E4FC40" w14:textId="77777777" w:rsidTr="008B1CCC">
        <w:trPr>
          <w:trHeight w:val="405"/>
        </w:trPr>
        <w:tc>
          <w:tcPr>
            <w:tcW w:w="860" w:type="dxa"/>
            <w:tcBorders>
              <w:top w:val="nil"/>
              <w:left w:val="single" w:sz="4" w:space="0" w:color="000000"/>
              <w:bottom w:val="single" w:sz="4" w:space="0" w:color="000000"/>
              <w:right w:val="single" w:sz="4" w:space="0" w:color="000000"/>
            </w:tcBorders>
            <w:noWrap/>
          </w:tcPr>
          <w:p w14:paraId="4F7B9003"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12.3</w:t>
            </w:r>
          </w:p>
        </w:tc>
        <w:tc>
          <w:tcPr>
            <w:tcW w:w="4664" w:type="dxa"/>
            <w:tcBorders>
              <w:top w:val="nil"/>
              <w:left w:val="nil"/>
              <w:bottom w:val="single" w:sz="4" w:space="0" w:color="000000"/>
              <w:right w:val="single" w:sz="4" w:space="0" w:color="000000"/>
            </w:tcBorders>
          </w:tcPr>
          <w:p w14:paraId="5250AB8A" w14:textId="77777777" w:rsidR="007A07AA" w:rsidRPr="00521191" w:rsidRDefault="007A07AA" w:rsidP="008B1CCC">
            <w:pPr>
              <w:rPr>
                <w:rFonts w:ascii="Calibri" w:hAnsi="Calibri" w:cs="Calibri"/>
                <w:sz w:val="22"/>
                <w:szCs w:val="22"/>
              </w:rPr>
            </w:pPr>
            <w:bookmarkStart w:id="19" w:name="_Hlk217643380"/>
            <w:r>
              <w:rPr>
                <w:rFonts w:ascii="Calibri" w:hAnsi="Calibri" w:cs="Calibri"/>
                <w:sz w:val="22"/>
                <w:szCs w:val="22"/>
              </w:rPr>
              <w:t xml:space="preserve">Fourniture des plants d’olivier - </w:t>
            </w:r>
            <w:proofErr w:type="spellStart"/>
            <w:r>
              <w:rPr>
                <w:rFonts w:ascii="Calibri" w:hAnsi="Calibri" w:cs="Calibri"/>
                <w:sz w:val="22"/>
                <w:szCs w:val="22"/>
              </w:rPr>
              <w:t>Arbiquina</w:t>
            </w:r>
            <w:bookmarkEnd w:id="19"/>
            <w:proofErr w:type="spellEnd"/>
          </w:p>
        </w:tc>
        <w:tc>
          <w:tcPr>
            <w:tcW w:w="450" w:type="dxa"/>
            <w:tcBorders>
              <w:top w:val="nil"/>
              <w:left w:val="nil"/>
              <w:bottom w:val="single" w:sz="4" w:space="0" w:color="000000"/>
              <w:right w:val="single" w:sz="4" w:space="0" w:color="000000"/>
            </w:tcBorders>
            <w:vAlign w:val="center"/>
          </w:tcPr>
          <w:p w14:paraId="7BD1AEE9" w14:textId="77777777" w:rsidR="007A07AA" w:rsidRDefault="007A07AA" w:rsidP="008B1CCC">
            <w:pPr>
              <w:jc w:val="center"/>
              <w:rPr>
                <w:rFonts w:ascii="Calibri" w:hAnsi="Calibri" w:cs="Calibri"/>
                <w:sz w:val="22"/>
                <w:szCs w:val="22"/>
              </w:rPr>
            </w:pPr>
            <w:r>
              <w:rPr>
                <w:rFonts w:ascii="Calibri" w:hAnsi="Calibri" w:cs="Calibri"/>
                <w:sz w:val="22"/>
                <w:szCs w:val="22"/>
              </w:rPr>
              <w:t>U</w:t>
            </w:r>
          </w:p>
        </w:tc>
        <w:tc>
          <w:tcPr>
            <w:tcW w:w="1109" w:type="dxa"/>
            <w:tcBorders>
              <w:top w:val="nil"/>
              <w:left w:val="nil"/>
              <w:bottom w:val="single" w:sz="4" w:space="0" w:color="000000"/>
              <w:right w:val="single" w:sz="4" w:space="0" w:color="000000"/>
            </w:tcBorders>
            <w:noWrap/>
            <w:vAlign w:val="center"/>
          </w:tcPr>
          <w:p w14:paraId="3630226C"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90</w:t>
            </w:r>
          </w:p>
        </w:tc>
        <w:tc>
          <w:tcPr>
            <w:tcW w:w="1559" w:type="dxa"/>
            <w:tcBorders>
              <w:top w:val="nil"/>
              <w:left w:val="nil"/>
              <w:bottom w:val="single" w:sz="4" w:space="0" w:color="000000"/>
              <w:right w:val="single" w:sz="4" w:space="0" w:color="000000"/>
            </w:tcBorders>
            <w:vAlign w:val="center"/>
          </w:tcPr>
          <w:p w14:paraId="6FA553C9"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348C3BF5" w14:textId="77777777" w:rsidR="007A07AA" w:rsidRDefault="007A07AA" w:rsidP="008B1CCC">
            <w:pPr>
              <w:rPr>
                <w:rFonts w:ascii="Calibri" w:hAnsi="Calibri" w:cs="Calibri"/>
                <w:color w:val="000000"/>
                <w:sz w:val="22"/>
                <w:szCs w:val="22"/>
              </w:rPr>
            </w:pPr>
          </w:p>
        </w:tc>
      </w:tr>
      <w:tr w:rsidR="007A07AA" w14:paraId="259EAC19" w14:textId="77777777" w:rsidTr="008B1CCC">
        <w:trPr>
          <w:trHeight w:val="405"/>
        </w:trPr>
        <w:tc>
          <w:tcPr>
            <w:tcW w:w="860" w:type="dxa"/>
            <w:tcBorders>
              <w:top w:val="nil"/>
              <w:left w:val="single" w:sz="4" w:space="0" w:color="000000"/>
              <w:bottom w:val="single" w:sz="4" w:space="0" w:color="000000"/>
              <w:right w:val="single" w:sz="4" w:space="0" w:color="000000"/>
            </w:tcBorders>
            <w:noWrap/>
          </w:tcPr>
          <w:p w14:paraId="25ADD95A"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12.4</w:t>
            </w:r>
          </w:p>
        </w:tc>
        <w:tc>
          <w:tcPr>
            <w:tcW w:w="4664" w:type="dxa"/>
            <w:tcBorders>
              <w:top w:val="nil"/>
              <w:left w:val="nil"/>
              <w:bottom w:val="single" w:sz="4" w:space="0" w:color="000000"/>
              <w:right w:val="single" w:sz="4" w:space="0" w:color="000000"/>
            </w:tcBorders>
          </w:tcPr>
          <w:p w14:paraId="19780AB9" w14:textId="77777777" w:rsidR="007A07AA" w:rsidRDefault="007A07AA" w:rsidP="008B1CCC">
            <w:pPr>
              <w:rPr>
                <w:rFonts w:ascii="Calibri" w:hAnsi="Calibri" w:cs="Calibri"/>
                <w:sz w:val="22"/>
                <w:szCs w:val="22"/>
              </w:rPr>
            </w:pPr>
            <w:r>
              <w:rPr>
                <w:rFonts w:ascii="Calibri" w:hAnsi="Calibri" w:cs="Calibri"/>
                <w:sz w:val="22"/>
                <w:szCs w:val="22"/>
              </w:rPr>
              <w:t xml:space="preserve">Fourniture des plants d’olivier – </w:t>
            </w:r>
            <w:proofErr w:type="spellStart"/>
            <w:r>
              <w:rPr>
                <w:rFonts w:ascii="Calibri" w:hAnsi="Calibri" w:cs="Calibri"/>
                <w:sz w:val="22"/>
                <w:szCs w:val="22"/>
              </w:rPr>
              <w:t>Menara</w:t>
            </w:r>
            <w:proofErr w:type="spellEnd"/>
            <w:r>
              <w:rPr>
                <w:rFonts w:ascii="Calibri" w:hAnsi="Calibri" w:cs="Calibri"/>
                <w:sz w:val="22"/>
                <w:szCs w:val="22"/>
              </w:rPr>
              <w:t>/</w:t>
            </w:r>
            <w:proofErr w:type="spellStart"/>
            <w:r>
              <w:rPr>
                <w:rFonts w:ascii="Calibri" w:hAnsi="Calibri" w:cs="Calibri"/>
                <w:sz w:val="22"/>
                <w:szCs w:val="22"/>
              </w:rPr>
              <w:t>Haouzia</w:t>
            </w:r>
            <w:proofErr w:type="spellEnd"/>
          </w:p>
        </w:tc>
        <w:tc>
          <w:tcPr>
            <w:tcW w:w="450" w:type="dxa"/>
            <w:tcBorders>
              <w:top w:val="nil"/>
              <w:left w:val="nil"/>
              <w:bottom w:val="single" w:sz="4" w:space="0" w:color="000000"/>
              <w:right w:val="single" w:sz="4" w:space="0" w:color="000000"/>
            </w:tcBorders>
            <w:vAlign w:val="center"/>
          </w:tcPr>
          <w:p w14:paraId="2D400817" w14:textId="77777777" w:rsidR="007A07AA" w:rsidRDefault="007A07AA" w:rsidP="008B1CCC">
            <w:pPr>
              <w:jc w:val="center"/>
              <w:rPr>
                <w:rFonts w:ascii="Calibri" w:hAnsi="Calibri" w:cs="Calibri"/>
                <w:sz w:val="22"/>
                <w:szCs w:val="22"/>
              </w:rPr>
            </w:pPr>
            <w:r>
              <w:rPr>
                <w:rFonts w:ascii="Calibri" w:hAnsi="Calibri" w:cs="Calibri"/>
                <w:sz w:val="22"/>
                <w:szCs w:val="22"/>
              </w:rPr>
              <w:t>U</w:t>
            </w:r>
          </w:p>
        </w:tc>
        <w:tc>
          <w:tcPr>
            <w:tcW w:w="1109" w:type="dxa"/>
            <w:tcBorders>
              <w:top w:val="nil"/>
              <w:left w:val="nil"/>
              <w:bottom w:val="single" w:sz="4" w:space="0" w:color="000000"/>
              <w:right w:val="single" w:sz="4" w:space="0" w:color="000000"/>
            </w:tcBorders>
            <w:noWrap/>
            <w:vAlign w:val="center"/>
          </w:tcPr>
          <w:p w14:paraId="0C832CA1"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40</w:t>
            </w:r>
          </w:p>
        </w:tc>
        <w:tc>
          <w:tcPr>
            <w:tcW w:w="1559" w:type="dxa"/>
            <w:tcBorders>
              <w:top w:val="nil"/>
              <w:left w:val="nil"/>
              <w:bottom w:val="single" w:sz="4" w:space="0" w:color="000000"/>
              <w:right w:val="single" w:sz="4" w:space="0" w:color="000000"/>
            </w:tcBorders>
            <w:vAlign w:val="center"/>
          </w:tcPr>
          <w:p w14:paraId="1F53E0E6"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6FE7AB2C" w14:textId="77777777" w:rsidR="007A07AA" w:rsidRDefault="007A07AA" w:rsidP="008B1CCC">
            <w:pPr>
              <w:rPr>
                <w:rFonts w:ascii="Calibri" w:hAnsi="Calibri" w:cs="Calibri"/>
                <w:color w:val="000000"/>
                <w:sz w:val="22"/>
                <w:szCs w:val="22"/>
              </w:rPr>
            </w:pPr>
          </w:p>
        </w:tc>
      </w:tr>
      <w:tr w:rsidR="007A07AA" w14:paraId="4881CBE1" w14:textId="77777777" w:rsidTr="008B1CCC">
        <w:trPr>
          <w:trHeight w:val="405"/>
        </w:trPr>
        <w:tc>
          <w:tcPr>
            <w:tcW w:w="860" w:type="dxa"/>
            <w:tcBorders>
              <w:top w:val="nil"/>
              <w:left w:val="single" w:sz="4" w:space="0" w:color="000000"/>
              <w:bottom w:val="single" w:sz="4" w:space="0" w:color="000000"/>
              <w:right w:val="single" w:sz="4" w:space="0" w:color="000000"/>
            </w:tcBorders>
            <w:noWrap/>
          </w:tcPr>
          <w:p w14:paraId="533D1153"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12.5</w:t>
            </w:r>
          </w:p>
        </w:tc>
        <w:tc>
          <w:tcPr>
            <w:tcW w:w="4664" w:type="dxa"/>
            <w:tcBorders>
              <w:top w:val="nil"/>
              <w:left w:val="nil"/>
              <w:bottom w:val="single" w:sz="4" w:space="0" w:color="000000"/>
              <w:right w:val="single" w:sz="4" w:space="0" w:color="000000"/>
            </w:tcBorders>
          </w:tcPr>
          <w:p w14:paraId="68CE799D" w14:textId="5FFBDCFE" w:rsidR="007A07AA" w:rsidRDefault="007A07AA" w:rsidP="008B1CCC">
            <w:pPr>
              <w:rPr>
                <w:rFonts w:ascii="Calibri" w:hAnsi="Calibri" w:cs="Calibri"/>
                <w:sz w:val="22"/>
                <w:szCs w:val="22"/>
              </w:rPr>
            </w:pPr>
            <w:r>
              <w:rPr>
                <w:rFonts w:ascii="Calibri" w:hAnsi="Calibri" w:cs="Calibri"/>
                <w:sz w:val="22"/>
                <w:szCs w:val="22"/>
              </w:rPr>
              <w:t>Fourniture des plants - Arganier</w:t>
            </w:r>
          </w:p>
        </w:tc>
        <w:tc>
          <w:tcPr>
            <w:tcW w:w="450" w:type="dxa"/>
            <w:tcBorders>
              <w:top w:val="nil"/>
              <w:left w:val="nil"/>
              <w:bottom w:val="single" w:sz="4" w:space="0" w:color="000000"/>
              <w:right w:val="single" w:sz="4" w:space="0" w:color="000000"/>
            </w:tcBorders>
            <w:vAlign w:val="center"/>
          </w:tcPr>
          <w:p w14:paraId="541C5B6B" w14:textId="77777777" w:rsidR="007A07AA" w:rsidRDefault="007A07AA" w:rsidP="008B1CCC">
            <w:pPr>
              <w:jc w:val="center"/>
              <w:rPr>
                <w:rFonts w:ascii="Calibri" w:hAnsi="Calibri" w:cs="Calibri"/>
                <w:sz w:val="22"/>
                <w:szCs w:val="22"/>
              </w:rPr>
            </w:pPr>
            <w:r>
              <w:rPr>
                <w:rFonts w:ascii="Calibri" w:hAnsi="Calibri" w:cs="Calibri"/>
                <w:sz w:val="22"/>
                <w:szCs w:val="22"/>
              </w:rPr>
              <w:t>U</w:t>
            </w:r>
          </w:p>
        </w:tc>
        <w:tc>
          <w:tcPr>
            <w:tcW w:w="1109" w:type="dxa"/>
            <w:tcBorders>
              <w:top w:val="nil"/>
              <w:left w:val="nil"/>
              <w:bottom w:val="single" w:sz="4" w:space="0" w:color="000000"/>
              <w:right w:val="single" w:sz="4" w:space="0" w:color="000000"/>
            </w:tcBorders>
            <w:noWrap/>
            <w:vAlign w:val="center"/>
          </w:tcPr>
          <w:p w14:paraId="5EEBFA7A"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40</w:t>
            </w:r>
          </w:p>
        </w:tc>
        <w:tc>
          <w:tcPr>
            <w:tcW w:w="1559" w:type="dxa"/>
            <w:tcBorders>
              <w:top w:val="nil"/>
              <w:left w:val="nil"/>
              <w:bottom w:val="single" w:sz="4" w:space="0" w:color="000000"/>
              <w:right w:val="single" w:sz="4" w:space="0" w:color="000000"/>
            </w:tcBorders>
            <w:vAlign w:val="center"/>
          </w:tcPr>
          <w:p w14:paraId="1DF4F5A9"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598117FB" w14:textId="77777777" w:rsidR="007A07AA" w:rsidRDefault="007A07AA" w:rsidP="008B1CCC">
            <w:pPr>
              <w:rPr>
                <w:rFonts w:ascii="Calibri" w:hAnsi="Calibri" w:cs="Calibri"/>
                <w:color w:val="000000"/>
                <w:sz w:val="22"/>
                <w:szCs w:val="22"/>
              </w:rPr>
            </w:pPr>
          </w:p>
        </w:tc>
      </w:tr>
      <w:tr w:rsidR="007A07AA" w14:paraId="4C18AA6B" w14:textId="77777777" w:rsidTr="008B1CCC">
        <w:trPr>
          <w:trHeight w:val="405"/>
        </w:trPr>
        <w:tc>
          <w:tcPr>
            <w:tcW w:w="860" w:type="dxa"/>
            <w:tcBorders>
              <w:top w:val="nil"/>
              <w:left w:val="single" w:sz="4" w:space="0" w:color="000000"/>
              <w:bottom w:val="single" w:sz="4" w:space="0" w:color="000000"/>
              <w:right w:val="single" w:sz="4" w:space="0" w:color="000000"/>
            </w:tcBorders>
            <w:noWrap/>
          </w:tcPr>
          <w:p w14:paraId="36774C75"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12.6</w:t>
            </w:r>
          </w:p>
        </w:tc>
        <w:tc>
          <w:tcPr>
            <w:tcW w:w="4664" w:type="dxa"/>
            <w:tcBorders>
              <w:top w:val="nil"/>
              <w:left w:val="nil"/>
              <w:bottom w:val="single" w:sz="4" w:space="0" w:color="000000"/>
              <w:right w:val="single" w:sz="4" w:space="0" w:color="000000"/>
            </w:tcBorders>
          </w:tcPr>
          <w:p w14:paraId="19BCF68E" w14:textId="657BF892" w:rsidR="007A07AA" w:rsidRDefault="007A07AA" w:rsidP="008B1CCC">
            <w:pPr>
              <w:rPr>
                <w:rFonts w:ascii="Calibri" w:hAnsi="Calibri" w:cs="Calibri"/>
                <w:sz w:val="22"/>
                <w:szCs w:val="22"/>
              </w:rPr>
            </w:pPr>
            <w:r>
              <w:rPr>
                <w:rFonts w:ascii="Calibri" w:hAnsi="Calibri" w:cs="Calibri"/>
                <w:sz w:val="22"/>
                <w:szCs w:val="22"/>
              </w:rPr>
              <w:t>Fourniture des plants - Grenadier</w:t>
            </w:r>
          </w:p>
        </w:tc>
        <w:tc>
          <w:tcPr>
            <w:tcW w:w="450" w:type="dxa"/>
            <w:tcBorders>
              <w:top w:val="nil"/>
              <w:left w:val="nil"/>
              <w:bottom w:val="single" w:sz="4" w:space="0" w:color="000000"/>
              <w:right w:val="single" w:sz="4" w:space="0" w:color="000000"/>
            </w:tcBorders>
            <w:vAlign w:val="center"/>
          </w:tcPr>
          <w:p w14:paraId="014B5518" w14:textId="77777777" w:rsidR="007A07AA" w:rsidRDefault="007A07AA" w:rsidP="008B1CCC">
            <w:pPr>
              <w:jc w:val="center"/>
              <w:rPr>
                <w:rFonts w:ascii="Calibri" w:hAnsi="Calibri" w:cs="Calibri"/>
                <w:sz w:val="22"/>
                <w:szCs w:val="22"/>
              </w:rPr>
            </w:pPr>
            <w:r>
              <w:rPr>
                <w:rFonts w:ascii="Calibri" w:hAnsi="Calibri" w:cs="Calibri"/>
                <w:sz w:val="22"/>
                <w:szCs w:val="22"/>
              </w:rPr>
              <w:t>U</w:t>
            </w:r>
          </w:p>
        </w:tc>
        <w:tc>
          <w:tcPr>
            <w:tcW w:w="1109" w:type="dxa"/>
            <w:tcBorders>
              <w:top w:val="nil"/>
              <w:left w:val="nil"/>
              <w:bottom w:val="single" w:sz="4" w:space="0" w:color="000000"/>
              <w:right w:val="single" w:sz="4" w:space="0" w:color="000000"/>
            </w:tcBorders>
            <w:noWrap/>
            <w:vAlign w:val="center"/>
          </w:tcPr>
          <w:p w14:paraId="420C3357"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40</w:t>
            </w:r>
          </w:p>
        </w:tc>
        <w:tc>
          <w:tcPr>
            <w:tcW w:w="1559" w:type="dxa"/>
            <w:tcBorders>
              <w:top w:val="nil"/>
              <w:left w:val="nil"/>
              <w:bottom w:val="single" w:sz="4" w:space="0" w:color="000000"/>
              <w:right w:val="single" w:sz="4" w:space="0" w:color="000000"/>
            </w:tcBorders>
            <w:vAlign w:val="center"/>
          </w:tcPr>
          <w:p w14:paraId="691A5E3B"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339DE9A2" w14:textId="77777777" w:rsidR="007A07AA" w:rsidRDefault="007A07AA" w:rsidP="008B1CCC">
            <w:pPr>
              <w:rPr>
                <w:rFonts w:ascii="Calibri" w:hAnsi="Calibri" w:cs="Calibri"/>
                <w:color w:val="000000"/>
                <w:sz w:val="22"/>
                <w:szCs w:val="22"/>
              </w:rPr>
            </w:pPr>
          </w:p>
        </w:tc>
      </w:tr>
      <w:tr w:rsidR="007A07AA" w14:paraId="3435E3A8" w14:textId="77777777" w:rsidTr="008B1CCC">
        <w:trPr>
          <w:trHeight w:val="405"/>
        </w:trPr>
        <w:tc>
          <w:tcPr>
            <w:tcW w:w="860" w:type="dxa"/>
            <w:tcBorders>
              <w:top w:val="nil"/>
              <w:left w:val="single" w:sz="4" w:space="0" w:color="000000"/>
              <w:bottom w:val="single" w:sz="4" w:space="0" w:color="000000"/>
              <w:right w:val="single" w:sz="4" w:space="0" w:color="000000"/>
            </w:tcBorders>
            <w:noWrap/>
          </w:tcPr>
          <w:p w14:paraId="694E980C"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12.7</w:t>
            </w:r>
          </w:p>
        </w:tc>
        <w:tc>
          <w:tcPr>
            <w:tcW w:w="4664" w:type="dxa"/>
            <w:tcBorders>
              <w:top w:val="nil"/>
              <w:left w:val="nil"/>
              <w:bottom w:val="single" w:sz="4" w:space="0" w:color="000000"/>
              <w:right w:val="single" w:sz="4" w:space="0" w:color="000000"/>
            </w:tcBorders>
          </w:tcPr>
          <w:p w14:paraId="072BE1A6" w14:textId="77777777" w:rsidR="007A07AA" w:rsidRPr="0066128E" w:rsidRDefault="007A07AA" w:rsidP="008B1CCC">
            <w:pPr>
              <w:rPr>
                <w:rFonts w:ascii="Calibri" w:hAnsi="Calibri" w:cs="Calibri"/>
                <w:sz w:val="22"/>
                <w:szCs w:val="22"/>
              </w:rPr>
            </w:pPr>
            <w:r w:rsidRPr="00521191">
              <w:rPr>
                <w:rFonts w:ascii="Calibri" w:hAnsi="Calibri" w:cs="Calibri"/>
                <w:sz w:val="22"/>
                <w:szCs w:val="22"/>
              </w:rPr>
              <w:t>Mise en place de la culture </w:t>
            </w:r>
          </w:p>
        </w:tc>
        <w:tc>
          <w:tcPr>
            <w:tcW w:w="450" w:type="dxa"/>
            <w:tcBorders>
              <w:top w:val="nil"/>
              <w:left w:val="nil"/>
              <w:bottom w:val="single" w:sz="4" w:space="0" w:color="000000"/>
              <w:right w:val="single" w:sz="4" w:space="0" w:color="000000"/>
            </w:tcBorders>
            <w:vAlign w:val="center"/>
          </w:tcPr>
          <w:p w14:paraId="397C5640" w14:textId="77777777" w:rsidR="007A07AA" w:rsidRDefault="007A07AA" w:rsidP="008B1CCC">
            <w:pPr>
              <w:jc w:val="center"/>
              <w:rPr>
                <w:rFonts w:ascii="Calibri" w:hAnsi="Calibri" w:cs="Calibri"/>
                <w:sz w:val="22"/>
                <w:szCs w:val="22"/>
              </w:rPr>
            </w:pPr>
            <w:r>
              <w:rPr>
                <w:rFonts w:ascii="Calibri" w:hAnsi="Calibri" w:cs="Calibri"/>
                <w:sz w:val="22"/>
                <w:szCs w:val="22"/>
              </w:rPr>
              <w:t>U</w:t>
            </w:r>
          </w:p>
        </w:tc>
        <w:tc>
          <w:tcPr>
            <w:tcW w:w="1109" w:type="dxa"/>
            <w:tcBorders>
              <w:top w:val="nil"/>
              <w:left w:val="nil"/>
              <w:bottom w:val="single" w:sz="4" w:space="0" w:color="000000"/>
              <w:right w:val="single" w:sz="4" w:space="0" w:color="000000"/>
            </w:tcBorders>
            <w:noWrap/>
            <w:vAlign w:val="center"/>
          </w:tcPr>
          <w:p w14:paraId="7205B0E2"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210</w:t>
            </w:r>
          </w:p>
        </w:tc>
        <w:tc>
          <w:tcPr>
            <w:tcW w:w="1559" w:type="dxa"/>
            <w:tcBorders>
              <w:top w:val="nil"/>
              <w:left w:val="nil"/>
              <w:bottom w:val="single" w:sz="4" w:space="0" w:color="000000"/>
              <w:right w:val="single" w:sz="4" w:space="0" w:color="000000"/>
            </w:tcBorders>
            <w:vAlign w:val="center"/>
          </w:tcPr>
          <w:p w14:paraId="5F5FD3EC"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7A51EE74" w14:textId="77777777" w:rsidR="007A07AA" w:rsidRDefault="007A07AA" w:rsidP="008B1CCC">
            <w:pPr>
              <w:rPr>
                <w:rFonts w:ascii="Calibri" w:hAnsi="Calibri" w:cs="Calibri"/>
                <w:color w:val="000000"/>
                <w:sz w:val="22"/>
                <w:szCs w:val="22"/>
              </w:rPr>
            </w:pPr>
          </w:p>
        </w:tc>
      </w:tr>
      <w:tr w:rsidR="007A07AA" w14:paraId="40869453" w14:textId="77777777" w:rsidTr="008B1CCC">
        <w:trPr>
          <w:trHeight w:val="405"/>
        </w:trPr>
        <w:tc>
          <w:tcPr>
            <w:tcW w:w="860" w:type="dxa"/>
            <w:tcBorders>
              <w:top w:val="nil"/>
              <w:left w:val="single" w:sz="4" w:space="0" w:color="000000"/>
              <w:bottom w:val="single" w:sz="4" w:space="0" w:color="000000"/>
              <w:right w:val="single" w:sz="4" w:space="0" w:color="000000"/>
            </w:tcBorders>
            <w:shd w:val="clear" w:color="000000" w:fill="D7D7D7"/>
            <w:noWrap/>
            <w:hideMark/>
          </w:tcPr>
          <w:p w14:paraId="126B8644" w14:textId="77777777" w:rsidR="007A07AA" w:rsidRDefault="007A07AA" w:rsidP="008B1CCC">
            <w:pPr>
              <w:jc w:val="center"/>
              <w:rPr>
                <w:rFonts w:ascii="Calibri" w:hAnsi="Calibri" w:cs="Calibri"/>
                <w:b/>
                <w:bCs/>
                <w:color w:val="000000"/>
                <w:sz w:val="20"/>
                <w:szCs w:val="20"/>
              </w:rPr>
            </w:pPr>
            <w:r>
              <w:rPr>
                <w:rFonts w:ascii="Calibri" w:hAnsi="Calibri" w:cs="Calibri"/>
                <w:b/>
                <w:bCs/>
                <w:color w:val="000000"/>
                <w:sz w:val="20"/>
                <w:szCs w:val="20"/>
              </w:rPr>
              <w:t>13</w:t>
            </w:r>
          </w:p>
        </w:tc>
        <w:tc>
          <w:tcPr>
            <w:tcW w:w="4664" w:type="dxa"/>
            <w:tcBorders>
              <w:top w:val="nil"/>
              <w:left w:val="nil"/>
              <w:bottom w:val="single" w:sz="4" w:space="0" w:color="000000"/>
              <w:right w:val="single" w:sz="4" w:space="0" w:color="000000"/>
            </w:tcBorders>
            <w:shd w:val="clear" w:color="000000" w:fill="D9D9D9"/>
            <w:hideMark/>
          </w:tcPr>
          <w:p w14:paraId="420A9733" w14:textId="77777777" w:rsidR="007A07AA" w:rsidRDefault="007A07AA" w:rsidP="008B1CCC">
            <w:pPr>
              <w:rPr>
                <w:rFonts w:ascii="Calibri" w:hAnsi="Calibri" w:cs="Calibri"/>
                <w:b/>
                <w:bCs/>
                <w:sz w:val="22"/>
                <w:szCs w:val="22"/>
              </w:rPr>
            </w:pPr>
            <w:bookmarkStart w:id="20" w:name="_Hlk217645045"/>
            <w:r>
              <w:rPr>
                <w:rFonts w:ascii="Calibri" w:hAnsi="Calibri" w:cs="Calibri"/>
                <w:b/>
                <w:bCs/>
                <w:sz w:val="22"/>
                <w:szCs w:val="22"/>
              </w:rPr>
              <w:t xml:space="preserve">ENTRETIEN DES CULTURES </w:t>
            </w:r>
            <w:bookmarkEnd w:id="20"/>
          </w:p>
        </w:tc>
        <w:tc>
          <w:tcPr>
            <w:tcW w:w="450" w:type="dxa"/>
            <w:tcBorders>
              <w:top w:val="nil"/>
              <w:left w:val="nil"/>
              <w:bottom w:val="single" w:sz="4" w:space="0" w:color="000000"/>
              <w:right w:val="single" w:sz="4" w:space="0" w:color="000000"/>
            </w:tcBorders>
            <w:shd w:val="clear" w:color="000000" w:fill="D9D9D9"/>
            <w:vAlign w:val="bottom"/>
            <w:hideMark/>
          </w:tcPr>
          <w:p w14:paraId="2B5757B8"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 </w:t>
            </w:r>
          </w:p>
        </w:tc>
        <w:tc>
          <w:tcPr>
            <w:tcW w:w="1109" w:type="dxa"/>
            <w:tcBorders>
              <w:top w:val="nil"/>
              <w:left w:val="nil"/>
              <w:bottom w:val="single" w:sz="4" w:space="0" w:color="000000"/>
              <w:right w:val="single" w:sz="4" w:space="0" w:color="000000"/>
            </w:tcBorders>
            <w:shd w:val="clear" w:color="000000" w:fill="D9D9D9"/>
            <w:vAlign w:val="bottom"/>
            <w:hideMark/>
          </w:tcPr>
          <w:p w14:paraId="50CCFFAA"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 </w:t>
            </w:r>
          </w:p>
        </w:tc>
        <w:tc>
          <w:tcPr>
            <w:tcW w:w="1559" w:type="dxa"/>
            <w:tcBorders>
              <w:top w:val="nil"/>
              <w:left w:val="nil"/>
              <w:bottom w:val="single" w:sz="4" w:space="0" w:color="000000"/>
              <w:right w:val="single" w:sz="4" w:space="0" w:color="000000"/>
            </w:tcBorders>
            <w:shd w:val="clear" w:color="000000" w:fill="D9D9D9"/>
            <w:vAlign w:val="bottom"/>
          </w:tcPr>
          <w:p w14:paraId="63790415"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shd w:val="clear" w:color="000000" w:fill="E7E6E6"/>
            <w:vAlign w:val="bottom"/>
          </w:tcPr>
          <w:p w14:paraId="349E85FA" w14:textId="77777777" w:rsidR="007A07AA" w:rsidRDefault="007A07AA" w:rsidP="008B1CCC">
            <w:pPr>
              <w:rPr>
                <w:rFonts w:ascii="Calibri" w:hAnsi="Calibri" w:cs="Calibri"/>
                <w:color w:val="000000"/>
                <w:sz w:val="22"/>
                <w:szCs w:val="22"/>
              </w:rPr>
            </w:pPr>
          </w:p>
        </w:tc>
      </w:tr>
      <w:tr w:rsidR="007A07AA" w14:paraId="65785B08" w14:textId="77777777" w:rsidTr="008B1CCC">
        <w:trPr>
          <w:trHeight w:val="405"/>
        </w:trPr>
        <w:tc>
          <w:tcPr>
            <w:tcW w:w="860" w:type="dxa"/>
            <w:tcBorders>
              <w:top w:val="nil"/>
              <w:left w:val="single" w:sz="4" w:space="0" w:color="000000"/>
              <w:bottom w:val="single" w:sz="4" w:space="0" w:color="000000"/>
              <w:right w:val="single" w:sz="4" w:space="0" w:color="000000"/>
            </w:tcBorders>
            <w:noWrap/>
            <w:hideMark/>
          </w:tcPr>
          <w:p w14:paraId="05F4F917"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13.1</w:t>
            </w:r>
          </w:p>
        </w:tc>
        <w:tc>
          <w:tcPr>
            <w:tcW w:w="4664" w:type="dxa"/>
            <w:tcBorders>
              <w:top w:val="nil"/>
              <w:left w:val="nil"/>
              <w:bottom w:val="single" w:sz="4" w:space="0" w:color="000000"/>
              <w:right w:val="single" w:sz="4" w:space="0" w:color="000000"/>
            </w:tcBorders>
            <w:hideMark/>
          </w:tcPr>
          <w:p w14:paraId="22049F08" w14:textId="77777777" w:rsidR="007A07AA" w:rsidRDefault="007A07AA" w:rsidP="008B1CCC">
            <w:pPr>
              <w:rPr>
                <w:rFonts w:ascii="Calibri" w:hAnsi="Calibri" w:cs="Calibri"/>
                <w:sz w:val="22"/>
                <w:szCs w:val="22"/>
              </w:rPr>
            </w:pPr>
            <w:r>
              <w:rPr>
                <w:rFonts w:ascii="Calibri" w:hAnsi="Calibri" w:cs="Calibri"/>
                <w:sz w:val="22"/>
                <w:szCs w:val="22"/>
              </w:rPr>
              <w:t>Entretien des cultures sous serres et plein champ pour un cycle</w:t>
            </w:r>
          </w:p>
        </w:tc>
        <w:tc>
          <w:tcPr>
            <w:tcW w:w="450" w:type="dxa"/>
            <w:tcBorders>
              <w:top w:val="nil"/>
              <w:left w:val="nil"/>
              <w:bottom w:val="single" w:sz="4" w:space="0" w:color="000000"/>
              <w:right w:val="single" w:sz="4" w:space="0" w:color="000000"/>
            </w:tcBorders>
            <w:vAlign w:val="center"/>
            <w:hideMark/>
          </w:tcPr>
          <w:p w14:paraId="2655A7CF" w14:textId="77777777" w:rsidR="007A07AA" w:rsidRDefault="007A07AA" w:rsidP="008B1CCC">
            <w:pPr>
              <w:jc w:val="center"/>
              <w:rPr>
                <w:rFonts w:ascii="Calibri" w:hAnsi="Calibri" w:cs="Calibri"/>
                <w:sz w:val="22"/>
                <w:szCs w:val="22"/>
              </w:rPr>
            </w:pPr>
            <w:proofErr w:type="spellStart"/>
            <w:r>
              <w:rPr>
                <w:rFonts w:ascii="Calibri" w:hAnsi="Calibri" w:cs="Calibri"/>
                <w:sz w:val="22"/>
                <w:szCs w:val="22"/>
              </w:rPr>
              <w:t>Ens</w:t>
            </w:r>
            <w:proofErr w:type="spellEnd"/>
          </w:p>
        </w:tc>
        <w:tc>
          <w:tcPr>
            <w:tcW w:w="1109" w:type="dxa"/>
            <w:tcBorders>
              <w:top w:val="nil"/>
              <w:left w:val="nil"/>
              <w:bottom w:val="single" w:sz="4" w:space="0" w:color="000000"/>
              <w:right w:val="single" w:sz="4" w:space="0" w:color="000000"/>
            </w:tcBorders>
            <w:noWrap/>
            <w:vAlign w:val="center"/>
            <w:hideMark/>
          </w:tcPr>
          <w:p w14:paraId="3F1388FD"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w:t>
            </w:r>
          </w:p>
        </w:tc>
        <w:tc>
          <w:tcPr>
            <w:tcW w:w="1559" w:type="dxa"/>
            <w:tcBorders>
              <w:top w:val="nil"/>
              <w:left w:val="nil"/>
              <w:bottom w:val="single" w:sz="4" w:space="0" w:color="000000"/>
              <w:right w:val="single" w:sz="4" w:space="0" w:color="000000"/>
            </w:tcBorders>
            <w:vAlign w:val="center"/>
          </w:tcPr>
          <w:p w14:paraId="6B7B351D"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70B18641" w14:textId="77777777" w:rsidR="007A07AA" w:rsidRDefault="007A07AA" w:rsidP="008B1CCC">
            <w:pPr>
              <w:rPr>
                <w:rFonts w:ascii="Calibri" w:hAnsi="Calibri" w:cs="Calibri"/>
                <w:color w:val="000000"/>
                <w:sz w:val="22"/>
                <w:szCs w:val="22"/>
              </w:rPr>
            </w:pPr>
          </w:p>
        </w:tc>
      </w:tr>
      <w:tr w:rsidR="007A07AA" w14:paraId="08404623" w14:textId="77777777" w:rsidTr="008B1CCC">
        <w:trPr>
          <w:trHeight w:val="405"/>
        </w:trPr>
        <w:tc>
          <w:tcPr>
            <w:tcW w:w="860" w:type="dxa"/>
            <w:tcBorders>
              <w:top w:val="nil"/>
              <w:left w:val="single" w:sz="4" w:space="0" w:color="000000"/>
              <w:bottom w:val="single" w:sz="4" w:space="0" w:color="000000"/>
              <w:right w:val="single" w:sz="4" w:space="0" w:color="000000"/>
            </w:tcBorders>
            <w:shd w:val="clear" w:color="000000" w:fill="D7D7D7"/>
            <w:noWrap/>
            <w:hideMark/>
          </w:tcPr>
          <w:p w14:paraId="55491FA4" w14:textId="77777777" w:rsidR="007A07AA" w:rsidRDefault="007A07AA" w:rsidP="008B1CCC">
            <w:pPr>
              <w:jc w:val="center"/>
              <w:rPr>
                <w:rFonts w:ascii="Calibri" w:hAnsi="Calibri" w:cs="Calibri"/>
                <w:b/>
                <w:bCs/>
                <w:color w:val="000000"/>
                <w:sz w:val="20"/>
                <w:szCs w:val="20"/>
              </w:rPr>
            </w:pPr>
            <w:r>
              <w:rPr>
                <w:rFonts w:ascii="Calibri" w:hAnsi="Calibri" w:cs="Calibri"/>
                <w:b/>
                <w:bCs/>
                <w:color w:val="000000"/>
                <w:sz w:val="20"/>
                <w:szCs w:val="20"/>
              </w:rPr>
              <w:t>14</w:t>
            </w:r>
          </w:p>
        </w:tc>
        <w:tc>
          <w:tcPr>
            <w:tcW w:w="4664" w:type="dxa"/>
            <w:tcBorders>
              <w:top w:val="nil"/>
              <w:left w:val="nil"/>
              <w:bottom w:val="single" w:sz="4" w:space="0" w:color="000000"/>
              <w:right w:val="single" w:sz="4" w:space="0" w:color="000000"/>
            </w:tcBorders>
            <w:shd w:val="clear" w:color="000000" w:fill="D9D9D9"/>
            <w:hideMark/>
          </w:tcPr>
          <w:p w14:paraId="714FB955" w14:textId="77777777" w:rsidR="007A07AA" w:rsidRDefault="007A07AA" w:rsidP="008B1CCC">
            <w:pPr>
              <w:rPr>
                <w:rFonts w:ascii="Calibri" w:hAnsi="Calibri" w:cs="Calibri"/>
                <w:b/>
                <w:bCs/>
                <w:sz w:val="22"/>
                <w:szCs w:val="22"/>
              </w:rPr>
            </w:pPr>
            <w:r w:rsidRPr="00AA709A">
              <w:rPr>
                <w:rFonts w:ascii="Calibri" w:hAnsi="Calibri" w:cs="Calibri"/>
                <w:b/>
                <w:bCs/>
                <w:sz w:val="22"/>
                <w:szCs w:val="22"/>
              </w:rPr>
              <w:t>AMENAGEMENT D'UN ESPACE DE</w:t>
            </w:r>
            <w:r>
              <w:rPr>
                <w:rFonts w:ascii="Calibri" w:hAnsi="Calibri" w:cs="Calibri"/>
                <w:b/>
                <w:bCs/>
                <w:sz w:val="22"/>
                <w:szCs w:val="22"/>
              </w:rPr>
              <w:t xml:space="preserve"> </w:t>
            </w:r>
            <w:r w:rsidRPr="00AA709A">
              <w:rPr>
                <w:rFonts w:ascii="Calibri" w:hAnsi="Calibri" w:cs="Calibri"/>
                <w:b/>
                <w:bCs/>
                <w:sz w:val="22"/>
                <w:szCs w:val="22"/>
              </w:rPr>
              <w:t>COMPOSTAGE ET MAINTENANCE DES SERRES</w:t>
            </w:r>
          </w:p>
        </w:tc>
        <w:tc>
          <w:tcPr>
            <w:tcW w:w="450" w:type="dxa"/>
            <w:tcBorders>
              <w:top w:val="nil"/>
              <w:left w:val="nil"/>
              <w:bottom w:val="single" w:sz="4" w:space="0" w:color="000000"/>
              <w:right w:val="single" w:sz="4" w:space="0" w:color="000000"/>
            </w:tcBorders>
            <w:shd w:val="clear" w:color="000000" w:fill="E7E6E6"/>
            <w:vAlign w:val="center"/>
            <w:hideMark/>
          </w:tcPr>
          <w:p w14:paraId="1A85DB28" w14:textId="77777777" w:rsidR="007A07AA" w:rsidRDefault="007A07AA" w:rsidP="008B1CCC">
            <w:pPr>
              <w:jc w:val="center"/>
              <w:rPr>
                <w:rFonts w:ascii="Calibri" w:hAnsi="Calibri" w:cs="Calibri"/>
                <w:sz w:val="22"/>
                <w:szCs w:val="22"/>
              </w:rPr>
            </w:pPr>
            <w:proofErr w:type="spellStart"/>
            <w:r>
              <w:rPr>
                <w:rFonts w:ascii="Calibri" w:hAnsi="Calibri" w:cs="Calibri"/>
                <w:sz w:val="22"/>
                <w:szCs w:val="22"/>
              </w:rPr>
              <w:t>Ens</w:t>
            </w:r>
            <w:proofErr w:type="spellEnd"/>
          </w:p>
        </w:tc>
        <w:tc>
          <w:tcPr>
            <w:tcW w:w="1109" w:type="dxa"/>
            <w:tcBorders>
              <w:top w:val="nil"/>
              <w:left w:val="nil"/>
              <w:bottom w:val="single" w:sz="4" w:space="0" w:color="000000"/>
              <w:right w:val="single" w:sz="4" w:space="0" w:color="000000"/>
            </w:tcBorders>
            <w:shd w:val="clear" w:color="000000" w:fill="E7E6E6"/>
            <w:noWrap/>
            <w:vAlign w:val="center"/>
            <w:hideMark/>
          </w:tcPr>
          <w:p w14:paraId="1C3548F4"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w:t>
            </w:r>
          </w:p>
        </w:tc>
        <w:tc>
          <w:tcPr>
            <w:tcW w:w="1559" w:type="dxa"/>
            <w:tcBorders>
              <w:top w:val="nil"/>
              <w:left w:val="nil"/>
              <w:bottom w:val="single" w:sz="4" w:space="0" w:color="000000"/>
              <w:right w:val="single" w:sz="4" w:space="0" w:color="000000"/>
            </w:tcBorders>
            <w:shd w:val="clear" w:color="000000" w:fill="E7E6E6"/>
            <w:vAlign w:val="center"/>
          </w:tcPr>
          <w:p w14:paraId="433C6DB1"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shd w:val="clear" w:color="000000" w:fill="E7E6E6"/>
            <w:vAlign w:val="center"/>
          </w:tcPr>
          <w:p w14:paraId="0048E9DC" w14:textId="77777777" w:rsidR="007A07AA" w:rsidRDefault="007A07AA" w:rsidP="008B1CCC">
            <w:pPr>
              <w:rPr>
                <w:rFonts w:ascii="Calibri" w:hAnsi="Calibri" w:cs="Calibri"/>
                <w:color w:val="000000"/>
                <w:sz w:val="22"/>
                <w:szCs w:val="22"/>
              </w:rPr>
            </w:pPr>
          </w:p>
        </w:tc>
      </w:tr>
      <w:tr w:rsidR="007A07AA" w14:paraId="00760DCE" w14:textId="77777777" w:rsidTr="008B1CCC">
        <w:trPr>
          <w:trHeight w:val="249"/>
        </w:trPr>
        <w:tc>
          <w:tcPr>
            <w:tcW w:w="860" w:type="dxa"/>
            <w:tcBorders>
              <w:top w:val="nil"/>
              <w:left w:val="single" w:sz="4" w:space="0" w:color="000000"/>
              <w:bottom w:val="single" w:sz="4" w:space="0" w:color="000000"/>
              <w:right w:val="single" w:sz="4" w:space="0" w:color="000000"/>
            </w:tcBorders>
            <w:noWrap/>
            <w:hideMark/>
          </w:tcPr>
          <w:p w14:paraId="24CF5C73"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 </w:t>
            </w:r>
          </w:p>
        </w:tc>
        <w:tc>
          <w:tcPr>
            <w:tcW w:w="4664" w:type="dxa"/>
            <w:tcBorders>
              <w:top w:val="nil"/>
              <w:left w:val="nil"/>
              <w:bottom w:val="single" w:sz="4" w:space="0" w:color="000000"/>
              <w:right w:val="single" w:sz="4" w:space="0" w:color="000000"/>
            </w:tcBorders>
            <w:hideMark/>
          </w:tcPr>
          <w:p w14:paraId="421A5E51" w14:textId="77777777" w:rsidR="007A07AA" w:rsidRDefault="007A07AA" w:rsidP="008B1CCC">
            <w:pPr>
              <w:rPr>
                <w:rFonts w:ascii="Calibri" w:hAnsi="Calibri" w:cs="Calibri"/>
                <w:sz w:val="22"/>
                <w:szCs w:val="22"/>
              </w:rPr>
            </w:pPr>
            <w:r>
              <w:rPr>
                <w:rFonts w:ascii="Calibri" w:hAnsi="Calibri" w:cs="Calibri"/>
                <w:sz w:val="22"/>
                <w:szCs w:val="22"/>
              </w:rPr>
              <w:t> </w:t>
            </w:r>
          </w:p>
        </w:tc>
        <w:tc>
          <w:tcPr>
            <w:tcW w:w="450" w:type="dxa"/>
            <w:tcBorders>
              <w:top w:val="nil"/>
              <w:left w:val="nil"/>
              <w:bottom w:val="single" w:sz="4" w:space="0" w:color="000000"/>
              <w:right w:val="single" w:sz="4" w:space="0" w:color="000000"/>
            </w:tcBorders>
            <w:vAlign w:val="center"/>
            <w:hideMark/>
          </w:tcPr>
          <w:p w14:paraId="08A11D03" w14:textId="77777777" w:rsidR="007A07AA" w:rsidRDefault="007A07AA" w:rsidP="008B1CCC">
            <w:pPr>
              <w:jc w:val="center"/>
              <w:rPr>
                <w:rFonts w:ascii="Calibri" w:hAnsi="Calibri" w:cs="Calibri"/>
                <w:sz w:val="22"/>
                <w:szCs w:val="22"/>
              </w:rPr>
            </w:pPr>
            <w:r>
              <w:rPr>
                <w:rFonts w:ascii="Calibri" w:hAnsi="Calibri" w:cs="Calibri"/>
                <w:sz w:val="22"/>
                <w:szCs w:val="22"/>
              </w:rPr>
              <w:t> </w:t>
            </w:r>
          </w:p>
        </w:tc>
        <w:tc>
          <w:tcPr>
            <w:tcW w:w="1109" w:type="dxa"/>
            <w:tcBorders>
              <w:top w:val="nil"/>
              <w:left w:val="nil"/>
              <w:bottom w:val="single" w:sz="4" w:space="0" w:color="000000"/>
              <w:right w:val="single" w:sz="4" w:space="0" w:color="000000"/>
            </w:tcBorders>
            <w:noWrap/>
            <w:vAlign w:val="center"/>
            <w:hideMark/>
          </w:tcPr>
          <w:p w14:paraId="27E2B423"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 </w:t>
            </w:r>
          </w:p>
        </w:tc>
        <w:tc>
          <w:tcPr>
            <w:tcW w:w="1559" w:type="dxa"/>
            <w:tcBorders>
              <w:top w:val="nil"/>
              <w:left w:val="nil"/>
              <w:bottom w:val="single" w:sz="4" w:space="0" w:color="000000"/>
              <w:right w:val="single" w:sz="4" w:space="0" w:color="000000"/>
            </w:tcBorders>
            <w:vAlign w:val="center"/>
          </w:tcPr>
          <w:p w14:paraId="3F257776"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1B64AE0E" w14:textId="77777777" w:rsidR="007A07AA" w:rsidRDefault="007A07AA" w:rsidP="008B1CCC">
            <w:pPr>
              <w:jc w:val="center"/>
              <w:rPr>
                <w:rFonts w:ascii="Calibri" w:hAnsi="Calibri" w:cs="Calibri"/>
                <w:color w:val="000000"/>
                <w:sz w:val="22"/>
                <w:szCs w:val="22"/>
              </w:rPr>
            </w:pPr>
          </w:p>
        </w:tc>
      </w:tr>
      <w:tr w:rsidR="007A07AA" w14:paraId="17BBBD03" w14:textId="77777777" w:rsidTr="008B1CCC">
        <w:trPr>
          <w:trHeight w:val="405"/>
        </w:trPr>
        <w:tc>
          <w:tcPr>
            <w:tcW w:w="860" w:type="dxa"/>
            <w:tcBorders>
              <w:top w:val="nil"/>
              <w:left w:val="single" w:sz="4" w:space="0" w:color="000000"/>
              <w:bottom w:val="single" w:sz="4" w:space="0" w:color="000000"/>
              <w:right w:val="single" w:sz="4" w:space="0" w:color="000000"/>
            </w:tcBorders>
            <w:shd w:val="clear" w:color="000000" w:fill="D7D7D7"/>
            <w:noWrap/>
            <w:hideMark/>
          </w:tcPr>
          <w:p w14:paraId="4BFC4C96" w14:textId="77777777" w:rsidR="007A07AA" w:rsidRDefault="007A07AA" w:rsidP="008B1CCC">
            <w:pPr>
              <w:jc w:val="center"/>
              <w:rPr>
                <w:rFonts w:ascii="Calibri" w:hAnsi="Calibri" w:cs="Calibri"/>
                <w:b/>
                <w:bCs/>
                <w:color w:val="000000"/>
                <w:sz w:val="20"/>
                <w:szCs w:val="20"/>
              </w:rPr>
            </w:pPr>
            <w:r>
              <w:rPr>
                <w:rFonts w:ascii="Calibri" w:hAnsi="Calibri" w:cs="Calibri"/>
                <w:b/>
                <w:bCs/>
                <w:color w:val="000000"/>
                <w:sz w:val="20"/>
                <w:szCs w:val="20"/>
              </w:rPr>
              <w:t>15</w:t>
            </w:r>
          </w:p>
        </w:tc>
        <w:tc>
          <w:tcPr>
            <w:tcW w:w="4664" w:type="dxa"/>
            <w:tcBorders>
              <w:top w:val="nil"/>
              <w:left w:val="nil"/>
              <w:bottom w:val="single" w:sz="4" w:space="0" w:color="000000"/>
              <w:right w:val="single" w:sz="4" w:space="0" w:color="000000"/>
            </w:tcBorders>
            <w:shd w:val="clear" w:color="000000" w:fill="D9D9D9"/>
            <w:hideMark/>
          </w:tcPr>
          <w:p w14:paraId="2912EB8A" w14:textId="77777777" w:rsidR="007A07AA" w:rsidRDefault="007A07AA" w:rsidP="008B1CCC">
            <w:pPr>
              <w:rPr>
                <w:rFonts w:ascii="Calibri" w:hAnsi="Calibri" w:cs="Calibri"/>
                <w:b/>
                <w:bCs/>
                <w:sz w:val="22"/>
                <w:szCs w:val="22"/>
              </w:rPr>
            </w:pPr>
            <w:r>
              <w:rPr>
                <w:rFonts w:ascii="Calibri" w:hAnsi="Calibri" w:cs="Calibri"/>
                <w:b/>
                <w:bCs/>
                <w:sz w:val="22"/>
                <w:szCs w:val="22"/>
              </w:rPr>
              <w:t>AMENAGEMENT DES ALLEES ET PASSAGES</w:t>
            </w:r>
          </w:p>
        </w:tc>
        <w:tc>
          <w:tcPr>
            <w:tcW w:w="450" w:type="dxa"/>
            <w:tcBorders>
              <w:top w:val="nil"/>
              <w:left w:val="nil"/>
              <w:bottom w:val="single" w:sz="4" w:space="0" w:color="000000"/>
              <w:right w:val="single" w:sz="4" w:space="0" w:color="000000"/>
            </w:tcBorders>
            <w:shd w:val="clear" w:color="000000" w:fill="E7E6E6"/>
            <w:vAlign w:val="center"/>
            <w:hideMark/>
          </w:tcPr>
          <w:p w14:paraId="55E2D24A" w14:textId="77777777" w:rsidR="007A07AA" w:rsidRDefault="007A07AA" w:rsidP="008B1CCC">
            <w:pPr>
              <w:jc w:val="center"/>
              <w:rPr>
                <w:rFonts w:ascii="Calibri" w:hAnsi="Calibri" w:cs="Calibri"/>
                <w:sz w:val="22"/>
                <w:szCs w:val="22"/>
              </w:rPr>
            </w:pPr>
            <w:r>
              <w:rPr>
                <w:rFonts w:ascii="Calibri" w:hAnsi="Calibri" w:cs="Calibri"/>
                <w:sz w:val="22"/>
                <w:szCs w:val="22"/>
              </w:rPr>
              <w:t>m2</w:t>
            </w:r>
          </w:p>
        </w:tc>
        <w:tc>
          <w:tcPr>
            <w:tcW w:w="1109" w:type="dxa"/>
            <w:tcBorders>
              <w:top w:val="nil"/>
              <w:left w:val="nil"/>
              <w:bottom w:val="single" w:sz="4" w:space="0" w:color="000000"/>
              <w:right w:val="single" w:sz="4" w:space="0" w:color="000000"/>
            </w:tcBorders>
            <w:shd w:val="clear" w:color="000000" w:fill="E7E6E6"/>
            <w:noWrap/>
            <w:vAlign w:val="center"/>
            <w:hideMark/>
          </w:tcPr>
          <w:p w14:paraId="79AA53D2"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480</w:t>
            </w:r>
          </w:p>
        </w:tc>
        <w:tc>
          <w:tcPr>
            <w:tcW w:w="1559" w:type="dxa"/>
            <w:tcBorders>
              <w:top w:val="nil"/>
              <w:left w:val="nil"/>
              <w:bottom w:val="single" w:sz="4" w:space="0" w:color="000000"/>
              <w:right w:val="single" w:sz="4" w:space="0" w:color="000000"/>
            </w:tcBorders>
            <w:shd w:val="clear" w:color="000000" w:fill="E7E6E6"/>
            <w:vAlign w:val="center"/>
          </w:tcPr>
          <w:p w14:paraId="165E918F"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shd w:val="clear" w:color="000000" w:fill="E7E6E6"/>
            <w:vAlign w:val="center"/>
          </w:tcPr>
          <w:p w14:paraId="4502CE93" w14:textId="77777777" w:rsidR="007A07AA" w:rsidRDefault="007A07AA" w:rsidP="008B1CCC">
            <w:pPr>
              <w:rPr>
                <w:rFonts w:ascii="Calibri" w:hAnsi="Calibri" w:cs="Calibri"/>
                <w:color w:val="000000"/>
                <w:sz w:val="22"/>
                <w:szCs w:val="22"/>
              </w:rPr>
            </w:pPr>
          </w:p>
        </w:tc>
      </w:tr>
      <w:tr w:rsidR="007A07AA" w14:paraId="5A995A92" w14:textId="77777777" w:rsidTr="008B1CCC">
        <w:trPr>
          <w:trHeight w:val="273"/>
        </w:trPr>
        <w:tc>
          <w:tcPr>
            <w:tcW w:w="860" w:type="dxa"/>
            <w:tcBorders>
              <w:top w:val="nil"/>
              <w:left w:val="single" w:sz="4" w:space="0" w:color="000000"/>
              <w:bottom w:val="single" w:sz="4" w:space="0" w:color="000000"/>
              <w:right w:val="single" w:sz="4" w:space="0" w:color="000000"/>
            </w:tcBorders>
            <w:noWrap/>
            <w:hideMark/>
          </w:tcPr>
          <w:p w14:paraId="184EED3D"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 </w:t>
            </w:r>
          </w:p>
        </w:tc>
        <w:tc>
          <w:tcPr>
            <w:tcW w:w="4664" w:type="dxa"/>
            <w:tcBorders>
              <w:top w:val="nil"/>
              <w:left w:val="nil"/>
              <w:bottom w:val="single" w:sz="4" w:space="0" w:color="000000"/>
              <w:right w:val="single" w:sz="4" w:space="0" w:color="000000"/>
            </w:tcBorders>
            <w:hideMark/>
          </w:tcPr>
          <w:p w14:paraId="26F00C23" w14:textId="77777777" w:rsidR="007A07AA" w:rsidRDefault="007A07AA" w:rsidP="008B1CCC">
            <w:pPr>
              <w:rPr>
                <w:rFonts w:ascii="Calibri" w:hAnsi="Calibri" w:cs="Calibri"/>
                <w:sz w:val="22"/>
                <w:szCs w:val="22"/>
              </w:rPr>
            </w:pPr>
            <w:r>
              <w:rPr>
                <w:rFonts w:ascii="Calibri" w:hAnsi="Calibri" w:cs="Calibri"/>
                <w:sz w:val="22"/>
                <w:szCs w:val="22"/>
              </w:rPr>
              <w:t> </w:t>
            </w:r>
          </w:p>
        </w:tc>
        <w:tc>
          <w:tcPr>
            <w:tcW w:w="450" w:type="dxa"/>
            <w:tcBorders>
              <w:top w:val="nil"/>
              <w:left w:val="nil"/>
              <w:bottom w:val="single" w:sz="4" w:space="0" w:color="000000"/>
              <w:right w:val="single" w:sz="4" w:space="0" w:color="000000"/>
            </w:tcBorders>
            <w:vAlign w:val="center"/>
            <w:hideMark/>
          </w:tcPr>
          <w:p w14:paraId="620E5F6C" w14:textId="77777777" w:rsidR="007A07AA" w:rsidRDefault="007A07AA" w:rsidP="008B1CCC">
            <w:pPr>
              <w:jc w:val="center"/>
              <w:rPr>
                <w:rFonts w:ascii="Calibri" w:hAnsi="Calibri" w:cs="Calibri"/>
                <w:sz w:val="22"/>
                <w:szCs w:val="22"/>
              </w:rPr>
            </w:pPr>
            <w:r>
              <w:rPr>
                <w:rFonts w:ascii="Calibri" w:hAnsi="Calibri" w:cs="Calibri"/>
                <w:sz w:val="22"/>
                <w:szCs w:val="22"/>
              </w:rPr>
              <w:t> </w:t>
            </w:r>
          </w:p>
        </w:tc>
        <w:tc>
          <w:tcPr>
            <w:tcW w:w="1109" w:type="dxa"/>
            <w:tcBorders>
              <w:top w:val="nil"/>
              <w:left w:val="nil"/>
              <w:bottom w:val="single" w:sz="4" w:space="0" w:color="000000"/>
              <w:right w:val="single" w:sz="4" w:space="0" w:color="000000"/>
            </w:tcBorders>
            <w:noWrap/>
            <w:vAlign w:val="center"/>
            <w:hideMark/>
          </w:tcPr>
          <w:p w14:paraId="5C6FA1BA"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 </w:t>
            </w:r>
          </w:p>
        </w:tc>
        <w:tc>
          <w:tcPr>
            <w:tcW w:w="1559" w:type="dxa"/>
            <w:tcBorders>
              <w:top w:val="nil"/>
              <w:left w:val="nil"/>
              <w:bottom w:val="single" w:sz="4" w:space="0" w:color="000000"/>
              <w:right w:val="single" w:sz="4" w:space="0" w:color="000000"/>
            </w:tcBorders>
            <w:vAlign w:val="center"/>
          </w:tcPr>
          <w:p w14:paraId="419C4133"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vAlign w:val="center"/>
          </w:tcPr>
          <w:p w14:paraId="227E1932" w14:textId="77777777" w:rsidR="007A07AA" w:rsidRDefault="007A07AA" w:rsidP="008B1CCC">
            <w:pPr>
              <w:jc w:val="center"/>
              <w:rPr>
                <w:rFonts w:ascii="Calibri" w:hAnsi="Calibri" w:cs="Calibri"/>
                <w:color w:val="000000"/>
                <w:sz w:val="22"/>
                <w:szCs w:val="22"/>
              </w:rPr>
            </w:pPr>
          </w:p>
        </w:tc>
      </w:tr>
      <w:tr w:rsidR="007A07AA" w14:paraId="29994268" w14:textId="77777777" w:rsidTr="008B1CCC">
        <w:trPr>
          <w:trHeight w:val="405"/>
        </w:trPr>
        <w:tc>
          <w:tcPr>
            <w:tcW w:w="860" w:type="dxa"/>
            <w:tcBorders>
              <w:top w:val="nil"/>
              <w:left w:val="single" w:sz="4" w:space="0" w:color="000000"/>
              <w:bottom w:val="single" w:sz="4" w:space="0" w:color="000000"/>
              <w:right w:val="single" w:sz="4" w:space="0" w:color="000000"/>
            </w:tcBorders>
            <w:shd w:val="clear" w:color="000000" w:fill="D7D7D7"/>
            <w:noWrap/>
            <w:hideMark/>
          </w:tcPr>
          <w:p w14:paraId="483470D9" w14:textId="77777777" w:rsidR="007A07AA" w:rsidRDefault="007A07AA" w:rsidP="008B1CCC">
            <w:pPr>
              <w:jc w:val="center"/>
              <w:rPr>
                <w:rFonts w:ascii="Calibri" w:hAnsi="Calibri" w:cs="Calibri"/>
                <w:b/>
                <w:bCs/>
                <w:color w:val="000000"/>
                <w:sz w:val="20"/>
                <w:szCs w:val="20"/>
              </w:rPr>
            </w:pPr>
            <w:r>
              <w:rPr>
                <w:rFonts w:ascii="Calibri" w:hAnsi="Calibri" w:cs="Calibri"/>
                <w:b/>
                <w:bCs/>
                <w:color w:val="000000"/>
                <w:sz w:val="20"/>
                <w:szCs w:val="20"/>
              </w:rPr>
              <w:t>16</w:t>
            </w:r>
          </w:p>
        </w:tc>
        <w:tc>
          <w:tcPr>
            <w:tcW w:w="4664" w:type="dxa"/>
            <w:tcBorders>
              <w:top w:val="nil"/>
              <w:left w:val="nil"/>
              <w:bottom w:val="single" w:sz="4" w:space="0" w:color="000000"/>
              <w:right w:val="single" w:sz="4" w:space="0" w:color="000000"/>
            </w:tcBorders>
            <w:shd w:val="clear" w:color="000000" w:fill="D9D9D9"/>
            <w:hideMark/>
          </w:tcPr>
          <w:p w14:paraId="1EDA1E8F" w14:textId="77777777" w:rsidR="007A07AA" w:rsidRDefault="007A07AA" w:rsidP="008B1CCC">
            <w:pPr>
              <w:rPr>
                <w:rFonts w:ascii="Calibri" w:hAnsi="Calibri" w:cs="Calibri"/>
                <w:b/>
                <w:bCs/>
                <w:sz w:val="22"/>
                <w:szCs w:val="22"/>
              </w:rPr>
            </w:pPr>
            <w:r w:rsidRPr="00AA709A">
              <w:rPr>
                <w:rFonts w:ascii="Calibri" w:hAnsi="Calibri" w:cs="Calibri"/>
                <w:b/>
                <w:bCs/>
                <w:sz w:val="22"/>
                <w:szCs w:val="22"/>
              </w:rPr>
              <w:t>SIGNALISATION ET AFFICHAGES</w:t>
            </w:r>
          </w:p>
        </w:tc>
        <w:tc>
          <w:tcPr>
            <w:tcW w:w="450" w:type="dxa"/>
            <w:tcBorders>
              <w:top w:val="nil"/>
              <w:left w:val="nil"/>
              <w:bottom w:val="single" w:sz="4" w:space="0" w:color="000000"/>
              <w:right w:val="single" w:sz="4" w:space="0" w:color="000000"/>
            </w:tcBorders>
            <w:shd w:val="clear" w:color="000000" w:fill="E7E6E6"/>
            <w:vAlign w:val="center"/>
            <w:hideMark/>
          </w:tcPr>
          <w:p w14:paraId="30D312BE" w14:textId="77777777" w:rsidR="007A07AA" w:rsidRDefault="007A07AA" w:rsidP="008B1CCC">
            <w:pPr>
              <w:jc w:val="center"/>
              <w:rPr>
                <w:rFonts w:ascii="Calibri" w:hAnsi="Calibri" w:cs="Calibri"/>
                <w:sz w:val="22"/>
                <w:szCs w:val="22"/>
              </w:rPr>
            </w:pPr>
            <w:proofErr w:type="spellStart"/>
            <w:r>
              <w:rPr>
                <w:rFonts w:ascii="Calibri" w:hAnsi="Calibri" w:cs="Calibri"/>
                <w:sz w:val="22"/>
                <w:szCs w:val="22"/>
              </w:rPr>
              <w:t>Ens</w:t>
            </w:r>
            <w:proofErr w:type="spellEnd"/>
          </w:p>
        </w:tc>
        <w:tc>
          <w:tcPr>
            <w:tcW w:w="1109" w:type="dxa"/>
            <w:tcBorders>
              <w:top w:val="nil"/>
              <w:left w:val="nil"/>
              <w:bottom w:val="single" w:sz="4" w:space="0" w:color="000000"/>
              <w:right w:val="single" w:sz="4" w:space="0" w:color="000000"/>
            </w:tcBorders>
            <w:shd w:val="clear" w:color="000000" w:fill="E7E6E6"/>
            <w:noWrap/>
            <w:vAlign w:val="center"/>
            <w:hideMark/>
          </w:tcPr>
          <w:p w14:paraId="2C82BEBE"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1</w:t>
            </w:r>
          </w:p>
        </w:tc>
        <w:tc>
          <w:tcPr>
            <w:tcW w:w="1559" w:type="dxa"/>
            <w:tcBorders>
              <w:top w:val="nil"/>
              <w:left w:val="nil"/>
              <w:bottom w:val="single" w:sz="4" w:space="0" w:color="000000"/>
              <w:right w:val="single" w:sz="4" w:space="0" w:color="000000"/>
            </w:tcBorders>
            <w:shd w:val="clear" w:color="000000" w:fill="E7E6E6"/>
            <w:vAlign w:val="center"/>
          </w:tcPr>
          <w:p w14:paraId="2EDC4FF3" w14:textId="77777777" w:rsidR="007A07AA" w:rsidRDefault="007A07AA" w:rsidP="008B1CCC">
            <w:pPr>
              <w:rPr>
                <w:rFonts w:ascii="Calibri" w:hAnsi="Calibri" w:cs="Calibri"/>
                <w:color w:val="000000"/>
                <w:sz w:val="22"/>
                <w:szCs w:val="22"/>
              </w:rPr>
            </w:pPr>
          </w:p>
        </w:tc>
        <w:tc>
          <w:tcPr>
            <w:tcW w:w="1843" w:type="dxa"/>
            <w:tcBorders>
              <w:top w:val="nil"/>
              <w:left w:val="nil"/>
              <w:bottom w:val="single" w:sz="4" w:space="0" w:color="000000"/>
              <w:right w:val="single" w:sz="4" w:space="0" w:color="000000"/>
            </w:tcBorders>
            <w:shd w:val="clear" w:color="000000" w:fill="E7E6E6"/>
            <w:vAlign w:val="center"/>
          </w:tcPr>
          <w:p w14:paraId="54F3D759" w14:textId="77777777" w:rsidR="007A07AA" w:rsidRDefault="007A07AA" w:rsidP="008B1CCC">
            <w:pPr>
              <w:rPr>
                <w:rFonts w:ascii="Calibri" w:hAnsi="Calibri" w:cs="Calibri"/>
                <w:color w:val="000000"/>
                <w:sz w:val="22"/>
                <w:szCs w:val="22"/>
              </w:rPr>
            </w:pPr>
          </w:p>
        </w:tc>
      </w:tr>
      <w:tr w:rsidR="007A07AA" w14:paraId="4218B7CB" w14:textId="77777777" w:rsidTr="008B1CCC">
        <w:trPr>
          <w:trHeight w:val="173"/>
        </w:trPr>
        <w:tc>
          <w:tcPr>
            <w:tcW w:w="860" w:type="dxa"/>
            <w:tcBorders>
              <w:top w:val="nil"/>
              <w:left w:val="single" w:sz="4" w:space="0" w:color="000000"/>
              <w:bottom w:val="single" w:sz="4" w:space="0" w:color="000000"/>
              <w:right w:val="single" w:sz="4" w:space="0" w:color="000000"/>
            </w:tcBorders>
            <w:noWrap/>
            <w:hideMark/>
          </w:tcPr>
          <w:p w14:paraId="779557C9" w14:textId="77777777" w:rsidR="007A07AA" w:rsidRDefault="007A07AA" w:rsidP="008B1CCC">
            <w:pPr>
              <w:jc w:val="center"/>
              <w:rPr>
                <w:rFonts w:ascii="Calibri" w:hAnsi="Calibri" w:cs="Calibri"/>
                <w:color w:val="000000"/>
                <w:sz w:val="20"/>
                <w:szCs w:val="20"/>
              </w:rPr>
            </w:pPr>
            <w:r>
              <w:rPr>
                <w:rFonts w:ascii="Calibri" w:hAnsi="Calibri" w:cs="Calibri"/>
                <w:color w:val="000000"/>
                <w:sz w:val="20"/>
                <w:szCs w:val="20"/>
              </w:rPr>
              <w:t> </w:t>
            </w:r>
          </w:p>
        </w:tc>
        <w:tc>
          <w:tcPr>
            <w:tcW w:w="4664" w:type="dxa"/>
            <w:tcBorders>
              <w:top w:val="nil"/>
              <w:left w:val="nil"/>
              <w:bottom w:val="single" w:sz="4" w:space="0" w:color="000000"/>
              <w:right w:val="single" w:sz="4" w:space="0" w:color="000000"/>
            </w:tcBorders>
            <w:hideMark/>
          </w:tcPr>
          <w:p w14:paraId="3755A937" w14:textId="77777777" w:rsidR="007A07AA" w:rsidRDefault="007A07AA" w:rsidP="008B1CCC">
            <w:pPr>
              <w:rPr>
                <w:rFonts w:ascii="Calibri" w:hAnsi="Calibri" w:cs="Calibri"/>
                <w:sz w:val="22"/>
                <w:szCs w:val="22"/>
              </w:rPr>
            </w:pPr>
            <w:r>
              <w:rPr>
                <w:rFonts w:ascii="Calibri" w:hAnsi="Calibri" w:cs="Calibri"/>
                <w:sz w:val="22"/>
                <w:szCs w:val="22"/>
              </w:rPr>
              <w:t> </w:t>
            </w:r>
          </w:p>
        </w:tc>
        <w:tc>
          <w:tcPr>
            <w:tcW w:w="450" w:type="dxa"/>
            <w:tcBorders>
              <w:top w:val="nil"/>
              <w:left w:val="nil"/>
              <w:bottom w:val="single" w:sz="4" w:space="0" w:color="000000"/>
              <w:right w:val="single" w:sz="4" w:space="0" w:color="000000"/>
            </w:tcBorders>
            <w:vAlign w:val="center"/>
            <w:hideMark/>
          </w:tcPr>
          <w:p w14:paraId="6C496BBC" w14:textId="77777777" w:rsidR="007A07AA" w:rsidRDefault="007A07AA" w:rsidP="008B1CCC">
            <w:pPr>
              <w:jc w:val="center"/>
              <w:rPr>
                <w:rFonts w:ascii="Calibri" w:hAnsi="Calibri" w:cs="Calibri"/>
                <w:sz w:val="22"/>
                <w:szCs w:val="22"/>
              </w:rPr>
            </w:pPr>
            <w:r>
              <w:rPr>
                <w:rFonts w:ascii="Calibri" w:hAnsi="Calibri" w:cs="Calibri"/>
                <w:sz w:val="22"/>
                <w:szCs w:val="22"/>
              </w:rPr>
              <w:t> </w:t>
            </w:r>
          </w:p>
        </w:tc>
        <w:tc>
          <w:tcPr>
            <w:tcW w:w="1109" w:type="dxa"/>
            <w:tcBorders>
              <w:top w:val="nil"/>
              <w:left w:val="nil"/>
              <w:bottom w:val="single" w:sz="4" w:space="0" w:color="000000"/>
              <w:right w:val="single" w:sz="4" w:space="0" w:color="000000"/>
            </w:tcBorders>
            <w:noWrap/>
            <w:vAlign w:val="center"/>
            <w:hideMark/>
          </w:tcPr>
          <w:p w14:paraId="57B6F372"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 </w:t>
            </w:r>
          </w:p>
        </w:tc>
        <w:tc>
          <w:tcPr>
            <w:tcW w:w="1559" w:type="dxa"/>
            <w:tcBorders>
              <w:top w:val="nil"/>
              <w:left w:val="nil"/>
              <w:bottom w:val="single" w:sz="4" w:space="0" w:color="000000"/>
              <w:right w:val="single" w:sz="4" w:space="0" w:color="000000"/>
            </w:tcBorders>
            <w:vAlign w:val="center"/>
            <w:hideMark/>
          </w:tcPr>
          <w:p w14:paraId="20A648D6" w14:textId="77777777" w:rsidR="007A07AA" w:rsidRDefault="007A07AA" w:rsidP="008B1CCC">
            <w:pPr>
              <w:rPr>
                <w:rFonts w:ascii="Calibri" w:hAnsi="Calibri" w:cs="Calibri"/>
                <w:color w:val="000000"/>
                <w:sz w:val="22"/>
                <w:szCs w:val="22"/>
              </w:rPr>
            </w:pPr>
            <w:r>
              <w:rPr>
                <w:rFonts w:ascii="Calibri" w:hAnsi="Calibri" w:cs="Calibri"/>
                <w:color w:val="000000"/>
                <w:sz w:val="22"/>
                <w:szCs w:val="22"/>
              </w:rPr>
              <w:t> </w:t>
            </w:r>
          </w:p>
        </w:tc>
        <w:tc>
          <w:tcPr>
            <w:tcW w:w="1843" w:type="dxa"/>
            <w:tcBorders>
              <w:top w:val="nil"/>
              <w:left w:val="nil"/>
              <w:bottom w:val="single" w:sz="4" w:space="0" w:color="000000"/>
              <w:right w:val="single" w:sz="4" w:space="0" w:color="000000"/>
            </w:tcBorders>
            <w:vAlign w:val="center"/>
            <w:hideMark/>
          </w:tcPr>
          <w:p w14:paraId="26450D37" w14:textId="77777777" w:rsidR="007A07AA" w:rsidRDefault="007A07AA" w:rsidP="008B1CCC">
            <w:pPr>
              <w:jc w:val="center"/>
              <w:rPr>
                <w:rFonts w:ascii="Calibri" w:hAnsi="Calibri" w:cs="Calibri"/>
                <w:color w:val="000000"/>
                <w:sz w:val="22"/>
                <w:szCs w:val="22"/>
              </w:rPr>
            </w:pPr>
            <w:r>
              <w:rPr>
                <w:rFonts w:ascii="Calibri" w:hAnsi="Calibri" w:cs="Calibri"/>
                <w:color w:val="000000"/>
                <w:sz w:val="22"/>
                <w:szCs w:val="22"/>
              </w:rPr>
              <w:t> </w:t>
            </w:r>
          </w:p>
        </w:tc>
      </w:tr>
      <w:tr w:rsidR="007A07AA" w14:paraId="2B52BBFB" w14:textId="77777777" w:rsidTr="008B1CCC">
        <w:trPr>
          <w:trHeight w:val="285"/>
        </w:trPr>
        <w:tc>
          <w:tcPr>
            <w:tcW w:w="8642" w:type="dxa"/>
            <w:gridSpan w:val="5"/>
            <w:tcBorders>
              <w:top w:val="single" w:sz="4" w:space="0" w:color="000000"/>
              <w:left w:val="single" w:sz="4" w:space="0" w:color="000000"/>
              <w:bottom w:val="single" w:sz="4" w:space="0" w:color="000000"/>
              <w:right w:val="single" w:sz="4" w:space="0" w:color="000000"/>
            </w:tcBorders>
            <w:shd w:val="clear" w:color="000000" w:fill="E7E6E6"/>
            <w:hideMark/>
          </w:tcPr>
          <w:p w14:paraId="494FC528" w14:textId="77777777" w:rsidR="007A07AA" w:rsidRDefault="007A07AA" w:rsidP="008B1CCC">
            <w:pPr>
              <w:jc w:val="center"/>
              <w:rPr>
                <w:rFonts w:ascii="Calibri" w:hAnsi="Calibri" w:cs="Calibri"/>
                <w:b/>
                <w:bCs/>
                <w:sz w:val="20"/>
                <w:szCs w:val="20"/>
              </w:rPr>
            </w:pPr>
            <w:r>
              <w:rPr>
                <w:rFonts w:ascii="Calibri" w:hAnsi="Calibri" w:cs="Calibri"/>
                <w:b/>
                <w:bCs/>
                <w:sz w:val="20"/>
                <w:szCs w:val="20"/>
              </w:rPr>
              <w:t>Montant Total HT</w:t>
            </w:r>
          </w:p>
        </w:tc>
        <w:tc>
          <w:tcPr>
            <w:tcW w:w="1843" w:type="dxa"/>
            <w:tcBorders>
              <w:top w:val="nil"/>
              <w:left w:val="nil"/>
              <w:bottom w:val="single" w:sz="4" w:space="0" w:color="000000"/>
              <w:right w:val="single" w:sz="4" w:space="0" w:color="000000"/>
            </w:tcBorders>
            <w:shd w:val="clear" w:color="000000" w:fill="E7E6E6"/>
            <w:vAlign w:val="bottom"/>
          </w:tcPr>
          <w:p w14:paraId="144B6447" w14:textId="77777777" w:rsidR="007A07AA" w:rsidRDefault="007A07AA" w:rsidP="008B1CCC">
            <w:pPr>
              <w:rPr>
                <w:rFonts w:ascii="Calibri" w:hAnsi="Calibri" w:cs="Calibri"/>
                <w:b/>
                <w:bCs/>
                <w:color w:val="000000"/>
                <w:sz w:val="22"/>
                <w:szCs w:val="22"/>
              </w:rPr>
            </w:pPr>
          </w:p>
        </w:tc>
      </w:tr>
      <w:tr w:rsidR="007A07AA" w14:paraId="09F1592B" w14:textId="77777777" w:rsidTr="008B1CCC">
        <w:trPr>
          <w:trHeight w:val="291"/>
        </w:trPr>
        <w:tc>
          <w:tcPr>
            <w:tcW w:w="8642" w:type="dxa"/>
            <w:gridSpan w:val="5"/>
            <w:tcBorders>
              <w:top w:val="single" w:sz="4" w:space="0" w:color="000000"/>
              <w:left w:val="single" w:sz="4" w:space="0" w:color="000000"/>
              <w:bottom w:val="single" w:sz="4" w:space="0" w:color="000000"/>
              <w:right w:val="single" w:sz="4" w:space="0" w:color="000000"/>
            </w:tcBorders>
            <w:shd w:val="clear" w:color="000000" w:fill="E7E6E6"/>
            <w:hideMark/>
          </w:tcPr>
          <w:p w14:paraId="20024AE7" w14:textId="77777777" w:rsidR="007A07AA" w:rsidRDefault="007A07AA" w:rsidP="008B1CCC">
            <w:pPr>
              <w:jc w:val="center"/>
              <w:rPr>
                <w:rFonts w:ascii="Calibri" w:hAnsi="Calibri" w:cs="Calibri"/>
                <w:b/>
                <w:bCs/>
                <w:sz w:val="20"/>
                <w:szCs w:val="20"/>
              </w:rPr>
            </w:pPr>
            <w:r>
              <w:rPr>
                <w:rFonts w:ascii="Calibri" w:hAnsi="Calibri" w:cs="Calibri"/>
                <w:b/>
                <w:bCs/>
                <w:sz w:val="20"/>
                <w:szCs w:val="20"/>
              </w:rPr>
              <w:t>TVA</w:t>
            </w:r>
          </w:p>
        </w:tc>
        <w:tc>
          <w:tcPr>
            <w:tcW w:w="1843" w:type="dxa"/>
            <w:tcBorders>
              <w:top w:val="nil"/>
              <w:left w:val="nil"/>
              <w:bottom w:val="single" w:sz="4" w:space="0" w:color="000000"/>
              <w:right w:val="single" w:sz="4" w:space="0" w:color="000000"/>
            </w:tcBorders>
            <w:shd w:val="clear" w:color="000000" w:fill="E7E6E6"/>
            <w:vAlign w:val="bottom"/>
          </w:tcPr>
          <w:p w14:paraId="130034AC" w14:textId="77777777" w:rsidR="007A07AA" w:rsidRDefault="007A07AA" w:rsidP="008B1CCC">
            <w:pPr>
              <w:rPr>
                <w:rFonts w:ascii="Calibri" w:hAnsi="Calibri" w:cs="Calibri"/>
                <w:b/>
                <w:bCs/>
                <w:color w:val="000000"/>
                <w:sz w:val="22"/>
                <w:szCs w:val="22"/>
              </w:rPr>
            </w:pPr>
          </w:p>
        </w:tc>
      </w:tr>
      <w:tr w:rsidR="007A07AA" w14:paraId="3FFA346E" w14:textId="77777777" w:rsidTr="008B1CCC">
        <w:trPr>
          <w:trHeight w:val="267"/>
        </w:trPr>
        <w:tc>
          <w:tcPr>
            <w:tcW w:w="8642" w:type="dxa"/>
            <w:gridSpan w:val="5"/>
            <w:tcBorders>
              <w:top w:val="single" w:sz="4" w:space="0" w:color="000000"/>
              <w:left w:val="single" w:sz="4" w:space="0" w:color="000000"/>
              <w:bottom w:val="single" w:sz="4" w:space="0" w:color="000000"/>
              <w:right w:val="single" w:sz="4" w:space="0" w:color="000000"/>
            </w:tcBorders>
            <w:shd w:val="clear" w:color="000000" w:fill="E7E6E6"/>
            <w:hideMark/>
          </w:tcPr>
          <w:p w14:paraId="0AF68052" w14:textId="77777777" w:rsidR="007A07AA" w:rsidRDefault="007A07AA" w:rsidP="008B1CCC">
            <w:pPr>
              <w:jc w:val="center"/>
              <w:rPr>
                <w:rFonts w:ascii="Calibri" w:hAnsi="Calibri" w:cs="Calibri"/>
                <w:b/>
                <w:bCs/>
                <w:sz w:val="20"/>
                <w:szCs w:val="20"/>
              </w:rPr>
            </w:pPr>
            <w:r>
              <w:rPr>
                <w:rFonts w:ascii="Calibri" w:hAnsi="Calibri" w:cs="Calibri"/>
                <w:b/>
                <w:bCs/>
                <w:sz w:val="20"/>
                <w:szCs w:val="20"/>
              </w:rPr>
              <w:t>Montant Total TTC</w:t>
            </w:r>
          </w:p>
        </w:tc>
        <w:tc>
          <w:tcPr>
            <w:tcW w:w="1843" w:type="dxa"/>
            <w:tcBorders>
              <w:top w:val="nil"/>
              <w:left w:val="nil"/>
              <w:bottom w:val="single" w:sz="4" w:space="0" w:color="000000"/>
              <w:right w:val="single" w:sz="4" w:space="0" w:color="000000"/>
            </w:tcBorders>
            <w:shd w:val="clear" w:color="000000" w:fill="E7E6E6"/>
            <w:vAlign w:val="bottom"/>
          </w:tcPr>
          <w:p w14:paraId="2DA57805" w14:textId="77777777" w:rsidR="007A07AA" w:rsidRDefault="007A07AA" w:rsidP="008B1CCC">
            <w:pPr>
              <w:rPr>
                <w:rFonts w:ascii="Calibri" w:hAnsi="Calibri" w:cs="Calibri"/>
                <w:b/>
                <w:bCs/>
                <w:color w:val="000000"/>
                <w:sz w:val="22"/>
                <w:szCs w:val="22"/>
              </w:rPr>
            </w:pPr>
          </w:p>
        </w:tc>
      </w:tr>
    </w:tbl>
    <w:p w14:paraId="7CBA26EA" w14:textId="77777777" w:rsidR="007A07AA" w:rsidRDefault="007A07AA" w:rsidP="007A07AA">
      <w:pPr>
        <w:jc w:val="center"/>
      </w:pPr>
      <w:r>
        <w:t xml:space="preserve">                                                                                                     </w:t>
      </w:r>
    </w:p>
    <w:p w14:paraId="73E41F04" w14:textId="20C73A05" w:rsidR="007A07AA" w:rsidRDefault="007A07AA" w:rsidP="00B06F78">
      <w:pPr>
        <w:tabs>
          <w:tab w:val="left" w:pos="284"/>
        </w:tabs>
        <w:suppressAutoHyphens/>
        <w:autoSpaceDN w:val="0"/>
        <w:jc w:val="both"/>
        <w:textAlignment w:val="baseline"/>
        <w:rPr>
          <w:rFonts w:ascii="Century Gothic" w:hAnsi="Century Gothic" w:cs="Calibri"/>
          <w:sz w:val="22"/>
          <w:szCs w:val="22"/>
        </w:rPr>
      </w:pPr>
    </w:p>
    <w:sectPr w:rsidR="007A07AA" w:rsidSect="00FF58CB">
      <w:headerReference w:type="even" r:id="rId15"/>
      <w:headerReference w:type="default" r:id="rId16"/>
      <w:footerReference w:type="even" r:id="rId17"/>
      <w:footerReference w:type="default" r:id="rId18"/>
      <w:headerReference w:type="first" r:id="rId19"/>
      <w:footerReference w:type="first" r:id="rId20"/>
      <w:pgSz w:w="11910" w:h="16850"/>
      <w:pgMar w:top="1440" w:right="1080" w:bottom="1440" w:left="1080" w:header="0" w:footer="945"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87CC9E" w14:textId="77777777" w:rsidR="008E73A4" w:rsidRDefault="008E73A4">
      <w:r>
        <w:separator/>
      </w:r>
    </w:p>
  </w:endnote>
  <w:endnote w:type="continuationSeparator" w:id="0">
    <w:p w14:paraId="27B2711E" w14:textId="77777777" w:rsidR="008E73A4" w:rsidRDefault="008E73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pitch w:val="fixed"/>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mic Sans MS">
    <w:panose1 w:val="030F0702030302020204"/>
    <w:charset w:val="00"/>
    <w:family w:val="script"/>
    <w:pitch w:val="variable"/>
    <w:sig w:usb0="00000287" w:usb1="00000013"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Bookman">
    <w:altName w:val="Bookman Old Style"/>
    <w:panose1 w:val="00000000000000000000"/>
    <w:charset w:val="00"/>
    <w:family w:val="roman"/>
    <w:notTrueType/>
    <w:pitch w:val="variable"/>
    <w:sig w:usb0="00000003" w:usb1="00000000" w:usb2="00000000" w:usb3="00000000" w:csb0="00000001" w:csb1="00000000"/>
  </w:font>
  <w:font w:name="TmsNewRmn (IBM4029)">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00000000"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8582980"/>
      <w:docPartObj>
        <w:docPartGallery w:val="Page Numbers (Bottom of Page)"/>
        <w:docPartUnique/>
      </w:docPartObj>
    </w:sdtPr>
    <w:sdtEndPr/>
    <w:sdtContent>
      <w:p w14:paraId="53D8CC5D" w14:textId="1416C919" w:rsidR="00A6101B" w:rsidRDefault="00A6101B">
        <w:pPr>
          <w:pStyle w:val="Pieddepage"/>
          <w:jc w:val="center"/>
        </w:pPr>
        <w:r>
          <w:fldChar w:fldCharType="begin"/>
        </w:r>
        <w:r>
          <w:instrText>PAGE   \* MERGEFORMAT</w:instrText>
        </w:r>
        <w:r>
          <w:fldChar w:fldCharType="separate"/>
        </w:r>
        <w:r w:rsidR="00751EB4">
          <w:rPr>
            <w:noProof/>
          </w:rPr>
          <w:t>17</w:t>
        </w:r>
        <w:r>
          <w:fldChar w:fldCharType="end"/>
        </w:r>
      </w:p>
    </w:sdtContent>
  </w:sdt>
  <w:p w14:paraId="3F24E5ED" w14:textId="77777777" w:rsidR="00A6101B" w:rsidRDefault="00A6101B">
    <w:pPr>
      <w:pStyle w:val="Pieddepag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ACB38" w14:textId="77777777" w:rsidR="0005291F" w:rsidRDefault="0005291F">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6301213"/>
      <w:docPartObj>
        <w:docPartGallery w:val="Page Numbers (Bottom of Page)"/>
        <w:docPartUnique/>
      </w:docPartObj>
    </w:sdtPr>
    <w:sdtEndPr/>
    <w:sdtContent>
      <w:p w14:paraId="11CEE97E" w14:textId="67B68072" w:rsidR="00E061A3" w:rsidRDefault="00E061A3">
        <w:pPr>
          <w:pStyle w:val="Pieddepage"/>
          <w:jc w:val="right"/>
        </w:pPr>
        <w:r>
          <w:fldChar w:fldCharType="begin"/>
        </w:r>
        <w:r>
          <w:instrText>PAGE   \* MERGEFORMAT</w:instrText>
        </w:r>
        <w:r>
          <w:fldChar w:fldCharType="separate"/>
        </w:r>
        <w:r w:rsidR="00751EB4">
          <w:rPr>
            <w:noProof/>
          </w:rPr>
          <w:t>33</w:t>
        </w:r>
        <w:r>
          <w:fldChar w:fldCharType="end"/>
        </w:r>
      </w:p>
    </w:sdtContent>
  </w:sdt>
  <w:p w14:paraId="49E046B0" w14:textId="77777777" w:rsidR="00E061A3" w:rsidRDefault="00E061A3" w:rsidP="007E1597">
    <w:pPr>
      <w:pStyle w:val="Pieddepage"/>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E801F6" w14:textId="77777777" w:rsidR="0005291F" w:rsidRDefault="0005291F">
    <w:pPr>
      <w:pStyle w:val="Pieddepag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345BC17" w14:textId="77777777" w:rsidR="008E73A4" w:rsidRDefault="008E73A4">
      <w:r>
        <w:separator/>
      </w:r>
    </w:p>
  </w:footnote>
  <w:footnote w:type="continuationSeparator" w:id="0">
    <w:p w14:paraId="59BB2B87" w14:textId="77777777" w:rsidR="008E73A4" w:rsidRDefault="008E73A4">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0" w:type="auto"/>
      <w:tblBorders>
        <w:top w:val="none" w:sz="0" w:space="0" w:color="auto"/>
        <w:left w:val="none" w:sz="0" w:space="0" w:color="auto"/>
        <w:bottom w:val="dotted" w:sz="4" w:space="0" w:color="auto"/>
        <w:right w:val="none" w:sz="0" w:space="0" w:color="auto"/>
        <w:insideH w:val="none" w:sz="0" w:space="0" w:color="auto"/>
        <w:insideV w:val="none" w:sz="0" w:space="0" w:color="auto"/>
      </w:tblBorders>
      <w:tblLook w:val="04A0" w:firstRow="1" w:lastRow="0" w:firstColumn="1" w:lastColumn="0" w:noHBand="0" w:noVBand="1"/>
    </w:tblPr>
    <w:tblGrid>
      <w:gridCol w:w="4690"/>
      <w:gridCol w:w="5060"/>
    </w:tblGrid>
    <w:tr w:rsidR="00A6101B" w14:paraId="055DB377" w14:textId="77777777" w:rsidTr="006A5560">
      <w:trPr>
        <w:trHeight w:val="154"/>
      </w:trPr>
      <w:tc>
        <w:tcPr>
          <w:tcW w:w="4707" w:type="dxa"/>
          <w:vAlign w:val="center"/>
        </w:tcPr>
        <w:p w14:paraId="4A5C246B" w14:textId="77777777" w:rsidR="00A6101B" w:rsidRPr="00992A78" w:rsidRDefault="00A6101B" w:rsidP="006A5560">
          <w:pPr>
            <w:rPr>
              <w:b/>
              <w:bCs/>
            </w:rPr>
          </w:pPr>
          <w:r>
            <w:rPr>
              <w:rFonts w:ascii="Century Gothic" w:hAnsi="Century Gothic"/>
              <w:b/>
              <w:bCs/>
              <w:color w:val="FF0000"/>
              <w:szCs w:val="22"/>
            </w:rPr>
            <w:t xml:space="preserve">  </w:t>
          </w:r>
        </w:p>
        <w:p w14:paraId="4BEDFEF4" w14:textId="77777777" w:rsidR="00A6101B" w:rsidRPr="00992A78" w:rsidRDefault="00A6101B" w:rsidP="006A5560">
          <w:pPr>
            <w:rPr>
              <w:b/>
              <w:bCs/>
            </w:rPr>
          </w:pPr>
          <w:r>
            <w:rPr>
              <w:b/>
              <w:bCs/>
              <w:noProof/>
            </w:rPr>
            <w:drawing>
              <wp:inline distT="0" distB="0" distL="0" distR="0" wp14:anchorId="05FC9103" wp14:editId="4553E1F4">
                <wp:extent cx="1576670" cy="736600"/>
                <wp:effectExtent l="0" t="0" r="5080" b="6350"/>
                <wp:docPr id="732471978" name="Image 732471978" descr="Une image contenant Police, Graphique, logo, graphis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429388" name="Image 1053429388" descr="Une image contenant Police, Graphique, logo, graphisme&#10;&#10;Le contenu généré par l’IA peut être incorrect."/>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7558" cy="760374"/>
                        </a:xfrm>
                        <a:prstGeom prst="rect">
                          <a:avLst/>
                        </a:prstGeom>
                      </pic:spPr>
                    </pic:pic>
                  </a:graphicData>
                </a:graphic>
              </wp:inline>
            </w:drawing>
          </w:r>
        </w:p>
      </w:tc>
      <w:tc>
        <w:tcPr>
          <w:tcW w:w="5074" w:type="dxa"/>
          <w:vAlign w:val="center"/>
        </w:tcPr>
        <w:p w14:paraId="045AA791" w14:textId="77777777" w:rsidR="00A6101B" w:rsidRDefault="00A6101B" w:rsidP="006A5560">
          <w:pPr>
            <w:tabs>
              <w:tab w:val="left" w:pos="3117"/>
              <w:tab w:val="right" w:pos="4688"/>
            </w:tabs>
          </w:pPr>
          <w:r>
            <w:tab/>
          </w:r>
        </w:p>
        <w:p w14:paraId="24DB1FBF" w14:textId="77777777" w:rsidR="00A6101B" w:rsidRDefault="00A6101B" w:rsidP="006A5560">
          <w:pPr>
            <w:tabs>
              <w:tab w:val="left" w:pos="3117"/>
              <w:tab w:val="right" w:pos="4688"/>
            </w:tabs>
          </w:pPr>
          <w:r>
            <w:t xml:space="preserve">                                                   </w:t>
          </w:r>
          <w:r>
            <w:rPr>
              <w:noProof/>
            </w:rPr>
            <w:drawing>
              <wp:inline distT="0" distB="0" distL="0" distR="0" wp14:anchorId="3E101A84" wp14:editId="0AD621BB">
                <wp:extent cx="1095375" cy="1095375"/>
                <wp:effectExtent l="0" t="0" r="9525" b="9525"/>
                <wp:docPr id="1918065252" name="Image 1918065252" descr="Une image contenant logo, symbole, Marque,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740352" name="Image 503740352" descr="Une image contenant logo, symbole, Marque, Police&#10;&#10;Le contenu généré par l’IA peut être incorrect."/>
                        <pic:cNvPicPr/>
                      </pic:nvPicPr>
                      <pic:blipFill>
                        <a:blip r:embed="rId2">
                          <a:extLst>
                            <a:ext uri="{28A0092B-C50C-407E-A947-70E740481C1C}">
                              <a14:useLocalDpi xmlns:a14="http://schemas.microsoft.com/office/drawing/2010/main" val="0"/>
                            </a:ext>
                          </a:extLst>
                        </a:blip>
                        <a:stretch>
                          <a:fillRect/>
                        </a:stretch>
                      </pic:blipFill>
                      <pic:spPr>
                        <a:xfrm>
                          <a:off x="0" y="0"/>
                          <a:ext cx="1118613" cy="1118613"/>
                        </a:xfrm>
                        <a:prstGeom prst="rect">
                          <a:avLst/>
                        </a:prstGeom>
                      </pic:spPr>
                    </pic:pic>
                  </a:graphicData>
                </a:graphic>
              </wp:inline>
            </w:drawing>
          </w:r>
        </w:p>
      </w:tc>
    </w:tr>
  </w:tbl>
  <w:p w14:paraId="76BA7DDF" w14:textId="77777777" w:rsidR="00A6101B" w:rsidRPr="006317C8" w:rsidRDefault="00A6101B" w:rsidP="006A5560">
    <w:pPr>
      <w:pBdr>
        <w:bottom w:val="single" w:sz="4" w:space="1" w:color="auto"/>
      </w:pBdr>
      <w:spacing w:before="240"/>
      <w:rPr>
        <w:rFonts w:asciiTheme="minorBidi" w:hAnsiTheme="minorBidi" w:cstheme="minorBidi"/>
        <w:sz w:val="18"/>
        <w:szCs w:val="18"/>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0E914E" w14:textId="77777777" w:rsidR="0005291F" w:rsidRDefault="0005291F">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0" w:type="auto"/>
      <w:tblBorders>
        <w:top w:val="none" w:sz="0" w:space="0" w:color="auto"/>
        <w:left w:val="none" w:sz="0" w:space="0" w:color="auto"/>
        <w:bottom w:val="dotted" w:sz="4" w:space="0" w:color="auto"/>
        <w:right w:val="none" w:sz="0" w:space="0" w:color="auto"/>
        <w:insideH w:val="none" w:sz="0" w:space="0" w:color="auto"/>
        <w:insideV w:val="none" w:sz="0" w:space="0" w:color="auto"/>
      </w:tblBorders>
      <w:tblLook w:val="04A0" w:firstRow="1" w:lastRow="0" w:firstColumn="1" w:lastColumn="0" w:noHBand="0" w:noVBand="1"/>
    </w:tblPr>
    <w:tblGrid>
      <w:gridCol w:w="4676"/>
      <w:gridCol w:w="5074"/>
    </w:tblGrid>
    <w:tr w:rsidR="00E061A3" w14:paraId="678683D8" w14:textId="77777777" w:rsidTr="0005291F">
      <w:trPr>
        <w:trHeight w:val="154"/>
      </w:trPr>
      <w:tc>
        <w:tcPr>
          <w:tcW w:w="4676" w:type="dxa"/>
          <w:vAlign w:val="center"/>
        </w:tcPr>
        <w:p w14:paraId="2DA505CF" w14:textId="77777777" w:rsidR="00E061A3" w:rsidRPr="00992A78" w:rsidRDefault="00E061A3" w:rsidP="004651A3">
          <w:pPr>
            <w:rPr>
              <w:b/>
              <w:bCs/>
            </w:rPr>
          </w:pPr>
          <w:r>
            <w:rPr>
              <w:rFonts w:ascii="Century Gothic" w:hAnsi="Century Gothic"/>
              <w:b/>
              <w:bCs/>
              <w:color w:val="FF0000"/>
              <w:szCs w:val="22"/>
            </w:rPr>
            <w:t xml:space="preserve">  </w:t>
          </w:r>
          <w:r>
            <w:rPr>
              <w:b/>
              <w:bCs/>
              <w:noProof/>
            </w:rPr>
            <w:drawing>
              <wp:inline distT="0" distB="0" distL="0" distR="0" wp14:anchorId="1B4C6083" wp14:editId="5C1F4433">
                <wp:extent cx="1576670" cy="736600"/>
                <wp:effectExtent l="0" t="0" r="5080" b="635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couleurs_CMCF.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7558" cy="760374"/>
                        </a:xfrm>
                        <a:prstGeom prst="rect">
                          <a:avLst/>
                        </a:prstGeom>
                      </pic:spPr>
                    </pic:pic>
                  </a:graphicData>
                </a:graphic>
              </wp:inline>
            </w:drawing>
          </w:r>
        </w:p>
        <w:p w14:paraId="2EDCA70C" w14:textId="77777777" w:rsidR="00E061A3" w:rsidRPr="00992A78" w:rsidRDefault="00E061A3" w:rsidP="004651A3">
          <w:pPr>
            <w:rPr>
              <w:b/>
              <w:bCs/>
            </w:rPr>
          </w:pPr>
        </w:p>
      </w:tc>
      <w:tc>
        <w:tcPr>
          <w:tcW w:w="5074" w:type="dxa"/>
          <w:vAlign w:val="center"/>
        </w:tcPr>
        <w:p w14:paraId="620150D2" w14:textId="77777777" w:rsidR="00E061A3" w:rsidRDefault="00E061A3" w:rsidP="004651A3">
          <w:pPr>
            <w:tabs>
              <w:tab w:val="left" w:pos="3117"/>
              <w:tab w:val="right" w:pos="4688"/>
            </w:tabs>
          </w:pPr>
          <w:r>
            <w:tab/>
          </w:r>
          <w:r>
            <w:rPr>
              <w:noProof/>
            </w:rPr>
            <w:drawing>
              <wp:inline distT="0" distB="0" distL="0" distR="0" wp14:anchorId="368844BA" wp14:editId="24C15223">
                <wp:extent cx="1095375" cy="1095375"/>
                <wp:effectExtent l="0" t="0" r="9525" b="952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ofppt.png"/>
                        <pic:cNvPicPr/>
                      </pic:nvPicPr>
                      <pic:blipFill>
                        <a:blip r:embed="rId2">
                          <a:extLst>
                            <a:ext uri="{28A0092B-C50C-407E-A947-70E740481C1C}">
                              <a14:useLocalDpi xmlns:a14="http://schemas.microsoft.com/office/drawing/2010/main" val="0"/>
                            </a:ext>
                          </a:extLst>
                        </a:blip>
                        <a:stretch>
                          <a:fillRect/>
                        </a:stretch>
                      </pic:blipFill>
                      <pic:spPr>
                        <a:xfrm>
                          <a:off x="0" y="0"/>
                          <a:ext cx="1118613" cy="1118613"/>
                        </a:xfrm>
                        <a:prstGeom prst="rect">
                          <a:avLst/>
                        </a:prstGeom>
                      </pic:spPr>
                    </pic:pic>
                  </a:graphicData>
                </a:graphic>
              </wp:inline>
            </w:drawing>
          </w:r>
        </w:p>
      </w:tc>
    </w:tr>
  </w:tbl>
  <w:p w14:paraId="5BE8DD20" w14:textId="77777777" w:rsidR="0005291F" w:rsidRPr="006317C8" w:rsidRDefault="0005291F" w:rsidP="0005291F">
    <w:pPr>
      <w:pBdr>
        <w:bottom w:val="single" w:sz="4" w:space="1" w:color="auto"/>
      </w:pBdr>
      <w:spacing w:before="240"/>
      <w:rPr>
        <w:rFonts w:asciiTheme="minorBidi" w:hAnsiTheme="minorBidi" w:cstheme="minorBidi"/>
        <w:sz w:val="18"/>
        <w:szCs w:val="18"/>
      </w:rPr>
    </w:pPr>
    <w:r>
      <w:t xml:space="preserve">  </w:t>
    </w:r>
    <w:r w:rsidRPr="00B85C57">
      <w:rPr>
        <w:rFonts w:asciiTheme="minorBidi" w:hAnsiTheme="minorBidi" w:cstheme="minorBidi"/>
        <w:sz w:val="18"/>
        <w:szCs w:val="18"/>
      </w:rPr>
      <w:t>OFPPT/DAL/</w:t>
    </w:r>
    <w:r w:rsidRPr="00150E11">
      <w:rPr>
        <w:rFonts w:asciiTheme="minorBidi" w:hAnsiTheme="minorBidi" w:cstheme="minorBidi"/>
        <w:sz w:val="18"/>
        <w:szCs w:val="18"/>
      </w:rPr>
      <w:t>DAL/SAE</w:t>
    </w:r>
    <w:r w:rsidRPr="00B85C57">
      <w:rPr>
        <w:rFonts w:asciiTheme="minorBidi" w:hAnsiTheme="minorBidi" w:cstheme="minorBidi"/>
        <w:sz w:val="18"/>
        <w:szCs w:val="18"/>
      </w:rPr>
      <w:t xml:space="preserve">                               </w:t>
    </w:r>
    <w:r>
      <w:rPr>
        <w:rFonts w:asciiTheme="minorBidi" w:hAnsiTheme="minorBidi" w:cstheme="minorBidi"/>
        <w:sz w:val="18"/>
        <w:szCs w:val="18"/>
      </w:rPr>
      <w:t xml:space="preserve">       </w:t>
    </w:r>
    <w:r w:rsidRPr="00B85C57">
      <w:rPr>
        <w:rFonts w:asciiTheme="minorBidi" w:hAnsiTheme="minorBidi" w:cstheme="minorBidi"/>
        <w:sz w:val="18"/>
        <w:szCs w:val="18"/>
      </w:rPr>
      <w:t xml:space="preserve">Dossier d’Appel d’Offres                         </w:t>
    </w:r>
    <w:r>
      <w:rPr>
        <w:rFonts w:asciiTheme="minorBidi" w:hAnsiTheme="minorBidi" w:cstheme="minorBidi"/>
        <w:sz w:val="18"/>
        <w:szCs w:val="18"/>
      </w:rPr>
      <w:t xml:space="preserve">                    AO               / 2025</w:t>
    </w:r>
  </w:p>
  <w:p w14:paraId="2E7CE377" w14:textId="77777777" w:rsidR="00E061A3" w:rsidRPr="0068159A" w:rsidRDefault="00E061A3" w:rsidP="0068159A">
    <w:pPr>
      <w:pStyle w:val="En-tte"/>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B374FE" w14:textId="77777777" w:rsidR="0005291F" w:rsidRDefault="0005291F">
    <w:pPr>
      <w:pStyle w:val="En-tt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2pt;height:12pt" o:bullet="t">
        <v:imagedata r:id="rId1" o:title=""/>
      </v:shape>
    </w:pict>
  </w:numPicBullet>
  <w:abstractNum w:abstractNumId="0" w15:restartNumberingAfterBreak="0">
    <w:nsid w:val="000C6A1D"/>
    <w:multiLevelType w:val="multilevel"/>
    <w:tmpl w:val="D5B62C5A"/>
    <w:lvl w:ilvl="0">
      <w:start w:val="3"/>
      <w:numFmt w:val="decimal"/>
      <w:lvlText w:val="%1"/>
      <w:lvlJc w:val="left"/>
      <w:pPr>
        <w:ind w:left="824" w:hanging="385"/>
      </w:pPr>
      <w:rPr>
        <w:rFonts w:hint="default"/>
        <w:lang w:val="fr-FR" w:eastAsia="en-US" w:bidi="ar-SA"/>
      </w:rPr>
    </w:lvl>
    <w:lvl w:ilvl="1">
      <w:start w:val="1"/>
      <w:numFmt w:val="decimal"/>
      <w:lvlText w:val="%1-%2"/>
      <w:lvlJc w:val="left"/>
      <w:pPr>
        <w:ind w:left="824" w:hanging="385"/>
      </w:pPr>
      <w:rPr>
        <w:rFonts w:asciiTheme="minorHAnsi" w:eastAsia="Times New Roman" w:hAnsiTheme="minorHAnsi" w:cstheme="minorHAnsi" w:hint="default"/>
        <w:b/>
        <w:bCs/>
        <w:i w:val="0"/>
        <w:iCs w:val="0"/>
        <w:spacing w:val="0"/>
        <w:w w:val="106"/>
        <w:sz w:val="23"/>
        <w:szCs w:val="23"/>
        <w:lang w:val="fr-FR" w:eastAsia="en-US" w:bidi="ar-SA"/>
      </w:rPr>
    </w:lvl>
    <w:lvl w:ilvl="2">
      <w:numFmt w:val="bullet"/>
      <w:lvlText w:val="-"/>
      <w:lvlJc w:val="left"/>
      <w:pPr>
        <w:ind w:left="1118" w:hanging="359"/>
      </w:pPr>
      <w:rPr>
        <w:rFonts w:ascii="Times New Roman" w:eastAsia="Times New Roman" w:hAnsi="Times New Roman" w:cs="Times New Roman" w:hint="default"/>
        <w:b w:val="0"/>
        <w:bCs w:val="0"/>
        <w:i w:val="0"/>
        <w:iCs w:val="0"/>
        <w:spacing w:val="0"/>
        <w:w w:val="102"/>
        <w:sz w:val="24"/>
        <w:szCs w:val="24"/>
        <w:lang w:val="fr-FR" w:eastAsia="en-US" w:bidi="ar-SA"/>
      </w:rPr>
    </w:lvl>
    <w:lvl w:ilvl="3">
      <w:numFmt w:val="bullet"/>
      <w:lvlText w:val="•"/>
      <w:lvlJc w:val="left"/>
      <w:pPr>
        <w:ind w:left="3370" w:hanging="359"/>
      </w:pPr>
      <w:rPr>
        <w:rFonts w:hint="default"/>
        <w:lang w:val="fr-FR" w:eastAsia="en-US" w:bidi="ar-SA"/>
      </w:rPr>
    </w:lvl>
    <w:lvl w:ilvl="4">
      <w:numFmt w:val="bullet"/>
      <w:lvlText w:val="•"/>
      <w:lvlJc w:val="left"/>
      <w:pPr>
        <w:ind w:left="4496" w:hanging="359"/>
      </w:pPr>
      <w:rPr>
        <w:rFonts w:hint="default"/>
        <w:lang w:val="fr-FR" w:eastAsia="en-US" w:bidi="ar-SA"/>
      </w:rPr>
    </w:lvl>
    <w:lvl w:ilvl="5">
      <w:numFmt w:val="bullet"/>
      <w:lvlText w:val="•"/>
      <w:lvlJc w:val="left"/>
      <w:pPr>
        <w:ind w:left="5621" w:hanging="359"/>
      </w:pPr>
      <w:rPr>
        <w:rFonts w:hint="default"/>
        <w:lang w:val="fr-FR" w:eastAsia="en-US" w:bidi="ar-SA"/>
      </w:rPr>
    </w:lvl>
    <w:lvl w:ilvl="6">
      <w:numFmt w:val="bullet"/>
      <w:lvlText w:val="•"/>
      <w:lvlJc w:val="left"/>
      <w:pPr>
        <w:ind w:left="6747" w:hanging="359"/>
      </w:pPr>
      <w:rPr>
        <w:rFonts w:hint="default"/>
        <w:lang w:val="fr-FR" w:eastAsia="en-US" w:bidi="ar-SA"/>
      </w:rPr>
    </w:lvl>
    <w:lvl w:ilvl="7">
      <w:numFmt w:val="bullet"/>
      <w:lvlText w:val="•"/>
      <w:lvlJc w:val="left"/>
      <w:pPr>
        <w:ind w:left="7872" w:hanging="359"/>
      </w:pPr>
      <w:rPr>
        <w:rFonts w:hint="default"/>
        <w:lang w:val="fr-FR" w:eastAsia="en-US" w:bidi="ar-SA"/>
      </w:rPr>
    </w:lvl>
    <w:lvl w:ilvl="8">
      <w:numFmt w:val="bullet"/>
      <w:lvlText w:val="•"/>
      <w:lvlJc w:val="left"/>
      <w:pPr>
        <w:ind w:left="8997" w:hanging="359"/>
      </w:pPr>
      <w:rPr>
        <w:rFonts w:hint="default"/>
        <w:lang w:val="fr-FR" w:eastAsia="en-US" w:bidi="ar-SA"/>
      </w:rPr>
    </w:lvl>
  </w:abstractNum>
  <w:abstractNum w:abstractNumId="1" w15:restartNumberingAfterBreak="0">
    <w:nsid w:val="003C27DF"/>
    <w:multiLevelType w:val="hybridMultilevel"/>
    <w:tmpl w:val="A2565280"/>
    <w:lvl w:ilvl="0" w:tplc="040C0001">
      <w:start w:val="1"/>
      <w:numFmt w:val="bullet"/>
      <w:lvlText w:val=""/>
      <w:lvlJc w:val="left"/>
      <w:pPr>
        <w:ind w:left="2919" w:hanging="364"/>
      </w:pPr>
      <w:rPr>
        <w:rFonts w:ascii="Symbol" w:hAnsi="Symbol" w:hint="default"/>
        <w:b w:val="0"/>
        <w:bCs w:val="0"/>
        <w:i w:val="0"/>
        <w:iCs w:val="0"/>
        <w:spacing w:val="0"/>
        <w:w w:val="108"/>
        <w:sz w:val="19"/>
        <w:szCs w:val="19"/>
        <w:lang w:val="fr-FR" w:eastAsia="en-US" w:bidi="ar-SA"/>
      </w:rPr>
    </w:lvl>
    <w:lvl w:ilvl="1" w:tplc="102249F4">
      <w:numFmt w:val="bullet"/>
      <w:lvlText w:val="•"/>
      <w:lvlJc w:val="left"/>
      <w:pPr>
        <w:ind w:left="3752" w:hanging="364"/>
      </w:pPr>
      <w:rPr>
        <w:rFonts w:hint="default"/>
        <w:lang w:val="fr-FR" w:eastAsia="en-US" w:bidi="ar-SA"/>
      </w:rPr>
    </w:lvl>
    <w:lvl w:ilvl="2" w:tplc="A66AB1E0">
      <w:numFmt w:val="bullet"/>
      <w:lvlText w:val="•"/>
      <w:lvlJc w:val="left"/>
      <w:pPr>
        <w:ind w:left="4585" w:hanging="364"/>
      </w:pPr>
      <w:rPr>
        <w:rFonts w:hint="default"/>
        <w:lang w:val="fr-FR" w:eastAsia="en-US" w:bidi="ar-SA"/>
      </w:rPr>
    </w:lvl>
    <w:lvl w:ilvl="3" w:tplc="7F56AD1E">
      <w:numFmt w:val="bullet"/>
      <w:lvlText w:val="•"/>
      <w:lvlJc w:val="left"/>
      <w:pPr>
        <w:ind w:left="5418" w:hanging="364"/>
      </w:pPr>
      <w:rPr>
        <w:rFonts w:hint="default"/>
        <w:lang w:val="fr-FR" w:eastAsia="en-US" w:bidi="ar-SA"/>
      </w:rPr>
    </w:lvl>
    <w:lvl w:ilvl="4" w:tplc="DD8CE010">
      <w:numFmt w:val="bullet"/>
      <w:lvlText w:val="•"/>
      <w:lvlJc w:val="left"/>
      <w:pPr>
        <w:ind w:left="6251" w:hanging="364"/>
      </w:pPr>
      <w:rPr>
        <w:rFonts w:hint="default"/>
        <w:lang w:val="fr-FR" w:eastAsia="en-US" w:bidi="ar-SA"/>
      </w:rPr>
    </w:lvl>
    <w:lvl w:ilvl="5" w:tplc="50D0A518">
      <w:numFmt w:val="bullet"/>
      <w:lvlText w:val="•"/>
      <w:lvlJc w:val="left"/>
      <w:pPr>
        <w:ind w:left="7084" w:hanging="364"/>
      </w:pPr>
      <w:rPr>
        <w:rFonts w:hint="default"/>
        <w:lang w:val="fr-FR" w:eastAsia="en-US" w:bidi="ar-SA"/>
      </w:rPr>
    </w:lvl>
    <w:lvl w:ilvl="6" w:tplc="37E243BC">
      <w:numFmt w:val="bullet"/>
      <w:lvlText w:val="•"/>
      <w:lvlJc w:val="left"/>
      <w:pPr>
        <w:ind w:left="7917" w:hanging="364"/>
      </w:pPr>
      <w:rPr>
        <w:rFonts w:hint="default"/>
        <w:lang w:val="fr-FR" w:eastAsia="en-US" w:bidi="ar-SA"/>
      </w:rPr>
    </w:lvl>
    <w:lvl w:ilvl="7" w:tplc="030E6EE2">
      <w:numFmt w:val="bullet"/>
      <w:lvlText w:val="•"/>
      <w:lvlJc w:val="left"/>
      <w:pPr>
        <w:ind w:left="8750" w:hanging="364"/>
      </w:pPr>
      <w:rPr>
        <w:rFonts w:hint="default"/>
        <w:lang w:val="fr-FR" w:eastAsia="en-US" w:bidi="ar-SA"/>
      </w:rPr>
    </w:lvl>
    <w:lvl w:ilvl="8" w:tplc="5F3AC3B8">
      <w:numFmt w:val="bullet"/>
      <w:lvlText w:val="•"/>
      <w:lvlJc w:val="left"/>
      <w:pPr>
        <w:ind w:left="9583" w:hanging="364"/>
      </w:pPr>
      <w:rPr>
        <w:rFonts w:hint="default"/>
        <w:lang w:val="fr-FR" w:eastAsia="en-US" w:bidi="ar-SA"/>
      </w:rPr>
    </w:lvl>
  </w:abstractNum>
  <w:abstractNum w:abstractNumId="2" w15:restartNumberingAfterBreak="0">
    <w:nsid w:val="009802F9"/>
    <w:multiLevelType w:val="multilevel"/>
    <w:tmpl w:val="F4F62D38"/>
    <w:lvl w:ilvl="0">
      <w:start w:val="1"/>
      <w:numFmt w:val="upperRoman"/>
      <w:pStyle w:val="titre1"/>
      <w:lvlText w:val="Article %1."/>
      <w:lvlJc w:val="left"/>
      <w:pPr>
        <w:tabs>
          <w:tab w:val="num" w:pos="3240"/>
        </w:tabs>
        <w:ind w:left="0" w:firstLine="0"/>
      </w:pPr>
      <w:rPr>
        <w:rFonts w:hint="default"/>
      </w:rPr>
    </w:lvl>
    <w:lvl w:ilvl="1">
      <w:start w:val="1"/>
      <w:numFmt w:val="decimalZero"/>
      <w:isLgl/>
      <w:lvlText w:val="Section %1.%2"/>
      <w:lvlJc w:val="left"/>
      <w:pPr>
        <w:tabs>
          <w:tab w:val="num" w:pos="3600"/>
        </w:tabs>
        <w:ind w:left="0" w:firstLine="0"/>
      </w:pPr>
      <w:rPr>
        <w:rFonts w:hint="default"/>
      </w:rPr>
    </w:lvl>
    <w:lvl w:ilvl="2">
      <w:start w:val="1"/>
      <w:numFmt w:val="lowerLetter"/>
      <w:lvlText w:val="(%3)"/>
      <w:lvlJc w:val="left"/>
      <w:pPr>
        <w:tabs>
          <w:tab w:val="num" w:pos="1368"/>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296"/>
        </w:tabs>
        <w:ind w:left="1008" w:hanging="432"/>
      </w:pPr>
      <w:rPr>
        <w:rFonts w:hint="default"/>
      </w:rPr>
    </w:lvl>
    <w:lvl w:ilvl="5">
      <w:start w:val="1"/>
      <w:numFmt w:val="lowerLetter"/>
      <w:lvlText w:val="%6)"/>
      <w:lvlJc w:val="left"/>
      <w:pPr>
        <w:tabs>
          <w:tab w:val="num" w:pos="1440"/>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728"/>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3" w15:restartNumberingAfterBreak="0">
    <w:nsid w:val="01A11E7C"/>
    <w:multiLevelType w:val="multilevel"/>
    <w:tmpl w:val="01A11E7C"/>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2."/>
      <w:lvlJc w:val="left"/>
      <w:pPr>
        <w:tabs>
          <w:tab w:val="left" w:pos="1080"/>
        </w:tabs>
        <w:ind w:left="1080" w:hanging="360"/>
      </w:pPr>
    </w:lvl>
    <w:lvl w:ilvl="2">
      <w:start w:val="1"/>
      <w:numFmt w:val="decimal"/>
      <w:lvlText w:val="%3."/>
      <w:lvlJc w:val="left"/>
      <w:pPr>
        <w:tabs>
          <w:tab w:val="left" w:pos="1800"/>
        </w:tabs>
        <w:ind w:left="1800" w:hanging="360"/>
      </w:pPr>
    </w:lvl>
    <w:lvl w:ilvl="3">
      <w:start w:val="1"/>
      <w:numFmt w:val="decimal"/>
      <w:lvlText w:val="%4."/>
      <w:lvlJc w:val="left"/>
      <w:pPr>
        <w:tabs>
          <w:tab w:val="left" w:pos="2520"/>
        </w:tabs>
        <w:ind w:left="2520" w:hanging="360"/>
      </w:pPr>
    </w:lvl>
    <w:lvl w:ilvl="4">
      <w:start w:val="1"/>
      <w:numFmt w:val="decimal"/>
      <w:lvlText w:val="%5."/>
      <w:lvlJc w:val="left"/>
      <w:pPr>
        <w:tabs>
          <w:tab w:val="left" w:pos="3240"/>
        </w:tabs>
        <w:ind w:left="3240" w:hanging="360"/>
      </w:pPr>
    </w:lvl>
    <w:lvl w:ilvl="5">
      <w:start w:val="1"/>
      <w:numFmt w:val="decimal"/>
      <w:lvlText w:val="%6."/>
      <w:lvlJc w:val="left"/>
      <w:pPr>
        <w:tabs>
          <w:tab w:val="left" w:pos="3960"/>
        </w:tabs>
        <w:ind w:left="3960" w:hanging="360"/>
      </w:pPr>
    </w:lvl>
    <w:lvl w:ilvl="6">
      <w:start w:val="1"/>
      <w:numFmt w:val="decimal"/>
      <w:lvlText w:val="%7."/>
      <w:lvlJc w:val="left"/>
      <w:pPr>
        <w:tabs>
          <w:tab w:val="left" w:pos="4680"/>
        </w:tabs>
        <w:ind w:left="4680" w:hanging="360"/>
      </w:pPr>
    </w:lvl>
    <w:lvl w:ilvl="7">
      <w:start w:val="1"/>
      <w:numFmt w:val="decimal"/>
      <w:lvlText w:val="%8."/>
      <w:lvlJc w:val="left"/>
      <w:pPr>
        <w:tabs>
          <w:tab w:val="left" w:pos="5400"/>
        </w:tabs>
        <w:ind w:left="5400" w:hanging="360"/>
      </w:pPr>
    </w:lvl>
    <w:lvl w:ilvl="8">
      <w:start w:val="1"/>
      <w:numFmt w:val="decimal"/>
      <w:lvlText w:val="%9."/>
      <w:lvlJc w:val="left"/>
      <w:pPr>
        <w:tabs>
          <w:tab w:val="left" w:pos="6120"/>
        </w:tabs>
        <w:ind w:left="6120" w:hanging="360"/>
      </w:pPr>
    </w:lvl>
  </w:abstractNum>
  <w:abstractNum w:abstractNumId="4" w15:restartNumberingAfterBreak="0">
    <w:nsid w:val="046B3063"/>
    <w:multiLevelType w:val="hybridMultilevel"/>
    <w:tmpl w:val="106077B0"/>
    <w:lvl w:ilvl="0" w:tplc="143A7BE4">
      <w:start w:val="1"/>
      <w:numFmt w:val="decimal"/>
      <w:lvlText w:val="%1"/>
      <w:lvlJc w:val="left"/>
      <w:pPr>
        <w:ind w:left="1005" w:hanging="183"/>
      </w:pPr>
      <w:rPr>
        <w:rFonts w:ascii="Times New Roman" w:eastAsia="Times New Roman" w:hAnsi="Times New Roman" w:cs="Times New Roman" w:hint="default"/>
        <w:b w:val="0"/>
        <w:bCs w:val="0"/>
        <w:i w:val="0"/>
        <w:iCs w:val="0"/>
        <w:color w:val="231F20"/>
        <w:spacing w:val="0"/>
        <w:w w:val="100"/>
        <w:sz w:val="20"/>
        <w:szCs w:val="20"/>
        <w:lang w:val="fr-FR" w:eastAsia="en-US" w:bidi="ar-SA"/>
      </w:rPr>
    </w:lvl>
    <w:lvl w:ilvl="1" w:tplc="521443BC">
      <w:numFmt w:val="bullet"/>
      <w:lvlText w:val="-"/>
      <w:lvlJc w:val="left"/>
      <w:pPr>
        <w:ind w:left="1005" w:hanging="125"/>
      </w:pPr>
      <w:rPr>
        <w:rFonts w:ascii="Times New Roman" w:eastAsia="Times New Roman" w:hAnsi="Times New Roman" w:cs="Times New Roman" w:hint="default"/>
        <w:b w:val="0"/>
        <w:bCs w:val="0"/>
        <w:i w:val="0"/>
        <w:iCs w:val="0"/>
        <w:color w:val="231F20"/>
        <w:spacing w:val="0"/>
        <w:w w:val="100"/>
        <w:sz w:val="20"/>
        <w:szCs w:val="20"/>
        <w:lang w:val="fr-FR" w:eastAsia="en-US" w:bidi="ar-SA"/>
      </w:rPr>
    </w:lvl>
    <w:lvl w:ilvl="2" w:tplc="DBBAFD50">
      <w:numFmt w:val="bullet"/>
      <w:lvlText w:val="*"/>
      <w:lvlJc w:val="left"/>
      <w:pPr>
        <w:ind w:left="1572" w:hanging="154"/>
      </w:pPr>
      <w:rPr>
        <w:rFonts w:ascii="Times New Roman" w:eastAsia="Times New Roman" w:hAnsi="Times New Roman" w:cs="Times New Roman" w:hint="default"/>
        <w:b w:val="0"/>
        <w:bCs w:val="0"/>
        <w:i w:val="0"/>
        <w:iCs w:val="0"/>
        <w:color w:val="231F20"/>
        <w:spacing w:val="0"/>
        <w:w w:val="100"/>
        <w:sz w:val="20"/>
        <w:szCs w:val="20"/>
        <w:lang w:val="fr-FR" w:eastAsia="en-US" w:bidi="ar-SA"/>
      </w:rPr>
    </w:lvl>
    <w:lvl w:ilvl="3" w:tplc="A024F4D0">
      <w:numFmt w:val="bullet"/>
      <w:lvlText w:val="•"/>
      <w:lvlJc w:val="left"/>
      <w:pPr>
        <w:ind w:left="3647" w:hanging="154"/>
      </w:pPr>
      <w:rPr>
        <w:rFonts w:hint="default"/>
        <w:lang w:val="fr-FR" w:eastAsia="en-US" w:bidi="ar-SA"/>
      </w:rPr>
    </w:lvl>
    <w:lvl w:ilvl="4" w:tplc="91E0C45A">
      <w:numFmt w:val="bullet"/>
      <w:lvlText w:val="•"/>
      <w:lvlJc w:val="left"/>
      <w:pPr>
        <w:ind w:left="4681" w:hanging="154"/>
      </w:pPr>
      <w:rPr>
        <w:rFonts w:hint="default"/>
        <w:lang w:val="fr-FR" w:eastAsia="en-US" w:bidi="ar-SA"/>
      </w:rPr>
    </w:lvl>
    <w:lvl w:ilvl="5" w:tplc="46EC44E8">
      <w:numFmt w:val="bullet"/>
      <w:lvlText w:val="•"/>
      <w:lvlJc w:val="left"/>
      <w:pPr>
        <w:ind w:left="5715" w:hanging="154"/>
      </w:pPr>
      <w:rPr>
        <w:rFonts w:hint="default"/>
        <w:lang w:val="fr-FR" w:eastAsia="en-US" w:bidi="ar-SA"/>
      </w:rPr>
    </w:lvl>
    <w:lvl w:ilvl="6" w:tplc="01709B0C">
      <w:numFmt w:val="bullet"/>
      <w:lvlText w:val="•"/>
      <w:lvlJc w:val="left"/>
      <w:pPr>
        <w:ind w:left="6749" w:hanging="154"/>
      </w:pPr>
      <w:rPr>
        <w:rFonts w:hint="default"/>
        <w:lang w:val="fr-FR" w:eastAsia="en-US" w:bidi="ar-SA"/>
      </w:rPr>
    </w:lvl>
    <w:lvl w:ilvl="7" w:tplc="C5304EE0">
      <w:numFmt w:val="bullet"/>
      <w:lvlText w:val="•"/>
      <w:lvlJc w:val="left"/>
      <w:pPr>
        <w:ind w:left="7783" w:hanging="154"/>
      </w:pPr>
      <w:rPr>
        <w:rFonts w:hint="default"/>
        <w:lang w:val="fr-FR" w:eastAsia="en-US" w:bidi="ar-SA"/>
      </w:rPr>
    </w:lvl>
    <w:lvl w:ilvl="8" w:tplc="51046AE8">
      <w:numFmt w:val="bullet"/>
      <w:lvlText w:val="•"/>
      <w:lvlJc w:val="left"/>
      <w:pPr>
        <w:ind w:left="8817" w:hanging="154"/>
      </w:pPr>
      <w:rPr>
        <w:rFonts w:hint="default"/>
        <w:lang w:val="fr-FR" w:eastAsia="en-US" w:bidi="ar-SA"/>
      </w:rPr>
    </w:lvl>
  </w:abstractNum>
  <w:abstractNum w:abstractNumId="5" w15:restartNumberingAfterBreak="0">
    <w:nsid w:val="09DA30D2"/>
    <w:multiLevelType w:val="hybridMultilevel"/>
    <w:tmpl w:val="83803BB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0EF44D1"/>
    <w:multiLevelType w:val="hybridMultilevel"/>
    <w:tmpl w:val="847A9D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18011A5"/>
    <w:multiLevelType w:val="hybridMultilevel"/>
    <w:tmpl w:val="BE4AD372"/>
    <w:lvl w:ilvl="0" w:tplc="D4F69C9C">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8" w15:restartNumberingAfterBreak="0">
    <w:nsid w:val="13874A24"/>
    <w:multiLevelType w:val="hybridMultilevel"/>
    <w:tmpl w:val="0A4AF5BC"/>
    <w:lvl w:ilvl="0" w:tplc="E12016EA">
      <w:numFmt w:val="bullet"/>
      <w:lvlText w:val="•"/>
      <w:lvlJc w:val="left"/>
      <w:pPr>
        <w:ind w:left="567" w:hanging="144"/>
      </w:pPr>
      <w:rPr>
        <w:rFonts w:ascii="Times New Roman" w:eastAsia="Times New Roman" w:hAnsi="Times New Roman" w:cs="Times New Roman" w:hint="default"/>
        <w:spacing w:val="0"/>
        <w:w w:val="84"/>
        <w:lang w:val="fr-FR" w:eastAsia="en-US" w:bidi="ar-SA"/>
      </w:rPr>
    </w:lvl>
    <w:lvl w:ilvl="1" w:tplc="8CF64C6A">
      <w:numFmt w:val="bullet"/>
      <w:lvlText w:val="•"/>
      <w:lvlJc w:val="left"/>
      <w:pPr>
        <w:ind w:left="1628" w:hanging="144"/>
      </w:pPr>
      <w:rPr>
        <w:rFonts w:hint="default"/>
        <w:lang w:val="fr-FR" w:eastAsia="en-US" w:bidi="ar-SA"/>
      </w:rPr>
    </w:lvl>
    <w:lvl w:ilvl="2" w:tplc="17CE9D34">
      <w:numFmt w:val="bullet"/>
      <w:lvlText w:val="•"/>
      <w:lvlJc w:val="left"/>
      <w:pPr>
        <w:ind w:left="2697" w:hanging="144"/>
      </w:pPr>
      <w:rPr>
        <w:rFonts w:hint="default"/>
        <w:lang w:val="fr-FR" w:eastAsia="en-US" w:bidi="ar-SA"/>
      </w:rPr>
    </w:lvl>
    <w:lvl w:ilvl="3" w:tplc="60D44406">
      <w:numFmt w:val="bullet"/>
      <w:lvlText w:val="•"/>
      <w:lvlJc w:val="left"/>
      <w:pPr>
        <w:ind w:left="3766" w:hanging="144"/>
      </w:pPr>
      <w:rPr>
        <w:rFonts w:hint="default"/>
        <w:lang w:val="fr-FR" w:eastAsia="en-US" w:bidi="ar-SA"/>
      </w:rPr>
    </w:lvl>
    <w:lvl w:ilvl="4" w:tplc="21FAF57A">
      <w:numFmt w:val="bullet"/>
      <w:lvlText w:val="•"/>
      <w:lvlJc w:val="left"/>
      <w:pPr>
        <w:ind w:left="4835" w:hanging="144"/>
      </w:pPr>
      <w:rPr>
        <w:rFonts w:hint="default"/>
        <w:lang w:val="fr-FR" w:eastAsia="en-US" w:bidi="ar-SA"/>
      </w:rPr>
    </w:lvl>
    <w:lvl w:ilvl="5" w:tplc="D9F4F02A">
      <w:numFmt w:val="bullet"/>
      <w:lvlText w:val="•"/>
      <w:lvlJc w:val="left"/>
      <w:pPr>
        <w:ind w:left="5904" w:hanging="144"/>
      </w:pPr>
      <w:rPr>
        <w:rFonts w:hint="default"/>
        <w:lang w:val="fr-FR" w:eastAsia="en-US" w:bidi="ar-SA"/>
      </w:rPr>
    </w:lvl>
    <w:lvl w:ilvl="6" w:tplc="2E6C63C8">
      <w:numFmt w:val="bullet"/>
      <w:lvlText w:val="•"/>
      <w:lvlJc w:val="left"/>
      <w:pPr>
        <w:ind w:left="6973" w:hanging="144"/>
      </w:pPr>
      <w:rPr>
        <w:rFonts w:hint="default"/>
        <w:lang w:val="fr-FR" w:eastAsia="en-US" w:bidi="ar-SA"/>
      </w:rPr>
    </w:lvl>
    <w:lvl w:ilvl="7" w:tplc="728019EE">
      <w:numFmt w:val="bullet"/>
      <w:lvlText w:val="•"/>
      <w:lvlJc w:val="left"/>
      <w:pPr>
        <w:ind w:left="8042" w:hanging="144"/>
      </w:pPr>
      <w:rPr>
        <w:rFonts w:hint="default"/>
        <w:lang w:val="fr-FR" w:eastAsia="en-US" w:bidi="ar-SA"/>
      </w:rPr>
    </w:lvl>
    <w:lvl w:ilvl="8" w:tplc="0FBE6D14">
      <w:numFmt w:val="bullet"/>
      <w:lvlText w:val="•"/>
      <w:lvlJc w:val="left"/>
      <w:pPr>
        <w:ind w:left="9111" w:hanging="144"/>
      </w:pPr>
      <w:rPr>
        <w:rFonts w:hint="default"/>
        <w:lang w:val="fr-FR" w:eastAsia="en-US" w:bidi="ar-SA"/>
      </w:rPr>
    </w:lvl>
  </w:abstractNum>
  <w:abstractNum w:abstractNumId="9" w15:restartNumberingAfterBreak="0">
    <w:nsid w:val="16EC20A6"/>
    <w:multiLevelType w:val="multilevel"/>
    <w:tmpl w:val="83B8BD7E"/>
    <w:lvl w:ilvl="0">
      <w:start w:val="2"/>
      <w:numFmt w:val="decimal"/>
      <w:lvlText w:val="%1"/>
      <w:lvlJc w:val="left"/>
      <w:pPr>
        <w:ind w:left="803" w:hanging="380"/>
      </w:pPr>
      <w:rPr>
        <w:rFonts w:hint="default"/>
        <w:lang w:val="fr-FR" w:eastAsia="en-US" w:bidi="ar-SA"/>
      </w:rPr>
    </w:lvl>
    <w:lvl w:ilvl="1">
      <w:start w:val="1"/>
      <w:numFmt w:val="decimal"/>
      <w:lvlText w:val="%1-%2"/>
      <w:lvlJc w:val="left"/>
      <w:pPr>
        <w:ind w:left="803" w:hanging="380"/>
      </w:pPr>
      <w:rPr>
        <w:rFonts w:hint="default"/>
        <w:spacing w:val="0"/>
        <w:w w:val="103"/>
        <w:lang w:val="fr-FR" w:eastAsia="en-US" w:bidi="ar-SA"/>
      </w:rPr>
    </w:lvl>
    <w:lvl w:ilvl="2">
      <w:numFmt w:val="bullet"/>
      <w:lvlText w:val="•"/>
      <w:lvlJc w:val="left"/>
      <w:pPr>
        <w:ind w:left="2889" w:hanging="380"/>
      </w:pPr>
      <w:rPr>
        <w:rFonts w:hint="default"/>
        <w:lang w:val="fr-FR" w:eastAsia="en-US" w:bidi="ar-SA"/>
      </w:rPr>
    </w:lvl>
    <w:lvl w:ilvl="3">
      <w:numFmt w:val="bullet"/>
      <w:lvlText w:val="•"/>
      <w:lvlJc w:val="left"/>
      <w:pPr>
        <w:ind w:left="3934" w:hanging="380"/>
      </w:pPr>
      <w:rPr>
        <w:rFonts w:hint="default"/>
        <w:lang w:val="fr-FR" w:eastAsia="en-US" w:bidi="ar-SA"/>
      </w:rPr>
    </w:lvl>
    <w:lvl w:ilvl="4">
      <w:numFmt w:val="bullet"/>
      <w:lvlText w:val="•"/>
      <w:lvlJc w:val="left"/>
      <w:pPr>
        <w:ind w:left="4979" w:hanging="380"/>
      </w:pPr>
      <w:rPr>
        <w:rFonts w:hint="default"/>
        <w:lang w:val="fr-FR" w:eastAsia="en-US" w:bidi="ar-SA"/>
      </w:rPr>
    </w:lvl>
    <w:lvl w:ilvl="5">
      <w:numFmt w:val="bullet"/>
      <w:lvlText w:val="•"/>
      <w:lvlJc w:val="left"/>
      <w:pPr>
        <w:ind w:left="6024" w:hanging="380"/>
      </w:pPr>
      <w:rPr>
        <w:rFonts w:hint="default"/>
        <w:lang w:val="fr-FR" w:eastAsia="en-US" w:bidi="ar-SA"/>
      </w:rPr>
    </w:lvl>
    <w:lvl w:ilvl="6">
      <w:numFmt w:val="bullet"/>
      <w:lvlText w:val="•"/>
      <w:lvlJc w:val="left"/>
      <w:pPr>
        <w:ind w:left="7069" w:hanging="380"/>
      </w:pPr>
      <w:rPr>
        <w:rFonts w:hint="default"/>
        <w:lang w:val="fr-FR" w:eastAsia="en-US" w:bidi="ar-SA"/>
      </w:rPr>
    </w:lvl>
    <w:lvl w:ilvl="7">
      <w:numFmt w:val="bullet"/>
      <w:lvlText w:val="•"/>
      <w:lvlJc w:val="left"/>
      <w:pPr>
        <w:ind w:left="8114" w:hanging="380"/>
      </w:pPr>
      <w:rPr>
        <w:rFonts w:hint="default"/>
        <w:lang w:val="fr-FR" w:eastAsia="en-US" w:bidi="ar-SA"/>
      </w:rPr>
    </w:lvl>
    <w:lvl w:ilvl="8">
      <w:numFmt w:val="bullet"/>
      <w:lvlText w:val="•"/>
      <w:lvlJc w:val="left"/>
      <w:pPr>
        <w:ind w:left="9159" w:hanging="380"/>
      </w:pPr>
      <w:rPr>
        <w:rFonts w:hint="default"/>
        <w:lang w:val="fr-FR" w:eastAsia="en-US" w:bidi="ar-SA"/>
      </w:rPr>
    </w:lvl>
  </w:abstractNum>
  <w:abstractNum w:abstractNumId="10" w15:restartNumberingAfterBreak="0">
    <w:nsid w:val="1A927A13"/>
    <w:multiLevelType w:val="multilevel"/>
    <w:tmpl w:val="EEACF406"/>
    <w:lvl w:ilvl="0">
      <w:start w:val="6"/>
      <w:numFmt w:val="decimal"/>
      <w:lvlText w:val="%1"/>
      <w:lvlJc w:val="left"/>
      <w:pPr>
        <w:ind w:left="457" w:hanging="390"/>
      </w:pPr>
      <w:rPr>
        <w:rFonts w:hint="default"/>
        <w:lang w:val="fr-FR" w:eastAsia="en-US" w:bidi="ar-SA"/>
      </w:rPr>
    </w:lvl>
    <w:lvl w:ilvl="1">
      <w:start w:val="1"/>
      <w:numFmt w:val="decimal"/>
      <w:lvlText w:val="%1-%2"/>
      <w:lvlJc w:val="left"/>
      <w:pPr>
        <w:ind w:left="457" w:hanging="390"/>
        <w:jc w:val="right"/>
      </w:pPr>
      <w:rPr>
        <w:rFonts w:hint="default"/>
        <w:strike w:val="0"/>
        <w:spacing w:val="0"/>
        <w:w w:val="104"/>
        <w:lang w:val="fr-FR" w:eastAsia="en-US" w:bidi="ar-SA"/>
      </w:rPr>
    </w:lvl>
    <w:lvl w:ilvl="2">
      <w:numFmt w:val="bullet"/>
      <w:lvlText w:val="-"/>
      <w:lvlJc w:val="left"/>
      <w:pPr>
        <w:ind w:left="1151" w:hanging="366"/>
      </w:pPr>
      <w:rPr>
        <w:rFonts w:ascii="Times New Roman" w:eastAsia="Times New Roman" w:hAnsi="Times New Roman" w:cs="Times New Roman" w:hint="default"/>
        <w:b w:val="0"/>
        <w:bCs w:val="0"/>
        <w:i w:val="0"/>
        <w:iCs w:val="0"/>
        <w:spacing w:val="0"/>
        <w:w w:val="100"/>
        <w:sz w:val="24"/>
        <w:szCs w:val="24"/>
        <w:lang w:val="fr-FR" w:eastAsia="en-US" w:bidi="ar-SA"/>
      </w:rPr>
    </w:lvl>
    <w:lvl w:ilvl="3">
      <w:numFmt w:val="bullet"/>
      <w:lvlText w:val="•"/>
      <w:lvlJc w:val="left"/>
      <w:pPr>
        <w:ind w:left="3401" w:hanging="366"/>
      </w:pPr>
      <w:rPr>
        <w:rFonts w:hint="default"/>
        <w:lang w:val="fr-FR" w:eastAsia="en-US" w:bidi="ar-SA"/>
      </w:rPr>
    </w:lvl>
    <w:lvl w:ilvl="4">
      <w:numFmt w:val="bullet"/>
      <w:lvlText w:val="•"/>
      <w:lvlJc w:val="left"/>
      <w:pPr>
        <w:ind w:left="4522" w:hanging="366"/>
      </w:pPr>
      <w:rPr>
        <w:rFonts w:hint="default"/>
        <w:lang w:val="fr-FR" w:eastAsia="en-US" w:bidi="ar-SA"/>
      </w:rPr>
    </w:lvl>
    <w:lvl w:ilvl="5">
      <w:numFmt w:val="bullet"/>
      <w:lvlText w:val="•"/>
      <w:lvlJc w:val="left"/>
      <w:pPr>
        <w:ind w:left="5643" w:hanging="366"/>
      </w:pPr>
      <w:rPr>
        <w:rFonts w:hint="default"/>
        <w:lang w:val="fr-FR" w:eastAsia="en-US" w:bidi="ar-SA"/>
      </w:rPr>
    </w:lvl>
    <w:lvl w:ilvl="6">
      <w:numFmt w:val="bullet"/>
      <w:lvlText w:val="•"/>
      <w:lvlJc w:val="left"/>
      <w:pPr>
        <w:ind w:left="6764" w:hanging="366"/>
      </w:pPr>
      <w:rPr>
        <w:rFonts w:hint="default"/>
        <w:lang w:val="fr-FR" w:eastAsia="en-US" w:bidi="ar-SA"/>
      </w:rPr>
    </w:lvl>
    <w:lvl w:ilvl="7">
      <w:numFmt w:val="bullet"/>
      <w:lvlText w:val="•"/>
      <w:lvlJc w:val="left"/>
      <w:pPr>
        <w:ind w:left="7885" w:hanging="366"/>
      </w:pPr>
      <w:rPr>
        <w:rFonts w:hint="default"/>
        <w:lang w:val="fr-FR" w:eastAsia="en-US" w:bidi="ar-SA"/>
      </w:rPr>
    </w:lvl>
    <w:lvl w:ilvl="8">
      <w:numFmt w:val="bullet"/>
      <w:lvlText w:val="•"/>
      <w:lvlJc w:val="left"/>
      <w:pPr>
        <w:ind w:left="9006" w:hanging="366"/>
      </w:pPr>
      <w:rPr>
        <w:rFonts w:hint="default"/>
        <w:lang w:val="fr-FR" w:eastAsia="en-US" w:bidi="ar-SA"/>
      </w:rPr>
    </w:lvl>
  </w:abstractNum>
  <w:abstractNum w:abstractNumId="11" w15:restartNumberingAfterBreak="0">
    <w:nsid w:val="1AB376B3"/>
    <w:multiLevelType w:val="multilevel"/>
    <w:tmpl w:val="1AB376B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1D1F5696"/>
    <w:multiLevelType w:val="hybridMultilevel"/>
    <w:tmpl w:val="D520B7B6"/>
    <w:lvl w:ilvl="0" w:tplc="380C0017">
      <w:start w:val="1"/>
      <w:numFmt w:val="lowerLetter"/>
      <w:lvlText w:val="%1)"/>
      <w:lvlJc w:val="left"/>
      <w:pPr>
        <w:ind w:left="720" w:hanging="360"/>
      </w:pPr>
      <w:rPr>
        <w:rFonts w:hint="default"/>
      </w:rPr>
    </w:lvl>
    <w:lvl w:ilvl="1" w:tplc="380C0019" w:tentative="1">
      <w:start w:val="1"/>
      <w:numFmt w:val="lowerLetter"/>
      <w:lvlText w:val="%2."/>
      <w:lvlJc w:val="left"/>
      <w:pPr>
        <w:ind w:left="1440" w:hanging="360"/>
      </w:pPr>
    </w:lvl>
    <w:lvl w:ilvl="2" w:tplc="380C001B" w:tentative="1">
      <w:start w:val="1"/>
      <w:numFmt w:val="lowerRoman"/>
      <w:lvlText w:val="%3."/>
      <w:lvlJc w:val="right"/>
      <w:pPr>
        <w:ind w:left="2160" w:hanging="180"/>
      </w:pPr>
    </w:lvl>
    <w:lvl w:ilvl="3" w:tplc="380C000F">
      <w:start w:val="1"/>
      <w:numFmt w:val="decimal"/>
      <w:lvlText w:val="%4."/>
      <w:lvlJc w:val="left"/>
      <w:pPr>
        <w:ind w:left="2880" w:hanging="360"/>
      </w:pPr>
    </w:lvl>
    <w:lvl w:ilvl="4" w:tplc="380C0019" w:tentative="1">
      <w:start w:val="1"/>
      <w:numFmt w:val="lowerLetter"/>
      <w:lvlText w:val="%5."/>
      <w:lvlJc w:val="left"/>
      <w:pPr>
        <w:ind w:left="3600" w:hanging="360"/>
      </w:pPr>
    </w:lvl>
    <w:lvl w:ilvl="5" w:tplc="380C001B" w:tentative="1">
      <w:start w:val="1"/>
      <w:numFmt w:val="lowerRoman"/>
      <w:lvlText w:val="%6."/>
      <w:lvlJc w:val="right"/>
      <w:pPr>
        <w:ind w:left="4320" w:hanging="180"/>
      </w:pPr>
    </w:lvl>
    <w:lvl w:ilvl="6" w:tplc="380C000F" w:tentative="1">
      <w:start w:val="1"/>
      <w:numFmt w:val="decimal"/>
      <w:lvlText w:val="%7."/>
      <w:lvlJc w:val="left"/>
      <w:pPr>
        <w:ind w:left="5040" w:hanging="360"/>
      </w:pPr>
    </w:lvl>
    <w:lvl w:ilvl="7" w:tplc="380C0019" w:tentative="1">
      <w:start w:val="1"/>
      <w:numFmt w:val="lowerLetter"/>
      <w:lvlText w:val="%8."/>
      <w:lvlJc w:val="left"/>
      <w:pPr>
        <w:ind w:left="5760" w:hanging="360"/>
      </w:pPr>
    </w:lvl>
    <w:lvl w:ilvl="8" w:tplc="380C001B" w:tentative="1">
      <w:start w:val="1"/>
      <w:numFmt w:val="lowerRoman"/>
      <w:lvlText w:val="%9."/>
      <w:lvlJc w:val="right"/>
      <w:pPr>
        <w:ind w:left="6480" w:hanging="180"/>
      </w:pPr>
    </w:lvl>
  </w:abstractNum>
  <w:abstractNum w:abstractNumId="13" w15:restartNumberingAfterBreak="0">
    <w:nsid w:val="1D423473"/>
    <w:multiLevelType w:val="hybridMultilevel"/>
    <w:tmpl w:val="A6C67BEA"/>
    <w:lvl w:ilvl="0" w:tplc="40542154">
      <w:start w:val="1"/>
      <w:numFmt w:val="bullet"/>
      <w:pStyle w:val="corpstextepuces"/>
      <w:lvlText w:val=""/>
      <w:lvlJc w:val="left"/>
      <w:pPr>
        <w:tabs>
          <w:tab w:val="num" w:pos="360"/>
        </w:tabs>
        <w:ind w:left="0" w:firstLine="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sz w:val="16"/>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9461659"/>
    <w:multiLevelType w:val="hybridMultilevel"/>
    <w:tmpl w:val="A68E172E"/>
    <w:lvl w:ilvl="0" w:tplc="DBD4002E">
      <w:numFmt w:val="bullet"/>
      <w:lvlText w:val="•"/>
      <w:lvlJc w:val="left"/>
      <w:pPr>
        <w:ind w:left="904" w:hanging="360"/>
      </w:pPr>
      <w:rPr>
        <w:rFonts w:hint="default"/>
        <w:lang w:val="fr-FR" w:eastAsia="en-US" w:bidi="ar-SA"/>
      </w:rPr>
    </w:lvl>
    <w:lvl w:ilvl="1" w:tplc="040C0003" w:tentative="1">
      <w:start w:val="1"/>
      <w:numFmt w:val="bullet"/>
      <w:lvlText w:val="o"/>
      <w:lvlJc w:val="left"/>
      <w:pPr>
        <w:ind w:left="1624" w:hanging="360"/>
      </w:pPr>
      <w:rPr>
        <w:rFonts w:ascii="Courier New" w:hAnsi="Courier New" w:cs="Courier New" w:hint="default"/>
      </w:rPr>
    </w:lvl>
    <w:lvl w:ilvl="2" w:tplc="040C0005" w:tentative="1">
      <w:start w:val="1"/>
      <w:numFmt w:val="bullet"/>
      <w:lvlText w:val=""/>
      <w:lvlJc w:val="left"/>
      <w:pPr>
        <w:ind w:left="2344" w:hanging="360"/>
      </w:pPr>
      <w:rPr>
        <w:rFonts w:ascii="Wingdings" w:hAnsi="Wingdings" w:hint="default"/>
      </w:rPr>
    </w:lvl>
    <w:lvl w:ilvl="3" w:tplc="040C0001" w:tentative="1">
      <w:start w:val="1"/>
      <w:numFmt w:val="bullet"/>
      <w:lvlText w:val=""/>
      <w:lvlJc w:val="left"/>
      <w:pPr>
        <w:ind w:left="3064" w:hanging="360"/>
      </w:pPr>
      <w:rPr>
        <w:rFonts w:ascii="Symbol" w:hAnsi="Symbol" w:hint="default"/>
      </w:rPr>
    </w:lvl>
    <w:lvl w:ilvl="4" w:tplc="040C0003" w:tentative="1">
      <w:start w:val="1"/>
      <w:numFmt w:val="bullet"/>
      <w:lvlText w:val="o"/>
      <w:lvlJc w:val="left"/>
      <w:pPr>
        <w:ind w:left="3784" w:hanging="360"/>
      </w:pPr>
      <w:rPr>
        <w:rFonts w:ascii="Courier New" w:hAnsi="Courier New" w:cs="Courier New" w:hint="default"/>
      </w:rPr>
    </w:lvl>
    <w:lvl w:ilvl="5" w:tplc="040C0005" w:tentative="1">
      <w:start w:val="1"/>
      <w:numFmt w:val="bullet"/>
      <w:lvlText w:val=""/>
      <w:lvlJc w:val="left"/>
      <w:pPr>
        <w:ind w:left="4504" w:hanging="360"/>
      </w:pPr>
      <w:rPr>
        <w:rFonts w:ascii="Wingdings" w:hAnsi="Wingdings" w:hint="default"/>
      </w:rPr>
    </w:lvl>
    <w:lvl w:ilvl="6" w:tplc="040C0001" w:tentative="1">
      <w:start w:val="1"/>
      <w:numFmt w:val="bullet"/>
      <w:lvlText w:val=""/>
      <w:lvlJc w:val="left"/>
      <w:pPr>
        <w:ind w:left="5224" w:hanging="360"/>
      </w:pPr>
      <w:rPr>
        <w:rFonts w:ascii="Symbol" w:hAnsi="Symbol" w:hint="default"/>
      </w:rPr>
    </w:lvl>
    <w:lvl w:ilvl="7" w:tplc="040C0003" w:tentative="1">
      <w:start w:val="1"/>
      <w:numFmt w:val="bullet"/>
      <w:lvlText w:val="o"/>
      <w:lvlJc w:val="left"/>
      <w:pPr>
        <w:ind w:left="5944" w:hanging="360"/>
      </w:pPr>
      <w:rPr>
        <w:rFonts w:ascii="Courier New" w:hAnsi="Courier New" w:cs="Courier New" w:hint="default"/>
      </w:rPr>
    </w:lvl>
    <w:lvl w:ilvl="8" w:tplc="040C0005" w:tentative="1">
      <w:start w:val="1"/>
      <w:numFmt w:val="bullet"/>
      <w:lvlText w:val=""/>
      <w:lvlJc w:val="left"/>
      <w:pPr>
        <w:ind w:left="6664" w:hanging="360"/>
      </w:pPr>
      <w:rPr>
        <w:rFonts w:ascii="Wingdings" w:hAnsi="Wingdings" w:hint="default"/>
      </w:rPr>
    </w:lvl>
  </w:abstractNum>
  <w:abstractNum w:abstractNumId="15" w15:restartNumberingAfterBreak="0">
    <w:nsid w:val="2A734634"/>
    <w:multiLevelType w:val="hybridMultilevel"/>
    <w:tmpl w:val="DD0EDBB2"/>
    <w:lvl w:ilvl="0" w:tplc="F5B6FF2C">
      <w:start w:val="1"/>
      <w:numFmt w:val="decimal"/>
      <w:lvlText w:val="%1"/>
      <w:lvlJc w:val="left"/>
      <w:pPr>
        <w:ind w:left="1159" w:hanging="154"/>
      </w:pPr>
      <w:rPr>
        <w:rFonts w:ascii="Times New Roman" w:eastAsia="Times New Roman" w:hAnsi="Times New Roman" w:cs="Times New Roman" w:hint="default"/>
        <w:b w:val="0"/>
        <w:bCs w:val="0"/>
        <w:i w:val="0"/>
        <w:iCs w:val="0"/>
        <w:color w:val="231F20"/>
        <w:spacing w:val="0"/>
        <w:w w:val="100"/>
        <w:sz w:val="20"/>
        <w:szCs w:val="20"/>
        <w:lang w:val="fr-FR" w:eastAsia="en-US" w:bidi="ar-SA"/>
      </w:rPr>
    </w:lvl>
    <w:lvl w:ilvl="1" w:tplc="FF609880">
      <w:start w:val="1"/>
      <w:numFmt w:val="lowerLetter"/>
      <w:lvlText w:val="%2)"/>
      <w:lvlJc w:val="left"/>
      <w:pPr>
        <w:ind w:left="1207" w:hanging="202"/>
      </w:pPr>
      <w:rPr>
        <w:rFonts w:ascii="Times New Roman" w:eastAsia="Times New Roman" w:hAnsi="Times New Roman" w:cs="Times New Roman" w:hint="default"/>
        <w:b w:val="0"/>
        <w:bCs w:val="0"/>
        <w:i w:val="0"/>
        <w:iCs w:val="0"/>
        <w:color w:val="231F20"/>
        <w:spacing w:val="0"/>
        <w:w w:val="100"/>
        <w:sz w:val="20"/>
        <w:szCs w:val="20"/>
        <w:lang w:val="fr-FR" w:eastAsia="en-US" w:bidi="ar-SA"/>
      </w:rPr>
    </w:lvl>
    <w:lvl w:ilvl="2" w:tplc="0E12062A">
      <w:numFmt w:val="bullet"/>
      <w:lvlText w:val="•"/>
      <w:lvlJc w:val="left"/>
      <w:pPr>
        <w:ind w:left="2276" w:hanging="202"/>
      </w:pPr>
      <w:rPr>
        <w:rFonts w:hint="default"/>
        <w:lang w:val="fr-FR" w:eastAsia="en-US" w:bidi="ar-SA"/>
      </w:rPr>
    </w:lvl>
    <w:lvl w:ilvl="3" w:tplc="DC6E1812">
      <w:numFmt w:val="bullet"/>
      <w:lvlText w:val="•"/>
      <w:lvlJc w:val="left"/>
      <w:pPr>
        <w:ind w:left="3352" w:hanging="202"/>
      </w:pPr>
      <w:rPr>
        <w:rFonts w:hint="default"/>
        <w:lang w:val="fr-FR" w:eastAsia="en-US" w:bidi="ar-SA"/>
      </w:rPr>
    </w:lvl>
    <w:lvl w:ilvl="4" w:tplc="E1F0496E">
      <w:numFmt w:val="bullet"/>
      <w:lvlText w:val="•"/>
      <w:lvlJc w:val="left"/>
      <w:pPr>
        <w:ind w:left="4428" w:hanging="202"/>
      </w:pPr>
      <w:rPr>
        <w:rFonts w:hint="default"/>
        <w:lang w:val="fr-FR" w:eastAsia="en-US" w:bidi="ar-SA"/>
      </w:rPr>
    </w:lvl>
    <w:lvl w:ilvl="5" w:tplc="8BBC143E">
      <w:numFmt w:val="bullet"/>
      <w:lvlText w:val="•"/>
      <w:lvlJc w:val="left"/>
      <w:pPr>
        <w:ind w:left="5504" w:hanging="202"/>
      </w:pPr>
      <w:rPr>
        <w:rFonts w:hint="default"/>
        <w:lang w:val="fr-FR" w:eastAsia="en-US" w:bidi="ar-SA"/>
      </w:rPr>
    </w:lvl>
    <w:lvl w:ilvl="6" w:tplc="CEBC96FA">
      <w:numFmt w:val="bullet"/>
      <w:lvlText w:val="•"/>
      <w:lvlJc w:val="left"/>
      <w:pPr>
        <w:ind w:left="6580" w:hanging="202"/>
      </w:pPr>
      <w:rPr>
        <w:rFonts w:hint="default"/>
        <w:lang w:val="fr-FR" w:eastAsia="en-US" w:bidi="ar-SA"/>
      </w:rPr>
    </w:lvl>
    <w:lvl w:ilvl="7" w:tplc="681680C2">
      <w:numFmt w:val="bullet"/>
      <w:lvlText w:val="•"/>
      <w:lvlJc w:val="left"/>
      <w:pPr>
        <w:ind w:left="7657" w:hanging="202"/>
      </w:pPr>
      <w:rPr>
        <w:rFonts w:hint="default"/>
        <w:lang w:val="fr-FR" w:eastAsia="en-US" w:bidi="ar-SA"/>
      </w:rPr>
    </w:lvl>
    <w:lvl w:ilvl="8" w:tplc="1A58E072">
      <w:numFmt w:val="bullet"/>
      <w:lvlText w:val="•"/>
      <w:lvlJc w:val="left"/>
      <w:pPr>
        <w:ind w:left="8733" w:hanging="202"/>
      </w:pPr>
      <w:rPr>
        <w:rFonts w:hint="default"/>
        <w:lang w:val="fr-FR" w:eastAsia="en-US" w:bidi="ar-SA"/>
      </w:rPr>
    </w:lvl>
  </w:abstractNum>
  <w:abstractNum w:abstractNumId="16" w15:restartNumberingAfterBreak="0">
    <w:nsid w:val="2ADC723E"/>
    <w:multiLevelType w:val="hybridMultilevel"/>
    <w:tmpl w:val="297CDF8E"/>
    <w:lvl w:ilvl="0" w:tplc="040C000B">
      <w:start w:val="1"/>
      <w:numFmt w:val="bullet"/>
      <w:lvlText w:val=""/>
      <w:lvlJc w:val="left"/>
      <w:pPr>
        <w:ind w:left="1440" w:hanging="360"/>
      </w:pPr>
      <w:rPr>
        <w:rFonts w:ascii="Wingdings" w:hAnsi="Wingdings" w:hint="default"/>
      </w:rPr>
    </w:lvl>
    <w:lvl w:ilvl="1" w:tplc="040C0003">
      <w:start w:val="1"/>
      <w:numFmt w:val="bullet"/>
      <w:lvlText w:val="o"/>
      <w:lvlJc w:val="left"/>
      <w:pPr>
        <w:ind w:left="2160" w:hanging="360"/>
      </w:pPr>
      <w:rPr>
        <w:rFonts w:ascii="Courier New" w:hAnsi="Courier New" w:cs="Courier New" w:hint="default"/>
      </w:rPr>
    </w:lvl>
    <w:lvl w:ilvl="2" w:tplc="040C0005">
      <w:start w:val="1"/>
      <w:numFmt w:val="bullet"/>
      <w:lvlText w:val=""/>
      <w:lvlJc w:val="left"/>
      <w:pPr>
        <w:ind w:left="2880" w:hanging="360"/>
      </w:pPr>
      <w:rPr>
        <w:rFonts w:ascii="Wingdings" w:hAnsi="Wingdings" w:hint="default"/>
      </w:rPr>
    </w:lvl>
    <w:lvl w:ilvl="3" w:tplc="040C0001">
      <w:start w:val="1"/>
      <w:numFmt w:val="bullet"/>
      <w:lvlText w:val=""/>
      <w:lvlJc w:val="left"/>
      <w:pPr>
        <w:ind w:left="3600" w:hanging="360"/>
      </w:pPr>
      <w:rPr>
        <w:rFonts w:ascii="Symbol" w:hAnsi="Symbol" w:hint="default"/>
      </w:rPr>
    </w:lvl>
    <w:lvl w:ilvl="4" w:tplc="040C0003">
      <w:start w:val="1"/>
      <w:numFmt w:val="bullet"/>
      <w:lvlText w:val="o"/>
      <w:lvlJc w:val="left"/>
      <w:pPr>
        <w:ind w:left="4320" w:hanging="360"/>
      </w:pPr>
      <w:rPr>
        <w:rFonts w:ascii="Courier New" w:hAnsi="Courier New" w:cs="Courier New" w:hint="default"/>
      </w:rPr>
    </w:lvl>
    <w:lvl w:ilvl="5" w:tplc="040C0005">
      <w:start w:val="1"/>
      <w:numFmt w:val="bullet"/>
      <w:lvlText w:val=""/>
      <w:lvlJc w:val="left"/>
      <w:pPr>
        <w:ind w:left="5040" w:hanging="360"/>
      </w:pPr>
      <w:rPr>
        <w:rFonts w:ascii="Wingdings" w:hAnsi="Wingdings" w:hint="default"/>
      </w:rPr>
    </w:lvl>
    <w:lvl w:ilvl="6" w:tplc="040C0001">
      <w:start w:val="1"/>
      <w:numFmt w:val="bullet"/>
      <w:lvlText w:val=""/>
      <w:lvlJc w:val="left"/>
      <w:pPr>
        <w:ind w:left="5760" w:hanging="360"/>
      </w:pPr>
      <w:rPr>
        <w:rFonts w:ascii="Symbol" w:hAnsi="Symbol" w:hint="default"/>
      </w:rPr>
    </w:lvl>
    <w:lvl w:ilvl="7" w:tplc="040C0003">
      <w:start w:val="1"/>
      <w:numFmt w:val="bullet"/>
      <w:lvlText w:val="o"/>
      <w:lvlJc w:val="left"/>
      <w:pPr>
        <w:ind w:left="6480" w:hanging="360"/>
      </w:pPr>
      <w:rPr>
        <w:rFonts w:ascii="Courier New" w:hAnsi="Courier New" w:cs="Courier New" w:hint="default"/>
      </w:rPr>
    </w:lvl>
    <w:lvl w:ilvl="8" w:tplc="040C0005">
      <w:start w:val="1"/>
      <w:numFmt w:val="bullet"/>
      <w:lvlText w:val=""/>
      <w:lvlJc w:val="left"/>
      <w:pPr>
        <w:ind w:left="7200" w:hanging="360"/>
      </w:pPr>
      <w:rPr>
        <w:rFonts w:ascii="Wingdings" w:hAnsi="Wingdings" w:hint="default"/>
      </w:rPr>
    </w:lvl>
  </w:abstractNum>
  <w:abstractNum w:abstractNumId="17" w15:restartNumberingAfterBreak="0">
    <w:nsid w:val="2B6B5AE9"/>
    <w:multiLevelType w:val="hybridMultilevel"/>
    <w:tmpl w:val="8DEAAC8E"/>
    <w:lvl w:ilvl="0" w:tplc="65B4451E">
      <w:start w:val="1"/>
      <w:numFmt w:val="decimal"/>
      <w:lvlText w:val="%1)"/>
      <w:lvlJc w:val="left"/>
      <w:pPr>
        <w:ind w:left="720" w:hanging="360"/>
      </w:pPr>
      <w:rPr>
        <w:rFonts w:hint="default"/>
        <w:b/>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2DF25B26"/>
    <w:multiLevelType w:val="multilevel"/>
    <w:tmpl w:val="2DF25B26"/>
    <w:lvl w:ilvl="0">
      <w:start w:val="1"/>
      <w:numFmt w:val="bullet"/>
      <w:lvlText w:val="-"/>
      <w:lvlJc w:val="left"/>
      <w:rPr>
        <w:rFonts w:ascii="Tahoma" w:eastAsia="Tahoma" w:hAnsi="Tahoma" w:cs="Tahoma"/>
        <w:b w:val="0"/>
        <w:bCs w:val="0"/>
        <w:i w:val="0"/>
        <w:iCs w:val="0"/>
        <w:smallCaps w:val="0"/>
        <w:strike w:val="0"/>
        <w:color w:val="000000"/>
        <w:spacing w:val="0"/>
        <w:w w:val="100"/>
        <w:position w:val="0"/>
        <w:sz w:val="24"/>
        <w:szCs w:val="24"/>
        <w:u w:val="none"/>
      </w:rPr>
    </w:lvl>
    <w:lvl w:ilvl="1">
      <w:start w:val="5"/>
      <w:numFmt w:val="decimal"/>
      <w:lvlText w:val="%2"/>
      <w:lvlJc w:val="left"/>
      <w:rPr>
        <w:rFonts w:ascii="Tahoma" w:eastAsia="Tahoma" w:hAnsi="Tahoma" w:cs="Tahoma"/>
        <w:b w:val="0"/>
        <w:bCs w:val="0"/>
        <w:i w:val="0"/>
        <w:iCs w:val="0"/>
        <w:smallCaps w:val="0"/>
        <w:strike w:val="0"/>
        <w:color w:val="000000"/>
        <w:spacing w:val="0"/>
        <w:w w:val="100"/>
        <w:position w:val="0"/>
        <w:sz w:val="24"/>
        <w:szCs w:val="24"/>
        <w:u w:val="none"/>
      </w:rPr>
    </w:lvl>
    <w:lvl w:ilvl="2">
      <w:start w:val="7"/>
      <w:numFmt w:val="decimal"/>
      <w:lvlText w:val="%3"/>
      <w:lvlJc w:val="left"/>
      <w:rPr>
        <w:rFonts w:ascii="Tahoma" w:eastAsia="Tahoma" w:hAnsi="Tahoma" w:cs="Tahoma"/>
        <w:b w:val="0"/>
        <w:bCs w:val="0"/>
        <w:i w:val="0"/>
        <w:iCs w:val="0"/>
        <w:smallCaps w:val="0"/>
        <w:strike w:val="0"/>
        <w:color w:val="000000"/>
        <w:spacing w:val="0"/>
        <w:w w:val="100"/>
        <w:position w:val="0"/>
        <w:sz w:val="24"/>
        <w:szCs w:val="24"/>
        <w:u w:val="none"/>
      </w:rPr>
    </w:lvl>
    <w:lvl w:ilvl="3">
      <w:start w:val="1"/>
      <w:numFmt w:val="decimal"/>
      <w:lvlText w:val="(%4)"/>
      <w:lvlJc w:val="left"/>
      <w:rPr>
        <w:rFonts w:ascii="Tahoma" w:eastAsia="Tahoma" w:hAnsi="Tahoma" w:cs="Tahoma"/>
        <w:b/>
        <w:bCs w:val="0"/>
        <w:i w:val="0"/>
        <w:iCs w:val="0"/>
        <w:smallCaps w:val="0"/>
        <w:strike w:val="0"/>
        <w:color w:val="000000"/>
        <w:spacing w:val="0"/>
        <w:w w:val="100"/>
        <w:position w:val="0"/>
        <w:sz w:val="20"/>
        <w:szCs w:val="21"/>
        <w:u w:val="none"/>
      </w:rPr>
    </w:lvl>
    <w:lvl w:ilvl="4">
      <w:start w:val="4"/>
      <w:numFmt w:val="decimal"/>
      <w:lvlText w:val="%5"/>
      <w:lvlJc w:val="left"/>
      <w:rPr>
        <w:rFonts w:ascii="Tahoma" w:eastAsia="Tahoma" w:hAnsi="Tahoma" w:cs="Tahoma"/>
        <w:b w:val="0"/>
        <w:bCs w:val="0"/>
        <w:i w:val="0"/>
        <w:iCs w:val="0"/>
        <w:smallCaps w:val="0"/>
        <w:strike w:val="0"/>
        <w:color w:val="000000"/>
        <w:spacing w:val="0"/>
        <w:w w:val="100"/>
        <w:position w:val="0"/>
        <w:sz w:val="24"/>
        <w:szCs w:val="24"/>
        <w:u w:val="none"/>
      </w:rPr>
    </w:lvl>
    <w:lvl w:ilvl="5">
      <w:start w:val="6"/>
      <w:numFmt w:val="decimal"/>
      <w:lvlText w:val="%6-"/>
      <w:lvlJc w:val="left"/>
      <w:rPr>
        <w:rFonts w:ascii="Tahoma" w:eastAsia="Tahoma" w:hAnsi="Tahoma" w:cs="Tahoma"/>
        <w:b w:val="0"/>
        <w:bCs w:val="0"/>
        <w:i w:val="0"/>
        <w:iCs w:val="0"/>
        <w:smallCaps w:val="0"/>
        <w:strike w:val="0"/>
        <w:color w:val="000000"/>
        <w:spacing w:val="0"/>
        <w:w w:val="100"/>
        <w:position w:val="0"/>
        <w:sz w:val="24"/>
        <w:szCs w:val="24"/>
        <w:u w:val="none"/>
      </w:rPr>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2E9A034C"/>
    <w:multiLevelType w:val="hybridMultilevel"/>
    <w:tmpl w:val="69F6914E"/>
    <w:lvl w:ilvl="0" w:tplc="77BC0414">
      <w:numFmt w:val="bullet"/>
      <w:lvlText w:val="-"/>
      <w:lvlJc w:val="left"/>
      <w:pPr>
        <w:ind w:left="720" w:hanging="360"/>
      </w:pPr>
      <w:rPr>
        <w:rFonts w:ascii="Times New Roman" w:eastAsia="Times New Roman" w:hAnsi="Times New Roman" w:cs="Times New Roman" w:hint="default"/>
        <w:spacing w:val="0"/>
        <w:w w:val="106"/>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119498E"/>
    <w:multiLevelType w:val="multilevel"/>
    <w:tmpl w:val="3119498E"/>
    <w:lvl w:ilvl="0">
      <w:start w:val="1"/>
      <w:numFmt w:val="bullet"/>
      <w:lvlText w:val=""/>
      <w:lvlPicBulletId w:val="0"/>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21" w15:restartNumberingAfterBreak="0">
    <w:nsid w:val="32633D87"/>
    <w:multiLevelType w:val="hybridMultilevel"/>
    <w:tmpl w:val="29E6B6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35E509E"/>
    <w:multiLevelType w:val="multilevel"/>
    <w:tmpl w:val="918401D4"/>
    <w:lvl w:ilvl="0">
      <w:start w:val="4"/>
      <w:numFmt w:val="decimal"/>
      <w:lvlText w:val="%1"/>
      <w:lvlJc w:val="left"/>
      <w:pPr>
        <w:ind w:left="788" w:hanging="365"/>
      </w:pPr>
      <w:rPr>
        <w:rFonts w:hint="default"/>
        <w:lang w:val="fr-FR" w:eastAsia="en-US" w:bidi="ar-SA"/>
      </w:rPr>
    </w:lvl>
    <w:lvl w:ilvl="1">
      <w:start w:val="1"/>
      <w:numFmt w:val="decimal"/>
      <w:lvlText w:val="%1.%2"/>
      <w:lvlJc w:val="left"/>
      <w:pPr>
        <w:ind w:left="365" w:hanging="365"/>
      </w:pPr>
      <w:rPr>
        <w:rFonts w:asciiTheme="minorHAnsi" w:eastAsia="Times New Roman" w:hAnsiTheme="minorHAnsi" w:cstheme="minorHAnsi" w:hint="default"/>
        <w:b/>
        <w:bCs/>
        <w:i w:val="0"/>
        <w:iCs w:val="0"/>
        <w:spacing w:val="0"/>
        <w:w w:val="110"/>
        <w:sz w:val="23"/>
        <w:szCs w:val="23"/>
        <w:lang w:val="fr-FR" w:eastAsia="en-US" w:bidi="ar-SA"/>
      </w:rPr>
    </w:lvl>
    <w:lvl w:ilvl="2">
      <w:numFmt w:val="bullet"/>
      <w:lvlText w:val="•"/>
      <w:lvlJc w:val="left"/>
      <w:pPr>
        <w:ind w:left="1865" w:hanging="294"/>
      </w:pPr>
      <w:rPr>
        <w:rFonts w:ascii="Times New Roman" w:eastAsia="Times New Roman" w:hAnsi="Times New Roman" w:cs="Times New Roman" w:hint="default"/>
        <w:b w:val="0"/>
        <w:bCs w:val="0"/>
        <w:i w:val="0"/>
        <w:iCs w:val="0"/>
        <w:spacing w:val="0"/>
        <w:w w:val="108"/>
        <w:sz w:val="24"/>
        <w:szCs w:val="24"/>
        <w:lang w:val="fr-FR" w:eastAsia="en-US" w:bidi="ar-SA"/>
      </w:rPr>
    </w:lvl>
    <w:lvl w:ilvl="3">
      <w:numFmt w:val="bullet"/>
      <w:lvlText w:val="•"/>
      <w:lvlJc w:val="left"/>
      <w:pPr>
        <w:ind w:left="3946" w:hanging="294"/>
      </w:pPr>
      <w:rPr>
        <w:rFonts w:hint="default"/>
        <w:lang w:val="fr-FR" w:eastAsia="en-US" w:bidi="ar-SA"/>
      </w:rPr>
    </w:lvl>
    <w:lvl w:ilvl="4">
      <w:numFmt w:val="bullet"/>
      <w:lvlText w:val="•"/>
      <w:lvlJc w:val="left"/>
      <w:pPr>
        <w:ind w:left="4989" w:hanging="294"/>
      </w:pPr>
      <w:rPr>
        <w:rFonts w:hint="default"/>
        <w:lang w:val="fr-FR" w:eastAsia="en-US" w:bidi="ar-SA"/>
      </w:rPr>
    </w:lvl>
    <w:lvl w:ilvl="5">
      <w:numFmt w:val="bullet"/>
      <w:lvlText w:val="•"/>
      <w:lvlJc w:val="left"/>
      <w:pPr>
        <w:ind w:left="6032" w:hanging="294"/>
      </w:pPr>
      <w:rPr>
        <w:rFonts w:hint="default"/>
        <w:lang w:val="fr-FR" w:eastAsia="en-US" w:bidi="ar-SA"/>
      </w:rPr>
    </w:lvl>
    <w:lvl w:ilvl="6">
      <w:numFmt w:val="bullet"/>
      <w:lvlText w:val="•"/>
      <w:lvlJc w:val="left"/>
      <w:pPr>
        <w:ind w:left="7076" w:hanging="294"/>
      </w:pPr>
      <w:rPr>
        <w:rFonts w:hint="default"/>
        <w:lang w:val="fr-FR" w:eastAsia="en-US" w:bidi="ar-SA"/>
      </w:rPr>
    </w:lvl>
    <w:lvl w:ilvl="7">
      <w:numFmt w:val="bullet"/>
      <w:lvlText w:val="•"/>
      <w:lvlJc w:val="left"/>
      <w:pPr>
        <w:ind w:left="8119" w:hanging="294"/>
      </w:pPr>
      <w:rPr>
        <w:rFonts w:hint="default"/>
        <w:lang w:val="fr-FR" w:eastAsia="en-US" w:bidi="ar-SA"/>
      </w:rPr>
    </w:lvl>
    <w:lvl w:ilvl="8">
      <w:numFmt w:val="bullet"/>
      <w:lvlText w:val="•"/>
      <w:lvlJc w:val="left"/>
      <w:pPr>
        <w:ind w:left="9162" w:hanging="294"/>
      </w:pPr>
      <w:rPr>
        <w:rFonts w:hint="default"/>
        <w:lang w:val="fr-FR" w:eastAsia="en-US" w:bidi="ar-SA"/>
      </w:rPr>
    </w:lvl>
  </w:abstractNum>
  <w:abstractNum w:abstractNumId="23" w15:restartNumberingAfterBreak="0">
    <w:nsid w:val="3B492904"/>
    <w:multiLevelType w:val="multilevel"/>
    <w:tmpl w:val="D10AFDAC"/>
    <w:lvl w:ilvl="0">
      <w:start w:val="9"/>
      <w:numFmt w:val="decimal"/>
      <w:lvlText w:val="%1"/>
      <w:lvlJc w:val="left"/>
      <w:pPr>
        <w:ind w:left="850" w:hanging="377"/>
      </w:pPr>
      <w:rPr>
        <w:rFonts w:hint="default"/>
        <w:lang w:val="fr-FR" w:eastAsia="en-US" w:bidi="ar-SA"/>
      </w:rPr>
    </w:lvl>
    <w:lvl w:ilvl="1">
      <w:start w:val="1"/>
      <w:numFmt w:val="decimal"/>
      <w:lvlText w:val="%1-%2"/>
      <w:lvlJc w:val="left"/>
      <w:pPr>
        <w:ind w:left="850" w:hanging="377"/>
      </w:pPr>
      <w:rPr>
        <w:rFonts w:hint="default"/>
        <w:spacing w:val="0"/>
        <w:w w:val="96"/>
        <w:lang w:val="fr-FR" w:eastAsia="en-US" w:bidi="ar-SA"/>
      </w:rPr>
    </w:lvl>
    <w:lvl w:ilvl="2">
      <w:start w:val="1"/>
      <w:numFmt w:val="decimal"/>
      <w:lvlText w:val="%1-%2-%3"/>
      <w:lvlJc w:val="left"/>
      <w:pPr>
        <w:ind w:left="1476" w:hanging="573"/>
      </w:pPr>
      <w:rPr>
        <w:rFonts w:hint="default"/>
        <w:spacing w:val="0"/>
        <w:w w:val="98"/>
        <w:lang w:val="fr-FR" w:eastAsia="en-US" w:bidi="ar-SA"/>
      </w:rPr>
    </w:lvl>
    <w:lvl w:ilvl="3">
      <w:numFmt w:val="bullet"/>
      <w:lvlText w:val="•"/>
      <w:lvlJc w:val="left"/>
      <w:pPr>
        <w:ind w:left="3650" w:hanging="573"/>
      </w:pPr>
      <w:rPr>
        <w:rFonts w:hint="default"/>
        <w:lang w:val="fr-FR" w:eastAsia="en-US" w:bidi="ar-SA"/>
      </w:rPr>
    </w:lvl>
    <w:lvl w:ilvl="4">
      <w:numFmt w:val="bullet"/>
      <w:lvlText w:val="•"/>
      <w:lvlJc w:val="left"/>
      <w:pPr>
        <w:ind w:left="4736" w:hanging="573"/>
      </w:pPr>
      <w:rPr>
        <w:rFonts w:hint="default"/>
        <w:lang w:val="fr-FR" w:eastAsia="en-US" w:bidi="ar-SA"/>
      </w:rPr>
    </w:lvl>
    <w:lvl w:ilvl="5">
      <w:numFmt w:val="bullet"/>
      <w:lvlText w:val="•"/>
      <w:lvlJc w:val="left"/>
      <w:pPr>
        <w:ind w:left="5821" w:hanging="573"/>
      </w:pPr>
      <w:rPr>
        <w:rFonts w:hint="default"/>
        <w:lang w:val="fr-FR" w:eastAsia="en-US" w:bidi="ar-SA"/>
      </w:rPr>
    </w:lvl>
    <w:lvl w:ilvl="6">
      <w:numFmt w:val="bullet"/>
      <w:lvlText w:val="•"/>
      <w:lvlJc w:val="left"/>
      <w:pPr>
        <w:ind w:left="6907" w:hanging="573"/>
      </w:pPr>
      <w:rPr>
        <w:rFonts w:hint="default"/>
        <w:lang w:val="fr-FR" w:eastAsia="en-US" w:bidi="ar-SA"/>
      </w:rPr>
    </w:lvl>
    <w:lvl w:ilvl="7">
      <w:numFmt w:val="bullet"/>
      <w:lvlText w:val="•"/>
      <w:lvlJc w:val="left"/>
      <w:pPr>
        <w:ind w:left="7992" w:hanging="573"/>
      </w:pPr>
      <w:rPr>
        <w:rFonts w:hint="default"/>
        <w:lang w:val="fr-FR" w:eastAsia="en-US" w:bidi="ar-SA"/>
      </w:rPr>
    </w:lvl>
    <w:lvl w:ilvl="8">
      <w:numFmt w:val="bullet"/>
      <w:lvlText w:val="•"/>
      <w:lvlJc w:val="left"/>
      <w:pPr>
        <w:ind w:left="9077" w:hanging="573"/>
      </w:pPr>
      <w:rPr>
        <w:rFonts w:hint="default"/>
        <w:lang w:val="fr-FR" w:eastAsia="en-US" w:bidi="ar-SA"/>
      </w:rPr>
    </w:lvl>
  </w:abstractNum>
  <w:abstractNum w:abstractNumId="24" w15:restartNumberingAfterBreak="0">
    <w:nsid w:val="3C246D9C"/>
    <w:multiLevelType w:val="hybridMultilevel"/>
    <w:tmpl w:val="9AA056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D495F34"/>
    <w:multiLevelType w:val="multilevel"/>
    <w:tmpl w:val="01A11E7C"/>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2."/>
      <w:lvlJc w:val="left"/>
      <w:pPr>
        <w:tabs>
          <w:tab w:val="left" w:pos="1080"/>
        </w:tabs>
        <w:ind w:left="1080" w:hanging="360"/>
      </w:pPr>
    </w:lvl>
    <w:lvl w:ilvl="2">
      <w:start w:val="1"/>
      <w:numFmt w:val="decimal"/>
      <w:lvlText w:val="%3."/>
      <w:lvlJc w:val="left"/>
      <w:pPr>
        <w:tabs>
          <w:tab w:val="left" w:pos="1800"/>
        </w:tabs>
        <w:ind w:left="1800" w:hanging="360"/>
      </w:pPr>
    </w:lvl>
    <w:lvl w:ilvl="3">
      <w:start w:val="1"/>
      <w:numFmt w:val="decimal"/>
      <w:lvlText w:val="%4."/>
      <w:lvlJc w:val="left"/>
      <w:pPr>
        <w:tabs>
          <w:tab w:val="left" w:pos="2520"/>
        </w:tabs>
        <w:ind w:left="2520" w:hanging="360"/>
      </w:pPr>
    </w:lvl>
    <w:lvl w:ilvl="4">
      <w:start w:val="1"/>
      <w:numFmt w:val="decimal"/>
      <w:lvlText w:val="%5."/>
      <w:lvlJc w:val="left"/>
      <w:pPr>
        <w:tabs>
          <w:tab w:val="left" w:pos="3240"/>
        </w:tabs>
        <w:ind w:left="3240" w:hanging="360"/>
      </w:pPr>
    </w:lvl>
    <w:lvl w:ilvl="5">
      <w:start w:val="1"/>
      <w:numFmt w:val="decimal"/>
      <w:lvlText w:val="%6."/>
      <w:lvlJc w:val="left"/>
      <w:pPr>
        <w:tabs>
          <w:tab w:val="left" w:pos="3960"/>
        </w:tabs>
        <w:ind w:left="3960" w:hanging="360"/>
      </w:pPr>
    </w:lvl>
    <w:lvl w:ilvl="6">
      <w:start w:val="1"/>
      <w:numFmt w:val="decimal"/>
      <w:lvlText w:val="%7."/>
      <w:lvlJc w:val="left"/>
      <w:pPr>
        <w:tabs>
          <w:tab w:val="left" w:pos="4680"/>
        </w:tabs>
        <w:ind w:left="4680" w:hanging="360"/>
      </w:pPr>
    </w:lvl>
    <w:lvl w:ilvl="7">
      <w:start w:val="1"/>
      <w:numFmt w:val="decimal"/>
      <w:lvlText w:val="%8."/>
      <w:lvlJc w:val="left"/>
      <w:pPr>
        <w:tabs>
          <w:tab w:val="left" w:pos="5400"/>
        </w:tabs>
        <w:ind w:left="5400" w:hanging="360"/>
      </w:pPr>
    </w:lvl>
    <w:lvl w:ilvl="8">
      <w:start w:val="1"/>
      <w:numFmt w:val="decimal"/>
      <w:lvlText w:val="%9."/>
      <w:lvlJc w:val="left"/>
      <w:pPr>
        <w:tabs>
          <w:tab w:val="left" w:pos="6120"/>
        </w:tabs>
        <w:ind w:left="6120" w:hanging="360"/>
      </w:pPr>
    </w:lvl>
  </w:abstractNum>
  <w:abstractNum w:abstractNumId="26" w15:restartNumberingAfterBreak="0">
    <w:nsid w:val="3F6C548F"/>
    <w:multiLevelType w:val="hybridMultilevel"/>
    <w:tmpl w:val="69F457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4B05E32"/>
    <w:multiLevelType w:val="hybridMultilevel"/>
    <w:tmpl w:val="BEF69B8C"/>
    <w:lvl w:ilvl="0" w:tplc="040C0017">
      <w:start w:val="1"/>
      <w:numFmt w:val="lowerLetter"/>
      <w:lvlText w:val="%1)"/>
      <w:lvlJc w:val="left"/>
      <w:pPr>
        <w:ind w:left="502" w:hanging="360"/>
      </w:pPr>
      <w:rPr>
        <w:rFonts w:hint="default"/>
        <w:color w:val="auto"/>
      </w:rPr>
    </w:lvl>
    <w:lvl w:ilvl="1" w:tplc="040C0001">
      <w:start w:val="1"/>
      <w:numFmt w:val="bullet"/>
      <w:lvlText w:val=""/>
      <w:lvlJc w:val="left"/>
      <w:pPr>
        <w:ind w:left="786" w:hanging="360"/>
      </w:pPr>
      <w:rPr>
        <w:rFonts w:ascii="Symbol" w:hAnsi="Symbol" w:hint="default"/>
      </w:rPr>
    </w:lvl>
    <w:lvl w:ilvl="2" w:tplc="040C001B">
      <w:start w:val="1"/>
      <w:numFmt w:val="lowerRoman"/>
      <w:lvlText w:val="%3."/>
      <w:lvlJc w:val="right"/>
      <w:pPr>
        <w:ind w:left="1942" w:hanging="180"/>
      </w:pPr>
    </w:lvl>
    <w:lvl w:ilvl="3" w:tplc="040C000F" w:tentative="1">
      <w:start w:val="1"/>
      <w:numFmt w:val="decimal"/>
      <w:lvlText w:val="%4."/>
      <w:lvlJc w:val="left"/>
      <w:pPr>
        <w:ind w:left="2662" w:hanging="360"/>
      </w:pPr>
    </w:lvl>
    <w:lvl w:ilvl="4" w:tplc="040C0019" w:tentative="1">
      <w:start w:val="1"/>
      <w:numFmt w:val="lowerLetter"/>
      <w:lvlText w:val="%5."/>
      <w:lvlJc w:val="left"/>
      <w:pPr>
        <w:ind w:left="3382" w:hanging="360"/>
      </w:pPr>
    </w:lvl>
    <w:lvl w:ilvl="5" w:tplc="040C001B" w:tentative="1">
      <w:start w:val="1"/>
      <w:numFmt w:val="lowerRoman"/>
      <w:lvlText w:val="%6."/>
      <w:lvlJc w:val="right"/>
      <w:pPr>
        <w:ind w:left="4102" w:hanging="180"/>
      </w:pPr>
    </w:lvl>
    <w:lvl w:ilvl="6" w:tplc="040C000F" w:tentative="1">
      <w:start w:val="1"/>
      <w:numFmt w:val="decimal"/>
      <w:lvlText w:val="%7."/>
      <w:lvlJc w:val="left"/>
      <w:pPr>
        <w:ind w:left="4822" w:hanging="360"/>
      </w:pPr>
    </w:lvl>
    <w:lvl w:ilvl="7" w:tplc="040C0019" w:tentative="1">
      <w:start w:val="1"/>
      <w:numFmt w:val="lowerLetter"/>
      <w:lvlText w:val="%8."/>
      <w:lvlJc w:val="left"/>
      <w:pPr>
        <w:ind w:left="5542" w:hanging="360"/>
      </w:pPr>
    </w:lvl>
    <w:lvl w:ilvl="8" w:tplc="040C001B" w:tentative="1">
      <w:start w:val="1"/>
      <w:numFmt w:val="lowerRoman"/>
      <w:lvlText w:val="%9."/>
      <w:lvlJc w:val="right"/>
      <w:pPr>
        <w:ind w:left="6262" w:hanging="180"/>
      </w:pPr>
    </w:lvl>
  </w:abstractNum>
  <w:abstractNum w:abstractNumId="28" w15:restartNumberingAfterBreak="0">
    <w:nsid w:val="496F5D0F"/>
    <w:multiLevelType w:val="hybridMultilevel"/>
    <w:tmpl w:val="858236B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4984070F"/>
    <w:multiLevelType w:val="hybridMultilevel"/>
    <w:tmpl w:val="400C72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DBE3B79"/>
    <w:multiLevelType w:val="multilevel"/>
    <w:tmpl w:val="FA9CDF00"/>
    <w:lvl w:ilvl="0">
      <w:start w:val="7"/>
      <w:numFmt w:val="decimal"/>
      <w:lvlText w:val="%1"/>
      <w:lvlJc w:val="left"/>
      <w:pPr>
        <w:ind w:left="806" w:hanging="371"/>
      </w:pPr>
      <w:rPr>
        <w:rFonts w:hint="default"/>
        <w:lang w:val="fr-FR" w:eastAsia="en-US" w:bidi="ar-SA"/>
      </w:rPr>
    </w:lvl>
    <w:lvl w:ilvl="1">
      <w:start w:val="1"/>
      <w:numFmt w:val="decimal"/>
      <w:lvlText w:val="%1-%2"/>
      <w:lvlJc w:val="left"/>
      <w:pPr>
        <w:ind w:left="10151" w:hanging="371"/>
      </w:pPr>
      <w:rPr>
        <w:rFonts w:asciiTheme="minorHAnsi" w:eastAsia="Times New Roman" w:hAnsiTheme="minorHAnsi" w:cstheme="minorHAnsi" w:hint="default"/>
        <w:b/>
        <w:bCs/>
        <w:i w:val="0"/>
        <w:iCs w:val="0"/>
        <w:spacing w:val="0"/>
        <w:w w:val="108"/>
        <w:sz w:val="23"/>
        <w:szCs w:val="23"/>
        <w:lang w:val="fr-FR" w:eastAsia="en-US" w:bidi="ar-SA"/>
      </w:rPr>
    </w:lvl>
    <w:lvl w:ilvl="2">
      <w:start w:val="1"/>
      <w:numFmt w:val="decimal"/>
      <w:lvlText w:val="%1-%2-%3"/>
      <w:lvlJc w:val="left"/>
      <w:pPr>
        <w:ind w:left="1423" w:hanging="584"/>
      </w:pPr>
      <w:rPr>
        <w:rFonts w:ascii="Times New Roman" w:eastAsia="Times New Roman" w:hAnsi="Times New Roman" w:cs="Times New Roman" w:hint="default"/>
        <w:b w:val="0"/>
        <w:bCs w:val="0"/>
        <w:i w:val="0"/>
        <w:iCs w:val="0"/>
        <w:spacing w:val="0"/>
        <w:w w:val="103"/>
        <w:sz w:val="24"/>
        <w:szCs w:val="24"/>
        <w:lang w:val="fr-FR" w:eastAsia="en-US" w:bidi="ar-SA"/>
      </w:rPr>
    </w:lvl>
    <w:lvl w:ilvl="3">
      <w:numFmt w:val="bullet"/>
      <w:lvlText w:val="•"/>
      <w:lvlJc w:val="left"/>
      <w:pPr>
        <w:ind w:left="2206" w:hanging="584"/>
      </w:pPr>
      <w:rPr>
        <w:rFonts w:hint="default"/>
        <w:lang w:val="fr-FR" w:eastAsia="en-US" w:bidi="ar-SA"/>
      </w:rPr>
    </w:lvl>
    <w:lvl w:ilvl="4">
      <w:numFmt w:val="bullet"/>
      <w:lvlText w:val="•"/>
      <w:lvlJc w:val="left"/>
      <w:pPr>
        <w:ind w:left="2599" w:hanging="584"/>
      </w:pPr>
      <w:rPr>
        <w:rFonts w:hint="default"/>
        <w:lang w:val="fr-FR" w:eastAsia="en-US" w:bidi="ar-SA"/>
      </w:rPr>
    </w:lvl>
    <w:lvl w:ilvl="5">
      <w:numFmt w:val="bullet"/>
      <w:lvlText w:val="•"/>
      <w:lvlJc w:val="left"/>
      <w:pPr>
        <w:ind w:left="2992" w:hanging="584"/>
      </w:pPr>
      <w:rPr>
        <w:rFonts w:hint="default"/>
        <w:lang w:val="fr-FR" w:eastAsia="en-US" w:bidi="ar-SA"/>
      </w:rPr>
    </w:lvl>
    <w:lvl w:ilvl="6">
      <w:numFmt w:val="bullet"/>
      <w:lvlText w:val="•"/>
      <w:lvlJc w:val="left"/>
      <w:pPr>
        <w:ind w:left="3385" w:hanging="584"/>
      </w:pPr>
      <w:rPr>
        <w:rFonts w:hint="default"/>
        <w:lang w:val="fr-FR" w:eastAsia="en-US" w:bidi="ar-SA"/>
      </w:rPr>
    </w:lvl>
    <w:lvl w:ilvl="7">
      <w:numFmt w:val="bullet"/>
      <w:lvlText w:val="•"/>
      <w:lvlJc w:val="left"/>
      <w:pPr>
        <w:ind w:left="3778" w:hanging="584"/>
      </w:pPr>
      <w:rPr>
        <w:rFonts w:hint="default"/>
        <w:lang w:val="fr-FR" w:eastAsia="en-US" w:bidi="ar-SA"/>
      </w:rPr>
    </w:lvl>
    <w:lvl w:ilvl="8">
      <w:numFmt w:val="bullet"/>
      <w:lvlText w:val="•"/>
      <w:lvlJc w:val="left"/>
      <w:pPr>
        <w:ind w:left="4171" w:hanging="584"/>
      </w:pPr>
      <w:rPr>
        <w:rFonts w:hint="default"/>
        <w:lang w:val="fr-FR" w:eastAsia="en-US" w:bidi="ar-SA"/>
      </w:rPr>
    </w:lvl>
  </w:abstractNum>
  <w:abstractNum w:abstractNumId="31" w15:restartNumberingAfterBreak="0">
    <w:nsid w:val="4DE05B38"/>
    <w:multiLevelType w:val="hybridMultilevel"/>
    <w:tmpl w:val="5D6C5C8C"/>
    <w:lvl w:ilvl="0" w:tplc="040C0001">
      <w:start w:val="1"/>
      <w:numFmt w:val="bullet"/>
      <w:lvlText w:val=""/>
      <w:lvlJc w:val="left"/>
      <w:pPr>
        <w:ind w:left="1419" w:hanging="354"/>
      </w:pPr>
      <w:rPr>
        <w:rFonts w:ascii="Symbol" w:hAnsi="Symbol" w:hint="default"/>
        <w:b w:val="0"/>
        <w:bCs w:val="0"/>
        <w:i w:val="0"/>
        <w:iCs w:val="0"/>
        <w:spacing w:val="0"/>
        <w:w w:val="102"/>
        <w:sz w:val="24"/>
        <w:szCs w:val="24"/>
        <w:lang w:val="fr-FR" w:eastAsia="en-US" w:bidi="ar-SA"/>
      </w:rPr>
    </w:lvl>
    <w:lvl w:ilvl="1" w:tplc="E2127FEE">
      <w:numFmt w:val="bullet"/>
      <w:lvlText w:val="•"/>
      <w:lvlJc w:val="left"/>
      <w:pPr>
        <w:ind w:left="2402" w:hanging="354"/>
      </w:pPr>
      <w:rPr>
        <w:rFonts w:hint="default"/>
        <w:lang w:val="fr-FR" w:eastAsia="en-US" w:bidi="ar-SA"/>
      </w:rPr>
    </w:lvl>
    <w:lvl w:ilvl="2" w:tplc="4B821D04">
      <w:numFmt w:val="bullet"/>
      <w:lvlText w:val="•"/>
      <w:lvlJc w:val="left"/>
      <w:pPr>
        <w:ind w:left="3385" w:hanging="354"/>
      </w:pPr>
      <w:rPr>
        <w:rFonts w:hint="default"/>
        <w:lang w:val="fr-FR" w:eastAsia="en-US" w:bidi="ar-SA"/>
      </w:rPr>
    </w:lvl>
    <w:lvl w:ilvl="3" w:tplc="7884FBBE">
      <w:numFmt w:val="bullet"/>
      <w:lvlText w:val="•"/>
      <w:lvlJc w:val="left"/>
      <w:pPr>
        <w:ind w:left="4368" w:hanging="354"/>
      </w:pPr>
      <w:rPr>
        <w:rFonts w:hint="default"/>
        <w:lang w:val="fr-FR" w:eastAsia="en-US" w:bidi="ar-SA"/>
      </w:rPr>
    </w:lvl>
    <w:lvl w:ilvl="4" w:tplc="53602356">
      <w:numFmt w:val="bullet"/>
      <w:lvlText w:val="•"/>
      <w:lvlJc w:val="left"/>
      <w:pPr>
        <w:ind w:left="5351" w:hanging="354"/>
      </w:pPr>
      <w:rPr>
        <w:rFonts w:hint="default"/>
        <w:lang w:val="fr-FR" w:eastAsia="en-US" w:bidi="ar-SA"/>
      </w:rPr>
    </w:lvl>
    <w:lvl w:ilvl="5" w:tplc="01767F4C">
      <w:numFmt w:val="bullet"/>
      <w:lvlText w:val="•"/>
      <w:lvlJc w:val="left"/>
      <w:pPr>
        <w:ind w:left="6334" w:hanging="354"/>
      </w:pPr>
      <w:rPr>
        <w:rFonts w:hint="default"/>
        <w:lang w:val="fr-FR" w:eastAsia="en-US" w:bidi="ar-SA"/>
      </w:rPr>
    </w:lvl>
    <w:lvl w:ilvl="6" w:tplc="0B64806A">
      <w:numFmt w:val="bullet"/>
      <w:lvlText w:val="•"/>
      <w:lvlJc w:val="left"/>
      <w:pPr>
        <w:ind w:left="7317" w:hanging="354"/>
      </w:pPr>
      <w:rPr>
        <w:rFonts w:hint="default"/>
        <w:lang w:val="fr-FR" w:eastAsia="en-US" w:bidi="ar-SA"/>
      </w:rPr>
    </w:lvl>
    <w:lvl w:ilvl="7" w:tplc="F908518C">
      <w:numFmt w:val="bullet"/>
      <w:lvlText w:val="•"/>
      <w:lvlJc w:val="left"/>
      <w:pPr>
        <w:ind w:left="8300" w:hanging="354"/>
      </w:pPr>
      <w:rPr>
        <w:rFonts w:hint="default"/>
        <w:lang w:val="fr-FR" w:eastAsia="en-US" w:bidi="ar-SA"/>
      </w:rPr>
    </w:lvl>
    <w:lvl w:ilvl="8" w:tplc="D9C275AE">
      <w:numFmt w:val="bullet"/>
      <w:lvlText w:val="•"/>
      <w:lvlJc w:val="left"/>
      <w:pPr>
        <w:ind w:left="9283" w:hanging="354"/>
      </w:pPr>
      <w:rPr>
        <w:rFonts w:hint="default"/>
        <w:lang w:val="fr-FR" w:eastAsia="en-US" w:bidi="ar-SA"/>
      </w:rPr>
    </w:lvl>
  </w:abstractNum>
  <w:abstractNum w:abstractNumId="32" w15:restartNumberingAfterBreak="0">
    <w:nsid w:val="4E333C21"/>
    <w:multiLevelType w:val="multilevel"/>
    <w:tmpl w:val="1E2E1A60"/>
    <w:lvl w:ilvl="0">
      <w:start w:val="12"/>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4E7D69A5"/>
    <w:multiLevelType w:val="hybridMultilevel"/>
    <w:tmpl w:val="7E5877B0"/>
    <w:lvl w:ilvl="0" w:tplc="77BC0414">
      <w:numFmt w:val="bullet"/>
      <w:lvlText w:val="-"/>
      <w:lvlJc w:val="left"/>
      <w:pPr>
        <w:ind w:left="696" w:hanging="281"/>
      </w:pPr>
      <w:rPr>
        <w:rFonts w:ascii="Times New Roman" w:eastAsia="Times New Roman" w:hAnsi="Times New Roman" w:cs="Times New Roman" w:hint="default"/>
        <w:spacing w:val="0"/>
        <w:w w:val="106"/>
        <w:lang w:val="fr-FR" w:eastAsia="en-US" w:bidi="ar-SA"/>
      </w:rPr>
    </w:lvl>
    <w:lvl w:ilvl="1" w:tplc="040C0001">
      <w:start w:val="1"/>
      <w:numFmt w:val="bullet"/>
      <w:lvlText w:val=""/>
      <w:lvlJc w:val="left"/>
      <w:pPr>
        <w:ind w:left="984" w:hanging="283"/>
      </w:pPr>
      <w:rPr>
        <w:rFonts w:ascii="Symbol" w:hAnsi="Symbol" w:hint="default"/>
        <w:spacing w:val="0"/>
        <w:w w:val="97"/>
        <w:lang w:val="fr-FR" w:eastAsia="en-US" w:bidi="ar-SA"/>
      </w:rPr>
    </w:lvl>
    <w:lvl w:ilvl="2" w:tplc="9F82C27A">
      <w:numFmt w:val="bullet"/>
      <w:lvlText w:val="•"/>
      <w:lvlJc w:val="left"/>
      <w:pPr>
        <w:ind w:left="1300" w:hanging="283"/>
      </w:pPr>
      <w:rPr>
        <w:rFonts w:hint="default"/>
        <w:lang w:val="fr-FR" w:eastAsia="en-US" w:bidi="ar-SA"/>
      </w:rPr>
    </w:lvl>
    <w:lvl w:ilvl="3" w:tplc="509C0680">
      <w:numFmt w:val="bullet"/>
      <w:lvlText w:val="•"/>
      <w:lvlJc w:val="left"/>
      <w:pPr>
        <w:ind w:left="2543" w:hanging="283"/>
      </w:pPr>
      <w:rPr>
        <w:rFonts w:hint="default"/>
        <w:lang w:val="fr-FR" w:eastAsia="en-US" w:bidi="ar-SA"/>
      </w:rPr>
    </w:lvl>
    <w:lvl w:ilvl="4" w:tplc="CFEACF7C">
      <w:numFmt w:val="bullet"/>
      <w:lvlText w:val="•"/>
      <w:lvlJc w:val="left"/>
      <w:pPr>
        <w:ind w:left="3787" w:hanging="283"/>
      </w:pPr>
      <w:rPr>
        <w:rFonts w:hint="default"/>
        <w:lang w:val="fr-FR" w:eastAsia="en-US" w:bidi="ar-SA"/>
      </w:rPr>
    </w:lvl>
    <w:lvl w:ilvl="5" w:tplc="5AAABD82">
      <w:numFmt w:val="bullet"/>
      <w:lvlText w:val="•"/>
      <w:lvlJc w:val="left"/>
      <w:pPr>
        <w:ind w:left="5030" w:hanging="283"/>
      </w:pPr>
      <w:rPr>
        <w:rFonts w:hint="default"/>
        <w:lang w:val="fr-FR" w:eastAsia="en-US" w:bidi="ar-SA"/>
      </w:rPr>
    </w:lvl>
    <w:lvl w:ilvl="6" w:tplc="98D21AA2">
      <w:numFmt w:val="bullet"/>
      <w:lvlText w:val="•"/>
      <w:lvlJc w:val="left"/>
      <w:pPr>
        <w:ind w:left="6274" w:hanging="283"/>
      </w:pPr>
      <w:rPr>
        <w:rFonts w:hint="default"/>
        <w:lang w:val="fr-FR" w:eastAsia="en-US" w:bidi="ar-SA"/>
      </w:rPr>
    </w:lvl>
    <w:lvl w:ilvl="7" w:tplc="118EF5C4">
      <w:numFmt w:val="bullet"/>
      <w:lvlText w:val="•"/>
      <w:lvlJc w:val="left"/>
      <w:pPr>
        <w:ind w:left="7518" w:hanging="283"/>
      </w:pPr>
      <w:rPr>
        <w:rFonts w:hint="default"/>
        <w:lang w:val="fr-FR" w:eastAsia="en-US" w:bidi="ar-SA"/>
      </w:rPr>
    </w:lvl>
    <w:lvl w:ilvl="8" w:tplc="08A88C5E">
      <w:numFmt w:val="bullet"/>
      <w:lvlText w:val="•"/>
      <w:lvlJc w:val="left"/>
      <w:pPr>
        <w:ind w:left="8761" w:hanging="283"/>
      </w:pPr>
      <w:rPr>
        <w:rFonts w:hint="default"/>
        <w:lang w:val="fr-FR" w:eastAsia="en-US" w:bidi="ar-SA"/>
      </w:rPr>
    </w:lvl>
  </w:abstractNum>
  <w:abstractNum w:abstractNumId="34" w15:restartNumberingAfterBreak="0">
    <w:nsid w:val="515739A4"/>
    <w:multiLevelType w:val="hybridMultilevel"/>
    <w:tmpl w:val="1AE424E4"/>
    <w:lvl w:ilvl="0" w:tplc="ADA2B952">
      <w:start w:val="1"/>
      <w:numFmt w:val="upperRoman"/>
      <w:lvlText w:val="%1)"/>
      <w:lvlJc w:val="left"/>
      <w:pPr>
        <w:ind w:left="1192" w:hanging="188"/>
      </w:pPr>
      <w:rPr>
        <w:rFonts w:ascii="Times New Roman" w:eastAsia="Times New Roman" w:hAnsi="Times New Roman" w:cs="Times New Roman" w:hint="default"/>
        <w:b w:val="0"/>
        <w:bCs w:val="0"/>
        <w:i w:val="0"/>
        <w:iCs w:val="0"/>
        <w:color w:val="231F20"/>
        <w:spacing w:val="0"/>
        <w:w w:val="100"/>
        <w:sz w:val="20"/>
        <w:szCs w:val="20"/>
        <w:lang w:val="fr-FR" w:eastAsia="en-US" w:bidi="ar-SA"/>
      </w:rPr>
    </w:lvl>
    <w:lvl w:ilvl="1" w:tplc="2FE61028">
      <w:start w:val="1"/>
      <w:numFmt w:val="upperLetter"/>
      <w:lvlText w:val="%2."/>
      <w:lvlJc w:val="left"/>
      <w:pPr>
        <w:ind w:left="1254" w:hanging="250"/>
      </w:pPr>
      <w:rPr>
        <w:rFonts w:ascii="Times New Roman" w:eastAsia="Times New Roman" w:hAnsi="Times New Roman" w:cs="Times New Roman" w:hint="default"/>
        <w:b w:val="0"/>
        <w:bCs w:val="0"/>
        <w:i w:val="0"/>
        <w:iCs w:val="0"/>
        <w:color w:val="231F20"/>
        <w:spacing w:val="-2"/>
        <w:w w:val="100"/>
        <w:sz w:val="20"/>
        <w:szCs w:val="20"/>
        <w:lang w:val="fr-FR" w:eastAsia="en-US" w:bidi="ar-SA"/>
      </w:rPr>
    </w:lvl>
    <w:lvl w:ilvl="2" w:tplc="19FAD758">
      <w:start w:val="1"/>
      <w:numFmt w:val="decimal"/>
      <w:lvlText w:val="%3"/>
      <w:lvlJc w:val="left"/>
      <w:pPr>
        <w:ind w:left="1158" w:hanging="154"/>
      </w:pPr>
      <w:rPr>
        <w:rFonts w:ascii="Times New Roman" w:eastAsia="Times New Roman" w:hAnsi="Times New Roman" w:cs="Times New Roman" w:hint="default"/>
        <w:b w:val="0"/>
        <w:bCs w:val="0"/>
        <w:i w:val="0"/>
        <w:iCs w:val="0"/>
        <w:color w:val="231F20"/>
        <w:spacing w:val="0"/>
        <w:w w:val="100"/>
        <w:sz w:val="20"/>
        <w:szCs w:val="20"/>
        <w:lang w:val="fr-FR" w:eastAsia="en-US" w:bidi="ar-SA"/>
      </w:rPr>
    </w:lvl>
    <w:lvl w:ilvl="3" w:tplc="04628818">
      <w:start w:val="1"/>
      <w:numFmt w:val="lowerLetter"/>
      <w:lvlText w:val="%4)"/>
      <w:lvlJc w:val="left"/>
      <w:pPr>
        <w:ind w:left="1004" w:hanging="221"/>
      </w:pPr>
      <w:rPr>
        <w:spacing w:val="0"/>
        <w:w w:val="100"/>
        <w:lang w:val="fr-FR" w:eastAsia="en-US" w:bidi="ar-SA"/>
      </w:rPr>
    </w:lvl>
    <w:lvl w:ilvl="4" w:tplc="73723BDA">
      <w:numFmt w:val="bullet"/>
      <w:lvlText w:val="•"/>
      <w:lvlJc w:val="left"/>
      <w:pPr>
        <w:ind w:left="2635" w:hanging="221"/>
      </w:pPr>
      <w:rPr>
        <w:lang w:val="fr-FR" w:eastAsia="en-US" w:bidi="ar-SA"/>
      </w:rPr>
    </w:lvl>
    <w:lvl w:ilvl="5" w:tplc="9730AE14">
      <w:numFmt w:val="bullet"/>
      <w:lvlText w:val="•"/>
      <w:lvlJc w:val="left"/>
      <w:pPr>
        <w:ind w:left="4010" w:hanging="221"/>
      </w:pPr>
      <w:rPr>
        <w:lang w:val="fr-FR" w:eastAsia="en-US" w:bidi="ar-SA"/>
      </w:rPr>
    </w:lvl>
    <w:lvl w:ilvl="6" w:tplc="CC30F566">
      <w:numFmt w:val="bullet"/>
      <w:lvlText w:val="•"/>
      <w:lvlJc w:val="left"/>
      <w:pPr>
        <w:ind w:left="5385" w:hanging="221"/>
      </w:pPr>
      <w:rPr>
        <w:lang w:val="fr-FR" w:eastAsia="en-US" w:bidi="ar-SA"/>
      </w:rPr>
    </w:lvl>
    <w:lvl w:ilvl="7" w:tplc="E33AEC5A">
      <w:numFmt w:val="bullet"/>
      <w:lvlText w:val="•"/>
      <w:lvlJc w:val="left"/>
      <w:pPr>
        <w:ind w:left="6760" w:hanging="221"/>
      </w:pPr>
      <w:rPr>
        <w:lang w:val="fr-FR" w:eastAsia="en-US" w:bidi="ar-SA"/>
      </w:rPr>
    </w:lvl>
    <w:lvl w:ilvl="8" w:tplc="D3E823C8">
      <w:numFmt w:val="bullet"/>
      <w:lvlText w:val="•"/>
      <w:lvlJc w:val="left"/>
      <w:pPr>
        <w:ind w:left="8135" w:hanging="221"/>
      </w:pPr>
      <w:rPr>
        <w:lang w:val="fr-FR" w:eastAsia="en-US" w:bidi="ar-SA"/>
      </w:rPr>
    </w:lvl>
  </w:abstractNum>
  <w:abstractNum w:abstractNumId="35" w15:restartNumberingAfterBreak="0">
    <w:nsid w:val="51D05E70"/>
    <w:multiLevelType w:val="multilevel"/>
    <w:tmpl w:val="51D05E70"/>
    <w:lvl w:ilvl="0">
      <w:start w:val="1"/>
      <w:numFmt w:val="lowerLetter"/>
      <w:lvlText w:val="%1)"/>
      <w:lvlJc w:val="left"/>
      <w:pPr>
        <w:tabs>
          <w:tab w:val="left" w:pos="1080"/>
        </w:tabs>
        <w:ind w:left="1080" w:hanging="360"/>
      </w:pPr>
      <w:rPr>
        <w:rFonts w:hint="default"/>
        <w:b/>
        <w:bCs/>
      </w:rPr>
    </w:lvl>
    <w:lvl w:ilvl="1">
      <w:start w:val="1"/>
      <w:numFmt w:val="lowerLetter"/>
      <w:lvlText w:val="%2."/>
      <w:lvlJc w:val="left"/>
      <w:pPr>
        <w:tabs>
          <w:tab w:val="left" w:pos="1800"/>
        </w:tabs>
        <w:ind w:left="1800" w:hanging="360"/>
      </w:pPr>
    </w:lvl>
    <w:lvl w:ilvl="2">
      <w:start w:val="1"/>
      <w:numFmt w:val="lowerRoman"/>
      <w:lvlText w:val="%3."/>
      <w:lvlJc w:val="right"/>
      <w:pPr>
        <w:tabs>
          <w:tab w:val="left" w:pos="2520"/>
        </w:tabs>
        <w:ind w:left="2520" w:hanging="180"/>
      </w:pPr>
    </w:lvl>
    <w:lvl w:ilvl="3">
      <w:start w:val="1"/>
      <w:numFmt w:val="decimal"/>
      <w:lvlText w:val="%4."/>
      <w:lvlJc w:val="left"/>
      <w:pPr>
        <w:tabs>
          <w:tab w:val="left" w:pos="3240"/>
        </w:tabs>
        <w:ind w:left="3240" w:hanging="360"/>
      </w:pPr>
    </w:lvl>
    <w:lvl w:ilvl="4">
      <w:start w:val="1"/>
      <w:numFmt w:val="lowerLetter"/>
      <w:lvlText w:val="%5."/>
      <w:lvlJc w:val="left"/>
      <w:pPr>
        <w:tabs>
          <w:tab w:val="left" w:pos="3960"/>
        </w:tabs>
        <w:ind w:left="3960" w:hanging="360"/>
      </w:pPr>
    </w:lvl>
    <w:lvl w:ilvl="5">
      <w:start w:val="1"/>
      <w:numFmt w:val="lowerRoman"/>
      <w:lvlText w:val="%6."/>
      <w:lvlJc w:val="right"/>
      <w:pPr>
        <w:tabs>
          <w:tab w:val="left" w:pos="4680"/>
        </w:tabs>
        <w:ind w:left="4680" w:hanging="180"/>
      </w:pPr>
    </w:lvl>
    <w:lvl w:ilvl="6">
      <w:start w:val="1"/>
      <w:numFmt w:val="decimal"/>
      <w:lvlText w:val="%7."/>
      <w:lvlJc w:val="left"/>
      <w:pPr>
        <w:tabs>
          <w:tab w:val="left" w:pos="5400"/>
        </w:tabs>
        <w:ind w:left="5400" w:hanging="360"/>
      </w:pPr>
    </w:lvl>
    <w:lvl w:ilvl="7">
      <w:start w:val="1"/>
      <w:numFmt w:val="lowerLetter"/>
      <w:lvlText w:val="%8."/>
      <w:lvlJc w:val="left"/>
      <w:pPr>
        <w:tabs>
          <w:tab w:val="left" w:pos="6120"/>
        </w:tabs>
        <w:ind w:left="6120" w:hanging="360"/>
      </w:pPr>
    </w:lvl>
    <w:lvl w:ilvl="8">
      <w:start w:val="1"/>
      <w:numFmt w:val="lowerRoman"/>
      <w:lvlText w:val="%9."/>
      <w:lvlJc w:val="right"/>
      <w:pPr>
        <w:tabs>
          <w:tab w:val="left" w:pos="6840"/>
        </w:tabs>
        <w:ind w:left="6840" w:hanging="180"/>
      </w:pPr>
    </w:lvl>
  </w:abstractNum>
  <w:abstractNum w:abstractNumId="36" w15:restartNumberingAfterBreak="0">
    <w:nsid w:val="520B2465"/>
    <w:multiLevelType w:val="hybridMultilevel"/>
    <w:tmpl w:val="FC2EFD7C"/>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9501EB2"/>
    <w:multiLevelType w:val="hybridMultilevel"/>
    <w:tmpl w:val="ABB23B3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596241AE"/>
    <w:multiLevelType w:val="hybridMultilevel"/>
    <w:tmpl w:val="03983B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5BFF7CEE"/>
    <w:multiLevelType w:val="hybridMultilevel"/>
    <w:tmpl w:val="F314C8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62830D10"/>
    <w:multiLevelType w:val="multilevel"/>
    <w:tmpl w:val="FB84B066"/>
    <w:lvl w:ilvl="0">
      <w:start w:val="1"/>
      <w:numFmt w:val="bullet"/>
      <w:pStyle w:val="AOA"/>
      <w:lvlText w:val=""/>
      <w:lvlJc w:val="left"/>
      <w:pPr>
        <w:ind w:left="720" w:hanging="720"/>
      </w:pPr>
      <w:rPr>
        <w:rFonts w:ascii="Symbol" w:hAnsi="Symbol" w:hint="default"/>
      </w:rPr>
    </w:lvl>
    <w:lvl w:ilvl="1">
      <w:start w:val="1"/>
      <w:numFmt w:val="none"/>
      <w:suff w:val="nothing"/>
      <w:lvlText w:val=""/>
      <w:lvlJc w:val="left"/>
      <w:pPr>
        <w:tabs>
          <w:tab w:val="num" w:pos="0"/>
        </w:tabs>
        <w:ind w:left="0" w:firstLine="0"/>
      </w:pPr>
    </w:lvl>
    <w:lvl w:ilvl="2">
      <w:start w:val="1"/>
      <w:numFmt w:val="none"/>
      <w:lvlRestart w:val="1"/>
      <w:suff w:val="nothing"/>
      <w:lvlText w:val=""/>
      <w:lvlJc w:val="left"/>
      <w:pPr>
        <w:tabs>
          <w:tab w:val="num" w:pos="0"/>
        </w:tabs>
        <w:ind w:left="0" w:firstLine="0"/>
      </w:pPr>
    </w:lvl>
    <w:lvl w:ilvl="3">
      <w:start w:val="1"/>
      <w:numFmt w:val="bullet"/>
      <w:lvlText w:val=""/>
      <w:lvlJc w:val="left"/>
      <w:pPr>
        <w:tabs>
          <w:tab w:val="num" w:pos="0"/>
        </w:tabs>
        <w:ind w:left="0" w:firstLine="0"/>
      </w:pPr>
      <w:rPr>
        <w:rFonts w:ascii="Symbol" w:hAnsi="Symbol" w:hint="default"/>
      </w:rPr>
    </w:lvl>
    <w:lvl w:ilvl="4">
      <w:start w:val="1"/>
      <w:numFmt w:val="none"/>
      <w:lvlRestart w:val="1"/>
      <w:suff w:val="nothing"/>
      <w:lvlText w:val=""/>
      <w:lvlJc w:val="left"/>
      <w:pPr>
        <w:tabs>
          <w:tab w:val="num" w:pos="0"/>
        </w:tabs>
        <w:ind w:left="0" w:firstLine="0"/>
      </w:pPr>
    </w:lvl>
    <w:lvl w:ilvl="5">
      <w:start w:val="1"/>
      <w:numFmt w:val="none"/>
      <w:lvlRestart w:val="1"/>
      <w:suff w:val="nothing"/>
      <w:lvlText w:val=""/>
      <w:lvlJc w:val="left"/>
      <w:pPr>
        <w:tabs>
          <w:tab w:val="num" w:pos="0"/>
        </w:tabs>
        <w:ind w:left="0" w:firstLine="0"/>
      </w:pPr>
    </w:lvl>
    <w:lvl w:ilvl="6">
      <w:start w:val="1"/>
      <w:numFmt w:val="none"/>
      <w:lvlRestart w:val="1"/>
      <w:suff w:val="nothing"/>
      <w:lvlText w:val=""/>
      <w:lvlJc w:val="left"/>
      <w:pPr>
        <w:tabs>
          <w:tab w:val="num" w:pos="0"/>
        </w:tabs>
        <w:ind w:left="0" w:firstLine="0"/>
      </w:pPr>
    </w:lvl>
    <w:lvl w:ilvl="7">
      <w:start w:val="1"/>
      <w:numFmt w:val="none"/>
      <w:lvlRestart w:val="1"/>
      <w:suff w:val="nothing"/>
      <w:lvlText w:val=""/>
      <w:lvlJc w:val="left"/>
      <w:pPr>
        <w:tabs>
          <w:tab w:val="num" w:pos="0"/>
        </w:tabs>
        <w:ind w:left="0" w:firstLine="0"/>
      </w:pPr>
    </w:lvl>
    <w:lvl w:ilvl="8">
      <w:start w:val="1"/>
      <w:numFmt w:val="none"/>
      <w:lvlRestart w:val="1"/>
      <w:suff w:val="nothing"/>
      <w:lvlText w:val=""/>
      <w:lvlJc w:val="left"/>
      <w:pPr>
        <w:tabs>
          <w:tab w:val="num" w:pos="0"/>
        </w:tabs>
        <w:ind w:left="0" w:firstLine="0"/>
      </w:pPr>
    </w:lvl>
  </w:abstractNum>
  <w:abstractNum w:abstractNumId="41" w15:restartNumberingAfterBreak="0">
    <w:nsid w:val="63AC7812"/>
    <w:multiLevelType w:val="multilevel"/>
    <w:tmpl w:val="9808EE22"/>
    <w:lvl w:ilvl="0">
      <w:start w:val="1"/>
      <w:numFmt w:val="decimal"/>
      <w:lvlText w:val="%1"/>
      <w:lvlJc w:val="left"/>
      <w:pPr>
        <w:ind w:left="787" w:hanging="389"/>
      </w:pPr>
      <w:rPr>
        <w:rFonts w:hint="default"/>
        <w:lang w:val="fr-FR" w:eastAsia="en-US" w:bidi="ar-SA"/>
      </w:rPr>
    </w:lvl>
    <w:lvl w:ilvl="1">
      <w:start w:val="1"/>
      <w:numFmt w:val="decimal"/>
      <w:lvlText w:val="%1-%2"/>
      <w:lvlJc w:val="left"/>
      <w:pPr>
        <w:ind w:left="787" w:hanging="389"/>
      </w:pPr>
      <w:rPr>
        <w:rFonts w:asciiTheme="minorHAnsi" w:eastAsia="Times New Roman" w:hAnsiTheme="minorHAnsi" w:cstheme="minorHAnsi" w:hint="default"/>
        <w:b/>
        <w:bCs/>
        <w:i w:val="0"/>
        <w:iCs w:val="0"/>
        <w:spacing w:val="0"/>
        <w:w w:val="104"/>
        <w:sz w:val="22"/>
        <w:szCs w:val="22"/>
        <w:lang w:val="fr-FR" w:eastAsia="en-US" w:bidi="ar-SA"/>
      </w:rPr>
    </w:lvl>
    <w:lvl w:ilvl="2">
      <w:numFmt w:val="bullet"/>
      <w:lvlText w:val="•"/>
      <w:lvlJc w:val="left"/>
      <w:pPr>
        <w:ind w:left="2873" w:hanging="389"/>
      </w:pPr>
      <w:rPr>
        <w:rFonts w:hint="default"/>
        <w:lang w:val="fr-FR" w:eastAsia="en-US" w:bidi="ar-SA"/>
      </w:rPr>
    </w:lvl>
    <w:lvl w:ilvl="3">
      <w:numFmt w:val="bullet"/>
      <w:lvlText w:val="•"/>
      <w:lvlJc w:val="left"/>
      <w:pPr>
        <w:ind w:left="3920" w:hanging="389"/>
      </w:pPr>
      <w:rPr>
        <w:rFonts w:hint="default"/>
        <w:lang w:val="fr-FR" w:eastAsia="en-US" w:bidi="ar-SA"/>
      </w:rPr>
    </w:lvl>
    <w:lvl w:ilvl="4">
      <w:numFmt w:val="bullet"/>
      <w:lvlText w:val="•"/>
      <w:lvlJc w:val="left"/>
      <w:pPr>
        <w:ind w:left="4967" w:hanging="389"/>
      </w:pPr>
      <w:rPr>
        <w:rFonts w:hint="default"/>
        <w:lang w:val="fr-FR" w:eastAsia="en-US" w:bidi="ar-SA"/>
      </w:rPr>
    </w:lvl>
    <w:lvl w:ilvl="5">
      <w:numFmt w:val="bullet"/>
      <w:lvlText w:val="•"/>
      <w:lvlJc w:val="left"/>
      <w:pPr>
        <w:ind w:left="6014" w:hanging="389"/>
      </w:pPr>
      <w:rPr>
        <w:rFonts w:hint="default"/>
        <w:lang w:val="fr-FR" w:eastAsia="en-US" w:bidi="ar-SA"/>
      </w:rPr>
    </w:lvl>
    <w:lvl w:ilvl="6">
      <w:numFmt w:val="bullet"/>
      <w:lvlText w:val="•"/>
      <w:lvlJc w:val="left"/>
      <w:pPr>
        <w:ind w:left="7061" w:hanging="389"/>
      </w:pPr>
      <w:rPr>
        <w:rFonts w:hint="default"/>
        <w:lang w:val="fr-FR" w:eastAsia="en-US" w:bidi="ar-SA"/>
      </w:rPr>
    </w:lvl>
    <w:lvl w:ilvl="7">
      <w:numFmt w:val="bullet"/>
      <w:lvlText w:val="•"/>
      <w:lvlJc w:val="left"/>
      <w:pPr>
        <w:ind w:left="8108" w:hanging="389"/>
      </w:pPr>
      <w:rPr>
        <w:rFonts w:hint="default"/>
        <w:lang w:val="fr-FR" w:eastAsia="en-US" w:bidi="ar-SA"/>
      </w:rPr>
    </w:lvl>
    <w:lvl w:ilvl="8">
      <w:numFmt w:val="bullet"/>
      <w:lvlText w:val="•"/>
      <w:lvlJc w:val="left"/>
      <w:pPr>
        <w:ind w:left="9155" w:hanging="389"/>
      </w:pPr>
      <w:rPr>
        <w:rFonts w:hint="default"/>
        <w:lang w:val="fr-FR" w:eastAsia="en-US" w:bidi="ar-SA"/>
      </w:rPr>
    </w:lvl>
  </w:abstractNum>
  <w:abstractNum w:abstractNumId="42" w15:restartNumberingAfterBreak="0">
    <w:nsid w:val="642F3A6C"/>
    <w:multiLevelType w:val="hybridMultilevel"/>
    <w:tmpl w:val="4A46F5D2"/>
    <w:lvl w:ilvl="0" w:tplc="336AD502">
      <w:numFmt w:val="bullet"/>
      <w:lvlText w:val="-"/>
      <w:lvlJc w:val="left"/>
      <w:pPr>
        <w:ind w:left="720" w:hanging="360"/>
      </w:pPr>
      <w:rPr>
        <w:rFonts w:ascii="Times New Roman" w:eastAsia="Times New Roman" w:hAnsi="Times New Roman" w:cs="Times New Roman" w:hint="default"/>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65316578"/>
    <w:multiLevelType w:val="hybridMultilevel"/>
    <w:tmpl w:val="DBC4A0D2"/>
    <w:lvl w:ilvl="0" w:tplc="1B5C06E6">
      <w:numFmt w:val="bullet"/>
      <w:lvlText w:val=""/>
      <w:lvlJc w:val="left"/>
      <w:pPr>
        <w:tabs>
          <w:tab w:val="num" w:pos="720"/>
        </w:tabs>
        <w:ind w:left="720" w:hanging="360"/>
      </w:pPr>
      <w:rPr>
        <w:rFonts w:ascii="Symbol" w:eastAsia="Courier" w:hAnsi="Symbol" w:cs="Courier"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A5B666E"/>
    <w:multiLevelType w:val="multilevel"/>
    <w:tmpl w:val="6A5B666E"/>
    <w:lvl w:ilvl="0">
      <w:start w:val="1"/>
      <w:numFmt w:val="bullet"/>
      <w:lvlText w:val=""/>
      <w:lvlJc w:val="left"/>
      <w:pPr>
        <w:ind w:left="360" w:hanging="360"/>
      </w:pPr>
      <w:rPr>
        <w:rFonts w:ascii="Wingdings" w:hAnsi="Wingdings"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45" w15:restartNumberingAfterBreak="0">
    <w:nsid w:val="6CE720DA"/>
    <w:multiLevelType w:val="multilevel"/>
    <w:tmpl w:val="6CE720DA"/>
    <w:lvl w:ilvl="0">
      <w:start w:val="1"/>
      <w:numFmt w:val="bullet"/>
      <w:lvlText w:val=""/>
      <w:lvlJc w:val="left"/>
      <w:pPr>
        <w:tabs>
          <w:tab w:val="left" w:pos="720"/>
        </w:tabs>
        <w:ind w:left="720" w:hanging="360"/>
      </w:pPr>
      <w:rPr>
        <w:rFonts w:ascii="Symbol" w:hAnsi="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46" w15:restartNumberingAfterBreak="0">
    <w:nsid w:val="6ED52C60"/>
    <w:multiLevelType w:val="hybridMultilevel"/>
    <w:tmpl w:val="482074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724473C4"/>
    <w:multiLevelType w:val="hybridMultilevel"/>
    <w:tmpl w:val="CF7C5AA6"/>
    <w:lvl w:ilvl="0" w:tplc="2C2AD086">
      <w:start w:val="1"/>
      <w:numFmt w:val="lowerLetter"/>
      <w:lvlText w:val="%1)"/>
      <w:lvlJc w:val="left"/>
      <w:pPr>
        <w:ind w:left="1219" w:hanging="216"/>
      </w:pPr>
      <w:rPr>
        <w:rFonts w:ascii="Times New Roman" w:eastAsia="Times New Roman" w:hAnsi="Times New Roman" w:cs="Times New Roman" w:hint="default"/>
        <w:b w:val="0"/>
        <w:bCs w:val="0"/>
        <w:i w:val="0"/>
        <w:iCs w:val="0"/>
        <w:color w:val="231F20"/>
        <w:spacing w:val="0"/>
        <w:w w:val="100"/>
        <w:sz w:val="20"/>
        <w:szCs w:val="20"/>
        <w:lang w:val="fr-FR" w:eastAsia="en-US" w:bidi="ar-SA"/>
      </w:rPr>
    </w:lvl>
    <w:lvl w:ilvl="1" w:tplc="580AED04">
      <w:numFmt w:val="bullet"/>
      <w:lvlText w:val="•"/>
      <w:lvlJc w:val="left"/>
      <w:pPr>
        <w:ind w:left="2186" w:hanging="216"/>
      </w:pPr>
      <w:rPr>
        <w:rFonts w:hint="default"/>
        <w:lang w:val="fr-FR" w:eastAsia="en-US" w:bidi="ar-SA"/>
      </w:rPr>
    </w:lvl>
    <w:lvl w:ilvl="2" w:tplc="432EBF74">
      <w:numFmt w:val="bullet"/>
      <w:lvlText w:val="•"/>
      <w:lvlJc w:val="left"/>
      <w:pPr>
        <w:ind w:left="3153" w:hanging="216"/>
      </w:pPr>
      <w:rPr>
        <w:rFonts w:hint="default"/>
        <w:lang w:val="fr-FR" w:eastAsia="en-US" w:bidi="ar-SA"/>
      </w:rPr>
    </w:lvl>
    <w:lvl w:ilvl="3" w:tplc="43D47B6E">
      <w:numFmt w:val="bullet"/>
      <w:lvlText w:val="•"/>
      <w:lvlJc w:val="left"/>
      <w:pPr>
        <w:ind w:left="4119" w:hanging="216"/>
      </w:pPr>
      <w:rPr>
        <w:rFonts w:hint="default"/>
        <w:lang w:val="fr-FR" w:eastAsia="en-US" w:bidi="ar-SA"/>
      </w:rPr>
    </w:lvl>
    <w:lvl w:ilvl="4" w:tplc="8E04A208">
      <w:numFmt w:val="bullet"/>
      <w:lvlText w:val="•"/>
      <w:lvlJc w:val="left"/>
      <w:pPr>
        <w:ind w:left="5086" w:hanging="216"/>
      </w:pPr>
      <w:rPr>
        <w:rFonts w:hint="default"/>
        <w:lang w:val="fr-FR" w:eastAsia="en-US" w:bidi="ar-SA"/>
      </w:rPr>
    </w:lvl>
    <w:lvl w:ilvl="5" w:tplc="7C9040EC">
      <w:numFmt w:val="bullet"/>
      <w:lvlText w:val="•"/>
      <w:lvlJc w:val="left"/>
      <w:pPr>
        <w:ind w:left="6052" w:hanging="216"/>
      </w:pPr>
      <w:rPr>
        <w:rFonts w:hint="default"/>
        <w:lang w:val="fr-FR" w:eastAsia="en-US" w:bidi="ar-SA"/>
      </w:rPr>
    </w:lvl>
    <w:lvl w:ilvl="6" w:tplc="F5288B7C">
      <w:numFmt w:val="bullet"/>
      <w:lvlText w:val="•"/>
      <w:lvlJc w:val="left"/>
      <w:pPr>
        <w:ind w:left="7019" w:hanging="216"/>
      </w:pPr>
      <w:rPr>
        <w:rFonts w:hint="default"/>
        <w:lang w:val="fr-FR" w:eastAsia="en-US" w:bidi="ar-SA"/>
      </w:rPr>
    </w:lvl>
    <w:lvl w:ilvl="7" w:tplc="7ED071C2">
      <w:numFmt w:val="bullet"/>
      <w:lvlText w:val="•"/>
      <w:lvlJc w:val="left"/>
      <w:pPr>
        <w:ind w:left="7985" w:hanging="216"/>
      </w:pPr>
      <w:rPr>
        <w:rFonts w:hint="default"/>
        <w:lang w:val="fr-FR" w:eastAsia="en-US" w:bidi="ar-SA"/>
      </w:rPr>
    </w:lvl>
    <w:lvl w:ilvl="8" w:tplc="A32EAA3A">
      <w:numFmt w:val="bullet"/>
      <w:lvlText w:val="•"/>
      <w:lvlJc w:val="left"/>
      <w:pPr>
        <w:ind w:left="8952" w:hanging="216"/>
      </w:pPr>
      <w:rPr>
        <w:rFonts w:hint="default"/>
        <w:lang w:val="fr-FR" w:eastAsia="en-US" w:bidi="ar-SA"/>
      </w:rPr>
    </w:lvl>
  </w:abstractNum>
  <w:abstractNum w:abstractNumId="48" w15:restartNumberingAfterBreak="0">
    <w:nsid w:val="7B2E64B6"/>
    <w:multiLevelType w:val="hybridMultilevel"/>
    <w:tmpl w:val="ECB2FB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7B984E4E"/>
    <w:multiLevelType w:val="hybridMultilevel"/>
    <w:tmpl w:val="8CFAC3E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13"/>
  </w:num>
  <w:num w:numId="3">
    <w:abstractNumId w:val="43"/>
  </w:num>
  <w:num w:numId="4">
    <w:abstractNumId w:val="40"/>
  </w:num>
  <w:num w:numId="5">
    <w:abstractNumId w:val="8"/>
  </w:num>
  <w:num w:numId="6">
    <w:abstractNumId w:val="23"/>
  </w:num>
  <w:num w:numId="7">
    <w:abstractNumId w:val="30"/>
  </w:num>
  <w:num w:numId="8">
    <w:abstractNumId w:val="10"/>
  </w:num>
  <w:num w:numId="9">
    <w:abstractNumId w:val="22"/>
  </w:num>
  <w:num w:numId="10">
    <w:abstractNumId w:val="0"/>
  </w:num>
  <w:num w:numId="11">
    <w:abstractNumId w:val="9"/>
  </w:num>
  <w:num w:numId="12">
    <w:abstractNumId w:val="41"/>
  </w:num>
  <w:num w:numId="13">
    <w:abstractNumId w:val="46"/>
  </w:num>
  <w:num w:numId="14">
    <w:abstractNumId w:val="26"/>
  </w:num>
  <w:num w:numId="15">
    <w:abstractNumId w:val="31"/>
  </w:num>
  <w:num w:numId="16">
    <w:abstractNumId w:val="33"/>
  </w:num>
  <w:num w:numId="17">
    <w:abstractNumId w:val="24"/>
  </w:num>
  <w:num w:numId="18">
    <w:abstractNumId w:val="11"/>
  </w:num>
  <w:num w:numId="19">
    <w:abstractNumId w:val="3"/>
  </w:num>
  <w:num w:numId="20">
    <w:abstractNumId w:val="20"/>
  </w:num>
  <w:num w:numId="21">
    <w:abstractNumId w:val="35"/>
  </w:num>
  <w:num w:numId="22">
    <w:abstractNumId w:val="45"/>
  </w:num>
  <w:num w:numId="23">
    <w:abstractNumId w:val="18"/>
  </w:num>
  <w:num w:numId="24">
    <w:abstractNumId w:val="44"/>
  </w:num>
  <w:num w:numId="25">
    <w:abstractNumId w:val="4"/>
  </w:num>
  <w:num w:numId="26">
    <w:abstractNumId w:val="47"/>
  </w:num>
  <w:num w:numId="27">
    <w:abstractNumId w:val="15"/>
  </w:num>
  <w:num w:numId="28">
    <w:abstractNumId w:val="27"/>
  </w:num>
  <w:num w:numId="29">
    <w:abstractNumId w:val="7"/>
  </w:num>
  <w:num w:numId="30">
    <w:abstractNumId w:val="42"/>
  </w:num>
  <w:num w:numId="31">
    <w:abstractNumId w:val="34"/>
    <w:lvlOverride w:ilvl="0">
      <w:startOverride w:val="1"/>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32">
    <w:abstractNumId w:val="4"/>
    <w:lvlOverride w:ilvl="0">
      <w:startOverride w:val="1"/>
    </w:lvlOverride>
    <w:lvlOverride w:ilvl="1"/>
    <w:lvlOverride w:ilvl="2"/>
    <w:lvlOverride w:ilvl="3"/>
    <w:lvlOverride w:ilvl="4"/>
    <w:lvlOverride w:ilvl="5"/>
    <w:lvlOverride w:ilvl="6"/>
    <w:lvlOverride w:ilvl="7"/>
    <w:lvlOverride w:ilvl="8"/>
  </w:num>
  <w:num w:numId="33">
    <w:abstractNumId w:val="12"/>
  </w:num>
  <w:num w:numId="34">
    <w:abstractNumId w:val="49"/>
  </w:num>
  <w:num w:numId="35">
    <w:abstractNumId w:val="37"/>
  </w:num>
  <w:num w:numId="36">
    <w:abstractNumId w:val="17"/>
  </w:num>
  <w:num w:numId="37">
    <w:abstractNumId w:val="29"/>
  </w:num>
  <w:num w:numId="38">
    <w:abstractNumId w:val="36"/>
  </w:num>
  <w:num w:numId="39">
    <w:abstractNumId w:val="39"/>
  </w:num>
  <w:num w:numId="40">
    <w:abstractNumId w:val="6"/>
  </w:num>
  <w:num w:numId="41">
    <w:abstractNumId w:val="14"/>
  </w:num>
  <w:num w:numId="42">
    <w:abstractNumId w:val="32"/>
  </w:num>
  <w:num w:numId="43">
    <w:abstractNumId w:val="16"/>
  </w:num>
  <w:num w:numId="44">
    <w:abstractNumId w:val="28"/>
  </w:num>
  <w:num w:numId="45">
    <w:abstractNumId w:val="1"/>
  </w:num>
  <w:num w:numId="46">
    <w:abstractNumId w:val="21"/>
  </w:num>
  <w:num w:numId="47">
    <w:abstractNumId w:val="48"/>
  </w:num>
  <w:num w:numId="48">
    <w:abstractNumId w:val="19"/>
  </w:num>
  <w:num w:numId="49">
    <w:abstractNumId w:val="5"/>
  </w:num>
  <w:num w:numId="50">
    <w:abstractNumId w:val="38"/>
  </w:num>
  <w:num w:numId="51">
    <w:abstractNumId w:val="25"/>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535C"/>
    <w:rsid w:val="000000F3"/>
    <w:rsid w:val="00000E78"/>
    <w:rsid w:val="0000125D"/>
    <w:rsid w:val="000013A8"/>
    <w:rsid w:val="00001641"/>
    <w:rsid w:val="000019FD"/>
    <w:rsid w:val="000021A8"/>
    <w:rsid w:val="00002653"/>
    <w:rsid w:val="00002682"/>
    <w:rsid w:val="00002B86"/>
    <w:rsid w:val="000030D8"/>
    <w:rsid w:val="0000363B"/>
    <w:rsid w:val="000036D4"/>
    <w:rsid w:val="00003F59"/>
    <w:rsid w:val="00004B5B"/>
    <w:rsid w:val="00004BF3"/>
    <w:rsid w:val="00005423"/>
    <w:rsid w:val="0000582A"/>
    <w:rsid w:val="00005841"/>
    <w:rsid w:val="00005E10"/>
    <w:rsid w:val="00006213"/>
    <w:rsid w:val="00006330"/>
    <w:rsid w:val="0000633E"/>
    <w:rsid w:val="00006438"/>
    <w:rsid w:val="000064E8"/>
    <w:rsid w:val="00006551"/>
    <w:rsid w:val="000067A2"/>
    <w:rsid w:val="000067F1"/>
    <w:rsid w:val="00006A7E"/>
    <w:rsid w:val="00006B09"/>
    <w:rsid w:val="00006D19"/>
    <w:rsid w:val="00007192"/>
    <w:rsid w:val="00007C5B"/>
    <w:rsid w:val="00007CB1"/>
    <w:rsid w:val="000101C4"/>
    <w:rsid w:val="00010593"/>
    <w:rsid w:val="000105B2"/>
    <w:rsid w:val="00010CF7"/>
    <w:rsid w:val="00011947"/>
    <w:rsid w:val="00011AC2"/>
    <w:rsid w:val="00011F50"/>
    <w:rsid w:val="000126B5"/>
    <w:rsid w:val="000129AE"/>
    <w:rsid w:val="000129B8"/>
    <w:rsid w:val="00012E7D"/>
    <w:rsid w:val="00012EE9"/>
    <w:rsid w:val="0001392F"/>
    <w:rsid w:val="0001479A"/>
    <w:rsid w:val="00014E2C"/>
    <w:rsid w:val="00015419"/>
    <w:rsid w:val="000155D0"/>
    <w:rsid w:val="00015707"/>
    <w:rsid w:val="00015969"/>
    <w:rsid w:val="00016313"/>
    <w:rsid w:val="000172EA"/>
    <w:rsid w:val="00017966"/>
    <w:rsid w:val="00017AB9"/>
    <w:rsid w:val="00017B03"/>
    <w:rsid w:val="00017BD6"/>
    <w:rsid w:val="00017F27"/>
    <w:rsid w:val="00020379"/>
    <w:rsid w:val="000204C0"/>
    <w:rsid w:val="000207F8"/>
    <w:rsid w:val="00020870"/>
    <w:rsid w:val="00021031"/>
    <w:rsid w:val="0002107B"/>
    <w:rsid w:val="000210C5"/>
    <w:rsid w:val="00021267"/>
    <w:rsid w:val="0002136F"/>
    <w:rsid w:val="00021450"/>
    <w:rsid w:val="000214A9"/>
    <w:rsid w:val="00021C52"/>
    <w:rsid w:val="000220D9"/>
    <w:rsid w:val="00022C18"/>
    <w:rsid w:val="00022E88"/>
    <w:rsid w:val="00023017"/>
    <w:rsid w:val="0002382C"/>
    <w:rsid w:val="000238B6"/>
    <w:rsid w:val="0002512E"/>
    <w:rsid w:val="00025ECB"/>
    <w:rsid w:val="00026376"/>
    <w:rsid w:val="000264C7"/>
    <w:rsid w:val="00026B7F"/>
    <w:rsid w:val="00026EC9"/>
    <w:rsid w:val="00026FCC"/>
    <w:rsid w:val="00027221"/>
    <w:rsid w:val="000277B9"/>
    <w:rsid w:val="00030815"/>
    <w:rsid w:val="00030BDB"/>
    <w:rsid w:val="00031C55"/>
    <w:rsid w:val="000322D5"/>
    <w:rsid w:val="00032604"/>
    <w:rsid w:val="0003278E"/>
    <w:rsid w:val="000328CD"/>
    <w:rsid w:val="00032A82"/>
    <w:rsid w:val="00032CFB"/>
    <w:rsid w:val="00032F58"/>
    <w:rsid w:val="0003450D"/>
    <w:rsid w:val="00034C06"/>
    <w:rsid w:val="00034C46"/>
    <w:rsid w:val="000352A7"/>
    <w:rsid w:val="00035548"/>
    <w:rsid w:val="00035AE9"/>
    <w:rsid w:val="000362E5"/>
    <w:rsid w:val="00036842"/>
    <w:rsid w:val="00036F05"/>
    <w:rsid w:val="00037B95"/>
    <w:rsid w:val="00040200"/>
    <w:rsid w:val="000402B3"/>
    <w:rsid w:val="000403F0"/>
    <w:rsid w:val="00040A75"/>
    <w:rsid w:val="00041690"/>
    <w:rsid w:val="000419FF"/>
    <w:rsid w:val="00043096"/>
    <w:rsid w:val="00044200"/>
    <w:rsid w:val="00044A6C"/>
    <w:rsid w:val="00044BC4"/>
    <w:rsid w:val="000450EF"/>
    <w:rsid w:val="0004558B"/>
    <w:rsid w:val="000462F2"/>
    <w:rsid w:val="00046F09"/>
    <w:rsid w:val="00047168"/>
    <w:rsid w:val="00047227"/>
    <w:rsid w:val="00047977"/>
    <w:rsid w:val="00047ACD"/>
    <w:rsid w:val="00050AAC"/>
    <w:rsid w:val="00051249"/>
    <w:rsid w:val="000515C1"/>
    <w:rsid w:val="0005168A"/>
    <w:rsid w:val="00051B1B"/>
    <w:rsid w:val="00052865"/>
    <w:rsid w:val="0005291F"/>
    <w:rsid w:val="00052D0C"/>
    <w:rsid w:val="0005302C"/>
    <w:rsid w:val="000532C4"/>
    <w:rsid w:val="00053392"/>
    <w:rsid w:val="000540B0"/>
    <w:rsid w:val="000540BC"/>
    <w:rsid w:val="0005412B"/>
    <w:rsid w:val="000546E4"/>
    <w:rsid w:val="0005470C"/>
    <w:rsid w:val="000548EC"/>
    <w:rsid w:val="00054F81"/>
    <w:rsid w:val="000554F0"/>
    <w:rsid w:val="00055A59"/>
    <w:rsid w:val="00055F13"/>
    <w:rsid w:val="0005633C"/>
    <w:rsid w:val="00056700"/>
    <w:rsid w:val="00056DC0"/>
    <w:rsid w:val="00057DE7"/>
    <w:rsid w:val="0006106D"/>
    <w:rsid w:val="00061164"/>
    <w:rsid w:val="00061309"/>
    <w:rsid w:val="000615C5"/>
    <w:rsid w:val="000615EC"/>
    <w:rsid w:val="00061B95"/>
    <w:rsid w:val="00062194"/>
    <w:rsid w:val="000621BD"/>
    <w:rsid w:val="00062521"/>
    <w:rsid w:val="00062DDD"/>
    <w:rsid w:val="00062E27"/>
    <w:rsid w:val="00063444"/>
    <w:rsid w:val="00063871"/>
    <w:rsid w:val="00063E1D"/>
    <w:rsid w:val="000640AC"/>
    <w:rsid w:val="000644B7"/>
    <w:rsid w:val="000644F6"/>
    <w:rsid w:val="00064A36"/>
    <w:rsid w:val="00064E1F"/>
    <w:rsid w:val="00064EB6"/>
    <w:rsid w:val="000658A7"/>
    <w:rsid w:val="00065ECB"/>
    <w:rsid w:val="00066420"/>
    <w:rsid w:val="0006681E"/>
    <w:rsid w:val="00066FFB"/>
    <w:rsid w:val="000678B7"/>
    <w:rsid w:val="000704D6"/>
    <w:rsid w:val="0007066E"/>
    <w:rsid w:val="000708EA"/>
    <w:rsid w:val="00070B90"/>
    <w:rsid w:val="00071041"/>
    <w:rsid w:val="000716D1"/>
    <w:rsid w:val="00071B6A"/>
    <w:rsid w:val="00071C7F"/>
    <w:rsid w:val="00072064"/>
    <w:rsid w:val="00072691"/>
    <w:rsid w:val="00072AC7"/>
    <w:rsid w:val="00072D52"/>
    <w:rsid w:val="00073E3F"/>
    <w:rsid w:val="00073F99"/>
    <w:rsid w:val="000746B4"/>
    <w:rsid w:val="00075505"/>
    <w:rsid w:val="00076C22"/>
    <w:rsid w:val="00076C69"/>
    <w:rsid w:val="00076E76"/>
    <w:rsid w:val="000771D8"/>
    <w:rsid w:val="0007736F"/>
    <w:rsid w:val="00077481"/>
    <w:rsid w:val="0007751C"/>
    <w:rsid w:val="0008053A"/>
    <w:rsid w:val="00080674"/>
    <w:rsid w:val="00080943"/>
    <w:rsid w:val="00080B9E"/>
    <w:rsid w:val="00080D71"/>
    <w:rsid w:val="00081983"/>
    <w:rsid w:val="00081A0B"/>
    <w:rsid w:val="00081CF2"/>
    <w:rsid w:val="00081D9E"/>
    <w:rsid w:val="00082D75"/>
    <w:rsid w:val="00082F77"/>
    <w:rsid w:val="00083275"/>
    <w:rsid w:val="00083399"/>
    <w:rsid w:val="00083469"/>
    <w:rsid w:val="0008391A"/>
    <w:rsid w:val="00083DDD"/>
    <w:rsid w:val="000843A9"/>
    <w:rsid w:val="0008441A"/>
    <w:rsid w:val="00084443"/>
    <w:rsid w:val="00084676"/>
    <w:rsid w:val="00084B9D"/>
    <w:rsid w:val="00084C9F"/>
    <w:rsid w:val="0008500C"/>
    <w:rsid w:val="00085098"/>
    <w:rsid w:val="000857AF"/>
    <w:rsid w:val="00085D1D"/>
    <w:rsid w:val="00085F35"/>
    <w:rsid w:val="000868A3"/>
    <w:rsid w:val="00086FB3"/>
    <w:rsid w:val="00087035"/>
    <w:rsid w:val="000872ED"/>
    <w:rsid w:val="000874A8"/>
    <w:rsid w:val="00087FD4"/>
    <w:rsid w:val="000909A1"/>
    <w:rsid w:val="000909E7"/>
    <w:rsid w:val="00090C9D"/>
    <w:rsid w:val="0009122A"/>
    <w:rsid w:val="000913EB"/>
    <w:rsid w:val="00092369"/>
    <w:rsid w:val="000929CC"/>
    <w:rsid w:val="00093210"/>
    <w:rsid w:val="0009347A"/>
    <w:rsid w:val="00093582"/>
    <w:rsid w:val="000936BC"/>
    <w:rsid w:val="0009373E"/>
    <w:rsid w:val="00093773"/>
    <w:rsid w:val="00094A2E"/>
    <w:rsid w:val="00094BD6"/>
    <w:rsid w:val="00094E2F"/>
    <w:rsid w:val="000952E6"/>
    <w:rsid w:val="000959BD"/>
    <w:rsid w:val="00095FA0"/>
    <w:rsid w:val="000961B6"/>
    <w:rsid w:val="00096379"/>
    <w:rsid w:val="000968BC"/>
    <w:rsid w:val="000A0B86"/>
    <w:rsid w:val="000A16E9"/>
    <w:rsid w:val="000A1756"/>
    <w:rsid w:val="000A223F"/>
    <w:rsid w:val="000A2E31"/>
    <w:rsid w:val="000A3077"/>
    <w:rsid w:val="000A33A3"/>
    <w:rsid w:val="000A38E2"/>
    <w:rsid w:val="000A4D98"/>
    <w:rsid w:val="000A599B"/>
    <w:rsid w:val="000A684D"/>
    <w:rsid w:val="000A6964"/>
    <w:rsid w:val="000A7345"/>
    <w:rsid w:val="000A799C"/>
    <w:rsid w:val="000B03F2"/>
    <w:rsid w:val="000B0E43"/>
    <w:rsid w:val="000B161F"/>
    <w:rsid w:val="000B1A9E"/>
    <w:rsid w:val="000B1AAC"/>
    <w:rsid w:val="000B1CFB"/>
    <w:rsid w:val="000B1D8D"/>
    <w:rsid w:val="000B2980"/>
    <w:rsid w:val="000B29A2"/>
    <w:rsid w:val="000B2C92"/>
    <w:rsid w:val="000B2D04"/>
    <w:rsid w:val="000B303F"/>
    <w:rsid w:val="000B3724"/>
    <w:rsid w:val="000B397D"/>
    <w:rsid w:val="000B3B3E"/>
    <w:rsid w:val="000B4438"/>
    <w:rsid w:val="000B4BCE"/>
    <w:rsid w:val="000B4CA8"/>
    <w:rsid w:val="000B4EC3"/>
    <w:rsid w:val="000B5316"/>
    <w:rsid w:val="000B5DDD"/>
    <w:rsid w:val="000B6305"/>
    <w:rsid w:val="000B6525"/>
    <w:rsid w:val="000B67DB"/>
    <w:rsid w:val="000B7667"/>
    <w:rsid w:val="000B7B6D"/>
    <w:rsid w:val="000B7D90"/>
    <w:rsid w:val="000B7F1D"/>
    <w:rsid w:val="000C1759"/>
    <w:rsid w:val="000C209F"/>
    <w:rsid w:val="000C20B0"/>
    <w:rsid w:val="000C219A"/>
    <w:rsid w:val="000C221D"/>
    <w:rsid w:val="000C22FD"/>
    <w:rsid w:val="000C2848"/>
    <w:rsid w:val="000C29DA"/>
    <w:rsid w:val="000C301F"/>
    <w:rsid w:val="000C30AC"/>
    <w:rsid w:val="000C3233"/>
    <w:rsid w:val="000C38DB"/>
    <w:rsid w:val="000C393F"/>
    <w:rsid w:val="000C39AC"/>
    <w:rsid w:val="000C4134"/>
    <w:rsid w:val="000C4204"/>
    <w:rsid w:val="000C45B6"/>
    <w:rsid w:val="000C466D"/>
    <w:rsid w:val="000C4715"/>
    <w:rsid w:val="000C59D3"/>
    <w:rsid w:val="000C5B74"/>
    <w:rsid w:val="000C6927"/>
    <w:rsid w:val="000C71E3"/>
    <w:rsid w:val="000D0251"/>
    <w:rsid w:val="000D05F6"/>
    <w:rsid w:val="000D064B"/>
    <w:rsid w:val="000D0EAE"/>
    <w:rsid w:val="000D255C"/>
    <w:rsid w:val="000D28B5"/>
    <w:rsid w:val="000D299B"/>
    <w:rsid w:val="000D3453"/>
    <w:rsid w:val="000D3C3B"/>
    <w:rsid w:val="000D4291"/>
    <w:rsid w:val="000D49CB"/>
    <w:rsid w:val="000D49DC"/>
    <w:rsid w:val="000D5197"/>
    <w:rsid w:val="000D5405"/>
    <w:rsid w:val="000D6AA8"/>
    <w:rsid w:val="000D6F67"/>
    <w:rsid w:val="000D797F"/>
    <w:rsid w:val="000D7A98"/>
    <w:rsid w:val="000E0491"/>
    <w:rsid w:val="000E0629"/>
    <w:rsid w:val="000E0D54"/>
    <w:rsid w:val="000E1011"/>
    <w:rsid w:val="000E10EA"/>
    <w:rsid w:val="000E1E85"/>
    <w:rsid w:val="000E2E43"/>
    <w:rsid w:val="000E32A0"/>
    <w:rsid w:val="000E4021"/>
    <w:rsid w:val="000E4160"/>
    <w:rsid w:val="000E4E8B"/>
    <w:rsid w:val="000E4EF7"/>
    <w:rsid w:val="000E57E3"/>
    <w:rsid w:val="000E5D49"/>
    <w:rsid w:val="000E5E19"/>
    <w:rsid w:val="000E6507"/>
    <w:rsid w:val="000E6A08"/>
    <w:rsid w:val="000E6FD2"/>
    <w:rsid w:val="000E7C90"/>
    <w:rsid w:val="000E7F34"/>
    <w:rsid w:val="000F056D"/>
    <w:rsid w:val="000F0674"/>
    <w:rsid w:val="000F0B86"/>
    <w:rsid w:val="000F1BDA"/>
    <w:rsid w:val="000F26E2"/>
    <w:rsid w:val="000F2740"/>
    <w:rsid w:val="000F2B74"/>
    <w:rsid w:val="000F2CD4"/>
    <w:rsid w:val="000F314A"/>
    <w:rsid w:val="000F332A"/>
    <w:rsid w:val="000F3403"/>
    <w:rsid w:val="000F3836"/>
    <w:rsid w:val="000F512C"/>
    <w:rsid w:val="000F5ADE"/>
    <w:rsid w:val="000F5C0B"/>
    <w:rsid w:val="000F5D07"/>
    <w:rsid w:val="000F6C5E"/>
    <w:rsid w:val="000F7470"/>
    <w:rsid w:val="000F758D"/>
    <w:rsid w:val="000F7770"/>
    <w:rsid w:val="000F7833"/>
    <w:rsid w:val="000F7970"/>
    <w:rsid w:val="001006BC"/>
    <w:rsid w:val="001006BE"/>
    <w:rsid w:val="00100C4E"/>
    <w:rsid w:val="00100D0E"/>
    <w:rsid w:val="00100D1A"/>
    <w:rsid w:val="00101106"/>
    <w:rsid w:val="00101836"/>
    <w:rsid w:val="00101CC7"/>
    <w:rsid w:val="00101E07"/>
    <w:rsid w:val="001028D5"/>
    <w:rsid w:val="00102A40"/>
    <w:rsid w:val="00102E72"/>
    <w:rsid w:val="001031C3"/>
    <w:rsid w:val="0010356A"/>
    <w:rsid w:val="00103AD3"/>
    <w:rsid w:val="001042E7"/>
    <w:rsid w:val="0010458B"/>
    <w:rsid w:val="00104A6E"/>
    <w:rsid w:val="00104D45"/>
    <w:rsid w:val="001053E4"/>
    <w:rsid w:val="001054B7"/>
    <w:rsid w:val="001060EA"/>
    <w:rsid w:val="0010623B"/>
    <w:rsid w:val="00106947"/>
    <w:rsid w:val="00106A4D"/>
    <w:rsid w:val="00107F7F"/>
    <w:rsid w:val="00107FC0"/>
    <w:rsid w:val="00107FEA"/>
    <w:rsid w:val="00110508"/>
    <w:rsid w:val="00110652"/>
    <w:rsid w:val="0011093A"/>
    <w:rsid w:val="00110B5D"/>
    <w:rsid w:val="00111AC4"/>
    <w:rsid w:val="001127E7"/>
    <w:rsid w:val="001128F8"/>
    <w:rsid w:val="00112F7F"/>
    <w:rsid w:val="0011366F"/>
    <w:rsid w:val="00113791"/>
    <w:rsid w:val="00113CDD"/>
    <w:rsid w:val="0011439F"/>
    <w:rsid w:val="00114D97"/>
    <w:rsid w:val="001151EF"/>
    <w:rsid w:val="001153DB"/>
    <w:rsid w:val="00115503"/>
    <w:rsid w:val="0011587C"/>
    <w:rsid w:val="00115B2D"/>
    <w:rsid w:val="00115E3D"/>
    <w:rsid w:val="0011644A"/>
    <w:rsid w:val="001168DD"/>
    <w:rsid w:val="00116FDB"/>
    <w:rsid w:val="0011708B"/>
    <w:rsid w:val="0011714B"/>
    <w:rsid w:val="001171D8"/>
    <w:rsid w:val="00117481"/>
    <w:rsid w:val="00117550"/>
    <w:rsid w:val="00117D4D"/>
    <w:rsid w:val="00117EE7"/>
    <w:rsid w:val="00121332"/>
    <w:rsid w:val="00121C5E"/>
    <w:rsid w:val="00121ED7"/>
    <w:rsid w:val="00121FA5"/>
    <w:rsid w:val="00122109"/>
    <w:rsid w:val="001225CC"/>
    <w:rsid w:val="00122C0B"/>
    <w:rsid w:val="001230F9"/>
    <w:rsid w:val="001235D1"/>
    <w:rsid w:val="00123EB8"/>
    <w:rsid w:val="001245E6"/>
    <w:rsid w:val="00124711"/>
    <w:rsid w:val="00124AEB"/>
    <w:rsid w:val="00125283"/>
    <w:rsid w:val="001257CC"/>
    <w:rsid w:val="0012585C"/>
    <w:rsid w:val="00125899"/>
    <w:rsid w:val="0012599D"/>
    <w:rsid w:val="00125FD2"/>
    <w:rsid w:val="00127173"/>
    <w:rsid w:val="001278AE"/>
    <w:rsid w:val="001302ED"/>
    <w:rsid w:val="00130638"/>
    <w:rsid w:val="00130FD3"/>
    <w:rsid w:val="00130FE2"/>
    <w:rsid w:val="0013134C"/>
    <w:rsid w:val="001318AF"/>
    <w:rsid w:val="00132BF7"/>
    <w:rsid w:val="00133219"/>
    <w:rsid w:val="001334DE"/>
    <w:rsid w:val="00133703"/>
    <w:rsid w:val="00133DD4"/>
    <w:rsid w:val="0013424D"/>
    <w:rsid w:val="001343D7"/>
    <w:rsid w:val="00134863"/>
    <w:rsid w:val="00134FB7"/>
    <w:rsid w:val="0013507D"/>
    <w:rsid w:val="001353A9"/>
    <w:rsid w:val="00135565"/>
    <w:rsid w:val="001355ED"/>
    <w:rsid w:val="00135C86"/>
    <w:rsid w:val="001367C6"/>
    <w:rsid w:val="00136867"/>
    <w:rsid w:val="00136A45"/>
    <w:rsid w:val="00136C3C"/>
    <w:rsid w:val="001400D3"/>
    <w:rsid w:val="00140FD1"/>
    <w:rsid w:val="001416D2"/>
    <w:rsid w:val="0014232E"/>
    <w:rsid w:val="00142896"/>
    <w:rsid w:val="00143118"/>
    <w:rsid w:val="0014313F"/>
    <w:rsid w:val="001434FF"/>
    <w:rsid w:val="00143B9A"/>
    <w:rsid w:val="00143E83"/>
    <w:rsid w:val="00144AA8"/>
    <w:rsid w:val="00144BBA"/>
    <w:rsid w:val="00144E8B"/>
    <w:rsid w:val="00145A6B"/>
    <w:rsid w:val="00145AEE"/>
    <w:rsid w:val="00146459"/>
    <w:rsid w:val="00146E8F"/>
    <w:rsid w:val="00147521"/>
    <w:rsid w:val="00147A11"/>
    <w:rsid w:val="00147B37"/>
    <w:rsid w:val="00150E11"/>
    <w:rsid w:val="00150E45"/>
    <w:rsid w:val="001518D9"/>
    <w:rsid w:val="0015265A"/>
    <w:rsid w:val="001527A2"/>
    <w:rsid w:val="00152917"/>
    <w:rsid w:val="001529AB"/>
    <w:rsid w:val="00153319"/>
    <w:rsid w:val="00153544"/>
    <w:rsid w:val="00153D79"/>
    <w:rsid w:val="00153EF8"/>
    <w:rsid w:val="00154197"/>
    <w:rsid w:val="00154429"/>
    <w:rsid w:val="00154916"/>
    <w:rsid w:val="00154D29"/>
    <w:rsid w:val="00155869"/>
    <w:rsid w:val="001559D7"/>
    <w:rsid w:val="00155D18"/>
    <w:rsid w:val="001563E0"/>
    <w:rsid w:val="00156695"/>
    <w:rsid w:val="0015690F"/>
    <w:rsid w:val="0015698F"/>
    <w:rsid w:val="00156BF1"/>
    <w:rsid w:val="001574A5"/>
    <w:rsid w:val="001576F2"/>
    <w:rsid w:val="001579E8"/>
    <w:rsid w:val="00157CEF"/>
    <w:rsid w:val="0016017A"/>
    <w:rsid w:val="001603B3"/>
    <w:rsid w:val="00160473"/>
    <w:rsid w:val="0016069F"/>
    <w:rsid w:val="00161069"/>
    <w:rsid w:val="00161150"/>
    <w:rsid w:val="001621A6"/>
    <w:rsid w:val="001622AA"/>
    <w:rsid w:val="0016262B"/>
    <w:rsid w:val="00162CF2"/>
    <w:rsid w:val="00162F41"/>
    <w:rsid w:val="00163A72"/>
    <w:rsid w:val="00163A8A"/>
    <w:rsid w:val="00163F6F"/>
    <w:rsid w:val="00164363"/>
    <w:rsid w:val="00164696"/>
    <w:rsid w:val="00164768"/>
    <w:rsid w:val="00164A06"/>
    <w:rsid w:val="00164AFC"/>
    <w:rsid w:val="00164D62"/>
    <w:rsid w:val="00164DCC"/>
    <w:rsid w:val="00164E3C"/>
    <w:rsid w:val="00164EAA"/>
    <w:rsid w:val="00165485"/>
    <w:rsid w:val="001657C1"/>
    <w:rsid w:val="00165D63"/>
    <w:rsid w:val="001662AD"/>
    <w:rsid w:val="00166BF3"/>
    <w:rsid w:val="00166C88"/>
    <w:rsid w:val="00166E5E"/>
    <w:rsid w:val="00167766"/>
    <w:rsid w:val="00167CCE"/>
    <w:rsid w:val="001705E7"/>
    <w:rsid w:val="001709CC"/>
    <w:rsid w:val="00170AE7"/>
    <w:rsid w:val="00170DC6"/>
    <w:rsid w:val="0017143A"/>
    <w:rsid w:val="001728DC"/>
    <w:rsid w:val="00172D5B"/>
    <w:rsid w:val="00173231"/>
    <w:rsid w:val="001749FD"/>
    <w:rsid w:val="00174A5E"/>
    <w:rsid w:val="00175F49"/>
    <w:rsid w:val="001761DE"/>
    <w:rsid w:val="00176F36"/>
    <w:rsid w:val="001776C1"/>
    <w:rsid w:val="001777F5"/>
    <w:rsid w:val="00177A15"/>
    <w:rsid w:val="00177A4E"/>
    <w:rsid w:val="00177B78"/>
    <w:rsid w:val="00177E03"/>
    <w:rsid w:val="0018027E"/>
    <w:rsid w:val="00180438"/>
    <w:rsid w:val="00180BCB"/>
    <w:rsid w:val="00180C09"/>
    <w:rsid w:val="00180EF5"/>
    <w:rsid w:val="0018130D"/>
    <w:rsid w:val="001818FA"/>
    <w:rsid w:val="001819D0"/>
    <w:rsid w:val="00181A2F"/>
    <w:rsid w:val="00181D61"/>
    <w:rsid w:val="00181F0B"/>
    <w:rsid w:val="00181FB7"/>
    <w:rsid w:val="00183083"/>
    <w:rsid w:val="0018329E"/>
    <w:rsid w:val="00183823"/>
    <w:rsid w:val="00183CCB"/>
    <w:rsid w:val="00183FA1"/>
    <w:rsid w:val="0018422B"/>
    <w:rsid w:val="0018465B"/>
    <w:rsid w:val="001848F5"/>
    <w:rsid w:val="00184912"/>
    <w:rsid w:val="0018502C"/>
    <w:rsid w:val="00185ED5"/>
    <w:rsid w:val="001864AD"/>
    <w:rsid w:val="0018690C"/>
    <w:rsid w:val="0018690D"/>
    <w:rsid w:val="001869C3"/>
    <w:rsid w:val="00186F25"/>
    <w:rsid w:val="00187E84"/>
    <w:rsid w:val="001900E7"/>
    <w:rsid w:val="001904E4"/>
    <w:rsid w:val="00190F8D"/>
    <w:rsid w:val="00191205"/>
    <w:rsid w:val="0019134C"/>
    <w:rsid w:val="00191695"/>
    <w:rsid w:val="00191871"/>
    <w:rsid w:val="00192276"/>
    <w:rsid w:val="00192285"/>
    <w:rsid w:val="00192C1C"/>
    <w:rsid w:val="00192C86"/>
    <w:rsid w:val="001930C1"/>
    <w:rsid w:val="00193150"/>
    <w:rsid w:val="001932E8"/>
    <w:rsid w:val="0019377F"/>
    <w:rsid w:val="00193E88"/>
    <w:rsid w:val="00194A53"/>
    <w:rsid w:val="00194B31"/>
    <w:rsid w:val="00194D61"/>
    <w:rsid w:val="00194DBF"/>
    <w:rsid w:val="00194F3B"/>
    <w:rsid w:val="001955EF"/>
    <w:rsid w:val="001956DF"/>
    <w:rsid w:val="001962BE"/>
    <w:rsid w:val="00196C5B"/>
    <w:rsid w:val="001974DD"/>
    <w:rsid w:val="00197A80"/>
    <w:rsid w:val="001A0708"/>
    <w:rsid w:val="001A0A2D"/>
    <w:rsid w:val="001A0B9C"/>
    <w:rsid w:val="001A1090"/>
    <w:rsid w:val="001A1442"/>
    <w:rsid w:val="001A162F"/>
    <w:rsid w:val="001A19CD"/>
    <w:rsid w:val="001A1EF4"/>
    <w:rsid w:val="001A1EFF"/>
    <w:rsid w:val="001A271E"/>
    <w:rsid w:val="001A2A1E"/>
    <w:rsid w:val="001A2A27"/>
    <w:rsid w:val="001A2CA2"/>
    <w:rsid w:val="001A2D37"/>
    <w:rsid w:val="001A3139"/>
    <w:rsid w:val="001A353F"/>
    <w:rsid w:val="001A35F0"/>
    <w:rsid w:val="001A36BD"/>
    <w:rsid w:val="001A4987"/>
    <w:rsid w:val="001A4C33"/>
    <w:rsid w:val="001A4F84"/>
    <w:rsid w:val="001A5E3D"/>
    <w:rsid w:val="001A72AB"/>
    <w:rsid w:val="001A73E6"/>
    <w:rsid w:val="001A76BE"/>
    <w:rsid w:val="001A77D7"/>
    <w:rsid w:val="001A787A"/>
    <w:rsid w:val="001A7FB5"/>
    <w:rsid w:val="001B01AE"/>
    <w:rsid w:val="001B0436"/>
    <w:rsid w:val="001B06F2"/>
    <w:rsid w:val="001B0B9B"/>
    <w:rsid w:val="001B1678"/>
    <w:rsid w:val="001B1BC9"/>
    <w:rsid w:val="001B1D3A"/>
    <w:rsid w:val="001B277C"/>
    <w:rsid w:val="001B2872"/>
    <w:rsid w:val="001B38CA"/>
    <w:rsid w:val="001B3E27"/>
    <w:rsid w:val="001B4A11"/>
    <w:rsid w:val="001B4CAC"/>
    <w:rsid w:val="001B5170"/>
    <w:rsid w:val="001B56BA"/>
    <w:rsid w:val="001B5836"/>
    <w:rsid w:val="001B592F"/>
    <w:rsid w:val="001B608A"/>
    <w:rsid w:val="001B62BD"/>
    <w:rsid w:val="001B7231"/>
    <w:rsid w:val="001B7437"/>
    <w:rsid w:val="001B748A"/>
    <w:rsid w:val="001B7630"/>
    <w:rsid w:val="001B7662"/>
    <w:rsid w:val="001B7994"/>
    <w:rsid w:val="001B7F90"/>
    <w:rsid w:val="001C034B"/>
    <w:rsid w:val="001C0762"/>
    <w:rsid w:val="001C17B0"/>
    <w:rsid w:val="001C1FCB"/>
    <w:rsid w:val="001C27F7"/>
    <w:rsid w:val="001C2B96"/>
    <w:rsid w:val="001C2CBD"/>
    <w:rsid w:val="001C2FB6"/>
    <w:rsid w:val="001C30BA"/>
    <w:rsid w:val="001C33B1"/>
    <w:rsid w:val="001C3C46"/>
    <w:rsid w:val="001C3D2D"/>
    <w:rsid w:val="001C4039"/>
    <w:rsid w:val="001C4FA0"/>
    <w:rsid w:val="001C51DD"/>
    <w:rsid w:val="001C522C"/>
    <w:rsid w:val="001C712E"/>
    <w:rsid w:val="001C7581"/>
    <w:rsid w:val="001C791C"/>
    <w:rsid w:val="001C7E20"/>
    <w:rsid w:val="001D0655"/>
    <w:rsid w:val="001D0B51"/>
    <w:rsid w:val="001D1054"/>
    <w:rsid w:val="001D1653"/>
    <w:rsid w:val="001D1BFB"/>
    <w:rsid w:val="001D1D85"/>
    <w:rsid w:val="001D1DB5"/>
    <w:rsid w:val="001D21BD"/>
    <w:rsid w:val="001D2CFB"/>
    <w:rsid w:val="001D2EDC"/>
    <w:rsid w:val="001D301B"/>
    <w:rsid w:val="001D3574"/>
    <w:rsid w:val="001D3734"/>
    <w:rsid w:val="001D39A0"/>
    <w:rsid w:val="001D467B"/>
    <w:rsid w:val="001D4F73"/>
    <w:rsid w:val="001D6F42"/>
    <w:rsid w:val="001D7A56"/>
    <w:rsid w:val="001D7FC9"/>
    <w:rsid w:val="001E010D"/>
    <w:rsid w:val="001E01CA"/>
    <w:rsid w:val="001E01EA"/>
    <w:rsid w:val="001E0325"/>
    <w:rsid w:val="001E0508"/>
    <w:rsid w:val="001E0985"/>
    <w:rsid w:val="001E16A7"/>
    <w:rsid w:val="001E192E"/>
    <w:rsid w:val="001E1D87"/>
    <w:rsid w:val="001E1E7D"/>
    <w:rsid w:val="001E2001"/>
    <w:rsid w:val="001E21DD"/>
    <w:rsid w:val="001E2F68"/>
    <w:rsid w:val="001E3618"/>
    <w:rsid w:val="001E37A7"/>
    <w:rsid w:val="001E3D58"/>
    <w:rsid w:val="001E3DEE"/>
    <w:rsid w:val="001E4E34"/>
    <w:rsid w:val="001E58E1"/>
    <w:rsid w:val="001E5D0E"/>
    <w:rsid w:val="001E619F"/>
    <w:rsid w:val="001E6A82"/>
    <w:rsid w:val="001E6FE8"/>
    <w:rsid w:val="001E7607"/>
    <w:rsid w:val="001F027A"/>
    <w:rsid w:val="001F2730"/>
    <w:rsid w:val="001F2969"/>
    <w:rsid w:val="001F2A5E"/>
    <w:rsid w:val="001F2C59"/>
    <w:rsid w:val="001F2CC4"/>
    <w:rsid w:val="001F3904"/>
    <w:rsid w:val="001F42A7"/>
    <w:rsid w:val="001F4706"/>
    <w:rsid w:val="001F48CA"/>
    <w:rsid w:val="001F49E9"/>
    <w:rsid w:val="001F4CF0"/>
    <w:rsid w:val="001F4ED4"/>
    <w:rsid w:val="001F53C4"/>
    <w:rsid w:val="001F53CF"/>
    <w:rsid w:val="001F6279"/>
    <w:rsid w:val="001F63AA"/>
    <w:rsid w:val="001F66BC"/>
    <w:rsid w:val="0020000E"/>
    <w:rsid w:val="0020007D"/>
    <w:rsid w:val="002004E3"/>
    <w:rsid w:val="0020062D"/>
    <w:rsid w:val="00200A78"/>
    <w:rsid w:val="00201F5F"/>
    <w:rsid w:val="00202E53"/>
    <w:rsid w:val="00204D6F"/>
    <w:rsid w:val="002051F6"/>
    <w:rsid w:val="00206176"/>
    <w:rsid w:val="00206431"/>
    <w:rsid w:val="00206601"/>
    <w:rsid w:val="00206B14"/>
    <w:rsid w:val="00207687"/>
    <w:rsid w:val="00207705"/>
    <w:rsid w:val="002077CD"/>
    <w:rsid w:val="00207912"/>
    <w:rsid w:val="002079C9"/>
    <w:rsid w:val="002079DD"/>
    <w:rsid w:val="00210994"/>
    <w:rsid w:val="00210E26"/>
    <w:rsid w:val="00211661"/>
    <w:rsid w:val="00211ACD"/>
    <w:rsid w:val="00212338"/>
    <w:rsid w:val="0021270E"/>
    <w:rsid w:val="00212DC2"/>
    <w:rsid w:val="00212FB5"/>
    <w:rsid w:val="00213AAD"/>
    <w:rsid w:val="00213DB6"/>
    <w:rsid w:val="002140A7"/>
    <w:rsid w:val="0021454C"/>
    <w:rsid w:val="002151CF"/>
    <w:rsid w:val="002153A7"/>
    <w:rsid w:val="002153B1"/>
    <w:rsid w:val="002153E0"/>
    <w:rsid w:val="0021547D"/>
    <w:rsid w:val="00215875"/>
    <w:rsid w:val="002159A0"/>
    <w:rsid w:val="002162C5"/>
    <w:rsid w:val="0021715F"/>
    <w:rsid w:val="0021719E"/>
    <w:rsid w:val="00217217"/>
    <w:rsid w:val="00217584"/>
    <w:rsid w:val="0021760C"/>
    <w:rsid w:val="00217913"/>
    <w:rsid w:val="0021799B"/>
    <w:rsid w:val="002207BB"/>
    <w:rsid w:val="00220905"/>
    <w:rsid w:val="00220951"/>
    <w:rsid w:val="00220AC7"/>
    <w:rsid w:val="00220C5E"/>
    <w:rsid w:val="00221608"/>
    <w:rsid w:val="00221CD4"/>
    <w:rsid w:val="002227EB"/>
    <w:rsid w:val="00222DDE"/>
    <w:rsid w:val="00222EE0"/>
    <w:rsid w:val="0022351F"/>
    <w:rsid w:val="00223CF1"/>
    <w:rsid w:val="0022413A"/>
    <w:rsid w:val="0022438D"/>
    <w:rsid w:val="0022546C"/>
    <w:rsid w:val="002255EA"/>
    <w:rsid w:val="002257E8"/>
    <w:rsid w:val="002266AC"/>
    <w:rsid w:val="00226854"/>
    <w:rsid w:val="0022710C"/>
    <w:rsid w:val="002273B6"/>
    <w:rsid w:val="00227906"/>
    <w:rsid w:val="0022794D"/>
    <w:rsid w:val="002304DB"/>
    <w:rsid w:val="00230A2E"/>
    <w:rsid w:val="00230D93"/>
    <w:rsid w:val="00232BD0"/>
    <w:rsid w:val="00232CAA"/>
    <w:rsid w:val="00232DEF"/>
    <w:rsid w:val="0023302E"/>
    <w:rsid w:val="00233331"/>
    <w:rsid w:val="0023352B"/>
    <w:rsid w:val="00233698"/>
    <w:rsid w:val="0023374E"/>
    <w:rsid w:val="00233761"/>
    <w:rsid w:val="00233BDC"/>
    <w:rsid w:val="00233F30"/>
    <w:rsid w:val="002345F9"/>
    <w:rsid w:val="00234D20"/>
    <w:rsid w:val="00235846"/>
    <w:rsid w:val="00235A06"/>
    <w:rsid w:val="00236107"/>
    <w:rsid w:val="00237138"/>
    <w:rsid w:val="00237CE7"/>
    <w:rsid w:val="002402FA"/>
    <w:rsid w:val="00240949"/>
    <w:rsid w:val="00240C8E"/>
    <w:rsid w:val="0024199C"/>
    <w:rsid w:val="00241ACB"/>
    <w:rsid w:val="00241AE2"/>
    <w:rsid w:val="00241C16"/>
    <w:rsid w:val="00241CCE"/>
    <w:rsid w:val="00242B2A"/>
    <w:rsid w:val="002432C0"/>
    <w:rsid w:val="002443CC"/>
    <w:rsid w:val="002447E8"/>
    <w:rsid w:val="00244980"/>
    <w:rsid w:val="00244CED"/>
    <w:rsid w:val="0024608B"/>
    <w:rsid w:val="002460A6"/>
    <w:rsid w:val="00246521"/>
    <w:rsid w:val="00246CB0"/>
    <w:rsid w:val="00247237"/>
    <w:rsid w:val="0024738C"/>
    <w:rsid w:val="0024760E"/>
    <w:rsid w:val="00247DB5"/>
    <w:rsid w:val="00250437"/>
    <w:rsid w:val="002504F9"/>
    <w:rsid w:val="0025135E"/>
    <w:rsid w:val="00251912"/>
    <w:rsid w:val="00252300"/>
    <w:rsid w:val="002523F9"/>
    <w:rsid w:val="00252806"/>
    <w:rsid w:val="002530D8"/>
    <w:rsid w:val="00253252"/>
    <w:rsid w:val="0025340D"/>
    <w:rsid w:val="0025381C"/>
    <w:rsid w:val="00254213"/>
    <w:rsid w:val="0025430D"/>
    <w:rsid w:val="002548FE"/>
    <w:rsid w:val="00255124"/>
    <w:rsid w:val="00256346"/>
    <w:rsid w:val="002567E1"/>
    <w:rsid w:val="00256867"/>
    <w:rsid w:val="0025734C"/>
    <w:rsid w:val="002575BC"/>
    <w:rsid w:val="002576AE"/>
    <w:rsid w:val="00257B24"/>
    <w:rsid w:val="00257BA8"/>
    <w:rsid w:val="00257E01"/>
    <w:rsid w:val="00257EEF"/>
    <w:rsid w:val="0026009A"/>
    <w:rsid w:val="002607FA"/>
    <w:rsid w:val="00260F86"/>
    <w:rsid w:val="00261542"/>
    <w:rsid w:val="0026157E"/>
    <w:rsid w:val="00261C3C"/>
    <w:rsid w:val="00261E77"/>
    <w:rsid w:val="0026200A"/>
    <w:rsid w:val="0026254B"/>
    <w:rsid w:val="002628FD"/>
    <w:rsid w:val="00262D4E"/>
    <w:rsid w:val="0026311A"/>
    <w:rsid w:val="0026370F"/>
    <w:rsid w:val="002638A8"/>
    <w:rsid w:val="00263CBA"/>
    <w:rsid w:val="0026413E"/>
    <w:rsid w:val="00264708"/>
    <w:rsid w:val="00264990"/>
    <w:rsid w:val="00264A55"/>
    <w:rsid w:val="00265026"/>
    <w:rsid w:val="00265463"/>
    <w:rsid w:val="002661A2"/>
    <w:rsid w:val="002666D4"/>
    <w:rsid w:val="00266B27"/>
    <w:rsid w:val="002670D0"/>
    <w:rsid w:val="0026751C"/>
    <w:rsid w:val="0026760B"/>
    <w:rsid w:val="002676E3"/>
    <w:rsid w:val="0026774A"/>
    <w:rsid w:val="00267772"/>
    <w:rsid w:val="00270342"/>
    <w:rsid w:val="00270B62"/>
    <w:rsid w:val="00270D25"/>
    <w:rsid w:val="00271C07"/>
    <w:rsid w:val="002722FC"/>
    <w:rsid w:val="002727CF"/>
    <w:rsid w:val="002729E3"/>
    <w:rsid w:val="00272CC0"/>
    <w:rsid w:val="00273420"/>
    <w:rsid w:val="00273879"/>
    <w:rsid w:val="00273885"/>
    <w:rsid w:val="00273A54"/>
    <w:rsid w:val="00273CA6"/>
    <w:rsid w:val="00274442"/>
    <w:rsid w:val="00274862"/>
    <w:rsid w:val="00274A7B"/>
    <w:rsid w:val="00274C3F"/>
    <w:rsid w:val="00274F2B"/>
    <w:rsid w:val="00275B81"/>
    <w:rsid w:val="00275DD2"/>
    <w:rsid w:val="00275FED"/>
    <w:rsid w:val="00276322"/>
    <w:rsid w:val="002764A3"/>
    <w:rsid w:val="00276658"/>
    <w:rsid w:val="0027665A"/>
    <w:rsid w:val="00276B81"/>
    <w:rsid w:val="00276CC9"/>
    <w:rsid w:val="00276EF5"/>
    <w:rsid w:val="00277915"/>
    <w:rsid w:val="00277939"/>
    <w:rsid w:val="0028062E"/>
    <w:rsid w:val="002807B7"/>
    <w:rsid w:val="00280F9C"/>
    <w:rsid w:val="0028139E"/>
    <w:rsid w:val="00281D90"/>
    <w:rsid w:val="002820E5"/>
    <w:rsid w:val="00282436"/>
    <w:rsid w:val="00282712"/>
    <w:rsid w:val="00282ADF"/>
    <w:rsid w:val="00282C0D"/>
    <w:rsid w:val="00282D7B"/>
    <w:rsid w:val="00283248"/>
    <w:rsid w:val="00283B71"/>
    <w:rsid w:val="002841C3"/>
    <w:rsid w:val="002841EB"/>
    <w:rsid w:val="00284C48"/>
    <w:rsid w:val="00284EFF"/>
    <w:rsid w:val="00284FA0"/>
    <w:rsid w:val="00285A52"/>
    <w:rsid w:val="00286637"/>
    <w:rsid w:val="0028685A"/>
    <w:rsid w:val="0028689D"/>
    <w:rsid w:val="00286DB8"/>
    <w:rsid w:val="002872F4"/>
    <w:rsid w:val="00287A06"/>
    <w:rsid w:val="00290B86"/>
    <w:rsid w:val="00290B90"/>
    <w:rsid w:val="00291586"/>
    <w:rsid w:val="00291958"/>
    <w:rsid w:val="00292395"/>
    <w:rsid w:val="0029290F"/>
    <w:rsid w:val="00292949"/>
    <w:rsid w:val="002929F7"/>
    <w:rsid w:val="00293535"/>
    <w:rsid w:val="0029362E"/>
    <w:rsid w:val="002936FF"/>
    <w:rsid w:val="002938F7"/>
    <w:rsid w:val="00293AF0"/>
    <w:rsid w:val="002943BD"/>
    <w:rsid w:val="0029468F"/>
    <w:rsid w:val="002947DB"/>
    <w:rsid w:val="00295D86"/>
    <w:rsid w:val="00296299"/>
    <w:rsid w:val="00296E56"/>
    <w:rsid w:val="00296ED8"/>
    <w:rsid w:val="00297013"/>
    <w:rsid w:val="002970F9"/>
    <w:rsid w:val="002972DF"/>
    <w:rsid w:val="00297344"/>
    <w:rsid w:val="00297838"/>
    <w:rsid w:val="0029793D"/>
    <w:rsid w:val="00297BDD"/>
    <w:rsid w:val="00297BFD"/>
    <w:rsid w:val="002A0008"/>
    <w:rsid w:val="002A0AF5"/>
    <w:rsid w:val="002A0B1F"/>
    <w:rsid w:val="002A105F"/>
    <w:rsid w:val="002A207D"/>
    <w:rsid w:val="002A2272"/>
    <w:rsid w:val="002A2A4A"/>
    <w:rsid w:val="002A3785"/>
    <w:rsid w:val="002A3B7C"/>
    <w:rsid w:val="002A4F7E"/>
    <w:rsid w:val="002A5159"/>
    <w:rsid w:val="002A5663"/>
    <w:rsid w:val="002A5E14"/>
    <w:rsid w:val="002A6129"/>
    <w:rsid w:val="002A61F2"/>
    <w:rsid w:val="002A6958"/>
    <w:rsid w:val="002A6DE5"/>
    <w:rsid w:val="002A6EE7"/>
    <w:rsid w:val="002A76C4"/>
    <w:rsid w:val="002A77B9"/>
    <w:rsid w:val="002A793C"/>
    <w:rsid w:val="002B09D0"/>
    <w:rsid w:val="002B0FBB"/>
    <w:rsid w:val="002B24C0"/>
    <w:rsid w:val="002B26FC"/>
    <w:rsid w:val="002B2BF6"/>
    <w:rsid w:val="002B2D40"/>
    <w:rsid w:val="002B40EB"/>
    <w:rsid w:val="002B4338"/>
    <w:rsid w:val="002B4351"/>
    <w:rsid w:val="002B4B55"/>
    <w:rsid w:val="002B50F6"/>
    <w:rsid w:val="002B5184"/>
    <w:rsid w:val="002B5C04"/>
    <w:rsid w:val="002B660E"/>
    <w:rsid w:val="002B679A"/>
    <w:rsid w:val="002B688A"/>
    <w:rsid w:val="002B722F"/>
    <w:rsid w:val="002B73E6"/>
    <w:rsid w:val="002B7D42"/>
    <w:rsid w:val="002C045F"/>
    <w:rsid w:val="002C04FD"/>
    <w:rsid w:val="002C0CB2"/>
    <w:rsid w:val="002C0DFF"/>
    <w:rsid w:val="002C14B9"/>
    <w:rsid w:val="002C18C3"/>
    <w:rsid w:val="002C1EC7"/>
    <w:rsid w:val="002C26C6"/>
    <w:rsid w:val="002C2B10"/>
    <w:rsid w:val="002C2D1B"/>
    <w:rsid w:val="002C306B"/>
    <w:rsid w:val="002C3077"/>
    <w:rsid w:val="002C30AE"/>
    <w:rsid w:val="002C32EE"/>
    <w:rsid w:val="002C3537"/>
    <w:rsid w:val="002C35FA"/>
    <w:rsid w:val="002C3F74"/>
    <w:rsid w:val="002C5BF7"/>
    <w:rsid w:val="002C5D74"/>
    <w:rsid w:val="002C5D91"/>
    <w:rsid w:val="002C6211"/>
    <w:rsid w:val="002C7708"/>
    <w:rsid w:val="002C7868"/>
    <w:rsid w:val="002D04BB"/>
    <w:rsid w:val="002D0835"/>
    <w:rsid w:val="002D0C0E"/>
    <w:rsid w:val="002D0E36"/>
    <w:rsid w:val="002D127B"/>
    <w:rsid w:val="002D1500"/>
    <w:rsid w:val="002D1600"/>
    <w:rsid w:val="002D170E"/>
    <w:rsid w:val="002D1F93"/>
    <w:rsid w:val="002D2278"/>
    <w:rsid w:val="002D2345"/>
    <w:rsid w:val="002D238E"/>
    <w:rsid w:val="002D23C1"/>
    <w:rsid w:val="002D2CA5"/>
    <w:rsid w:val="002D3775"/>
    <w:rsid w:val="002D3FC8"/>
    <w:rsid w:val="002D45A9"/>
    <w:rsid w:val="002D4D48"/>
    <w:rsid w:val="002D54D1"/>
    <w:rsid w:val="002D6667"/>
    <w:rsid w:val="002D6D19"/>
    <w:rsid w:val="002D70FD"/>
    <w:rsid w:val="002D76B4"/>
    <w:rsid w:val="002D7B17"/>
    <w:rsid w:val="002D7E39"/>
    <w:rsid w:val="002E0BAA"/>
    <w:rsid w:val="002E1A4D"/>
    <w:rsid w:val="002E1CD6"/>
    <w:rsid w:val="002E1D22"/>
    <w:rsid w:val="002E1FB6"/>
    <w:rsid w:val="002E266E"/>
    <w:rsid w:val="002E298C"/>
    <w:rsid w:val="002E4C12"/>
    <w:rsid w:val="002E4DF2"/>
    <w:rsid w:val="002E51BB"/>
    <w:rsid w:val="002E529C"/>
    <w:rsid w:val="002E533B"/>
    <w:rsid w:val="002E5373"/>
    <w:rsid w:val="002E5B0D"/>
    <w:rsid w:val="002E5E90"/>
    <w:rsid w:val="002E62A2"/>
    <w:rsid w:val="002E68F7"/>
    <w:rsid w:val="002E6E89"/>
    <w:rsid w:val="002E6F42"/>
    <w:rsid w:val="002E7864"/>
    <w:rsid w:val="002E7DE1"/>
    <w:rsid w:val="002F010A"/>
    <w:rsid w:val="002F03A1"/>
    <w:rsid w:val="002F0702"/>
    <w:rsid w:val="002F07DF"/>
    <w:rsid w:val="002F0B3D"/>
    <w:rsid w:val="002F0E41"/>
    <w:rsid w:val="002F1183"/>
    <w:rsid w:val="002F130C"/>
    <w:rsid w:val="002F1870"/>
    <w:rsid w:val="002F1ACA"/>
    <w:rsid w:val="002F1C7A"/>
    <w:rsid w:val="002F1F34"/>
    <w:rsid w:val="002F244C"/>
    <w:rsid w:val="002F2527"/>
    <w:rsid w:val="002F25F7"/>
    <w:rsid w:val="002F2714"/>
    <w:rsid w:val="002F282C"/>
    <w:rsid w:val="002F3065"/>
    <w:rsid w:val="002F3706"/>
    <w:rsid w:val="002F397C"/>
    <w:rsid w:val="002F3C79"/>
    <w:rsid w:val="002F3CFC"/>
    <w:rsid w:val="002F3D40"/>
    <w:rsid w:val="002F487E"/>
    <w:rsid w:val="002F4BD5"/>
    <w:rsid w:val="002F5055"/>
    <w:rsid w:val="002F51FB"/>
    <w:rsid w:val="002F5272"/>
    <w:rsid w:val="002F6597"/>
    <w:rsid w:val="002F6A99"/>
    <w:rsid w:val="002F6DA6"/>
    <w:rsid w:val="002F7B17"/>
    <w:rsid w:val="002F7CA0"/>
    <w:rsid w:val="00300C09"/>
    <w:rsid w:val="00300DCB"/>
    <w:rsid w:val="00301201"/>
    <w:rsid w:val="0030163D"/>
    <w:rsid w:val="00301662"/>
    <w:rsid w:val="003019B4"/>
    <w:rsid w:val="00301DB2"/>
    <w:rsid w:val="00301F54"/>
    <w:rsid w:val="0030272D"/>
    <w:rsid w:val="00302841"/>
    <w:rsid w:val="00302971"/>
    <w:rsid w:val="00302CFF"/>
    <w:rsid w:val="00303158"/>
    <w:rsid w:val="00303C08"/>
    <w:rsid w:val="00303DF3"/>
    <w:rsid w:val="00304487"/>
    <w:rsid w:val="00304508"/>
    <w:rsid w:val="00304D01"/>
    <w:rsid w:val="0030537E"/>
    <w:rsid w:val="003055C1"/>
    <w:rsid w:val="00305CBB"/>
    <w:rsid w:val="0030626E"/>
    <w:rsid w:val="0030669F"/>
    <w:rsid w:val="00306952"/>
    <w:rsid w:val="00306CA2"/>
    <w:rsid w:val="00306EAF"/>
    <w:rsid w:val="00306FC9"/>
    <w:rsid w:val="00307203"/>
    <w:rsid w:val="003074D1"/>
    <w:rsid w:val="0030767C"/>
    <w:rsid w:val="00307D73"/>
    <w:rsid w:val="00310D50"/>
    <w:rsid w:val="00310E41"/>
    <w:rsid w:val="00310E8A"/>
    <w:rsid w:val="00310E99"/>
    <w:rsid w:val="00311529"/>
    <w:rsid w:val="0031188C"/>
    <w:rsid w:val="00311E50"/>
    <w:rsid w:val="00312280"/>
    <w:rsid w:val="003132AB"/>
    <w:rsid w:val="00313487"/>
    <w:rsid w:val="00313CB7"/>
    <w:rsid w:val="0031462E"/>
    <w:rsid w:val="00315475"/>
    <w:rsid w:val="00315630"/>
    <w:rsid w:val="00315783"/>
    <w:rsid w:val="00315BD6"/>
    <w:rsid w:val="00316DB6"/>
    <w:rsid w:val="003176A9"/>
    <w:rsid w:val="00317C52"/>
    <w:rsid w:val="0032000E"/>
    <w:rsid w:val="0032017C"/>
    <w:rsid w:val="00320ED2"/>
    <w:rsid w:val="003212E1"/>
    <w:rsid w:val="003213DE"/>
    <w:rsid w:val="003215FD"/>
    <w:rsid w:val="00321DCA"/>
    <w:rsid w:val="00322577"/>
    <w:rsid w:val="00322B1E"/>
    <w:rsid w:val="00322BCB"/>
    <w:rsid w:val="00324EF3"/>
    <w:rsid w:val="0032571B"/>
    <w:rsid w:val="00325CB1"/>
    <w:rsid w:val="0032605F"/>
    <w:rsid w:val="00326787"/>
    <w:rsid w:val="00326CDF"/>
    <w:rsid w:val="00326E8A"/>
    <w:rsid w:val="00327305"/>
    <w:rsid w:val="003276C7"/>
    <w:rsid w:val="00327B9B"/>
    <w:rsid w:val="003305EF"/>
    <w:rsid w:val="003306A0"/>
    <w:rsid w:val="00330970"/>
    <w:rsid w:val="00330BBB"/>
    <w:rsid w:val="003319DB"/>
    <w:rsid w:val="00331BD7"/>
    <w:rsid w:val="003324F3"/>
    <w:rsid w:val="00332F56"/>
    <w:rsid w:val="003346C8"/>
    <w:rsid w:val="0033485C"/>
    <w:rsid w:val="00334942"/>
    <w:rsid w:val="00334C7A"/>
    <w:rsid w:val="00334F87"/>
    <w:rsid w:val="00335487"/>
    <w:rsid w:val="003356F2"/>
    <w:rsid w:val="00335849"/>
    <w:rsid w:val="00335B54"/>
    <w:rsid w:val="00335C12"/>
    <w:rsid w:val="00335F1C"/>
    <w:rsid w:val="00335F43"/>
    <w:rsid w:val="0033639A"/>
    <w:rsid w:val="00337765"/>
    <w:rsid w:val="00337A13"/>
    <w:rsid w:val="00337BB1"/>
    <w:rsid w:val="00337F10"/>
    <w:rsid w:val="00341D9E"/>
    <w:rsid w:val="003421B6"/>
    <w:rsid w:val="00342C92"/>
    <w:rsid w:val="00342C9F"/>
    <w:rsid w:val="00343210"/>
    <w:rsid w:val="0034387B"/>
    <w:rsid w:val="00343C3C"/>
    <w:rsid w:val="003440DA"/>
    <w:rsid w:val="0034518A"/>
    <w:rsid w:val="00345229"/>
    <w:rsid w:val="003452EB"/>
    <w:rsid w:val="003456E5"/>
    <w:rsid w:val="003474EA"/>
    <w:rsid w:val="003477D2"/>
    <w:rsid w:val="00347AD6"/>
    <w:rsid w:val="003507E3"/>
    <w:rsid w:val="003508BC"/>
    <w:rsid w:val="00350DA1"/>
    <w:rsid w:val="00350FB2"/>
    <w:rsid w:val="00351220"/>
    <w:rsid w:val="003512A7"/>
    <w:rsid w:val="00351494"/>
    <w:rsid w:val="003519AE"/>
    <w:rsid w:val="00352112"/>
    <w:rsid w:val="00352351"/>
    <w:rsid w:val="0035297E"/>
    <w:rsid w:val="00353194"/>
    <w:rsid w:val="0035329F"/>
    <w:rsid w:val="003539B6"/>
    <w:rsid w:val="003539CD"/>
    <w:rsid w:val="0035542A"/>
    <w:rsid w:val="00355BDB"/>
    <w:rsid w:val="00356A6D"/>
    <w:rsid w:val="0035798C"/>
    <w:rsid w:val="00357A4F"/>
    <w:rsid w:val="00357ADA"/>
    <w:rsid w:val="00360A9E"/>
    <w:rsid w:val="00360D35"/>
    <w:rsid w:val="00360D6B"/>
    <w:rsid w:val="00361C9B"/>
    <w:rsid w:val="00361D49"/>
    <w:rsid w:val="00361F85"/>
    <w:rsid w:val="003628A2"/>
    <w:rsid w:val="0036324E"/>
    <w:rsid w:val="003633C7"/>
    <w:rsid w:val="0036367B"/>
    <w:rsid w:val="003636D0"/>
    <w:rsid w:val="00363B90"/>
    <w:rsid w:val="00363C1A"/>
    <w:rsid w:val="00364A0F"/>
    <w:rsid w:val="00364B0D"/>
    <w:rsid w:val="00364EC1"/>
    <w:rsid w:val="003655AB"/>
    <w:rsid w:val="00365629"/>
    <w:rsid w:val="00365A81"/>
    <w:rsid w:val="00366196"/>
    <w:rsid w:val="00366212"/>
    <w:rsid w:val="0036623E"/>
    <w:rsid w:val="00366C33"/>
    <w:rsid w:val="00366C72"/>
    <w:rsid w:val="0036755A"/>
    <w:rsid w:val="00367EAD"/>
    <w:rsid w:val="00370108"/>
    <w:rsid w:val="00370507"/>
    <w:rsid w:val="0037063D"/>
    <w:rsid w:val="003708FE"/>
    <w:rsid w:val="003717D6"/>
    <w:rsid w:val="003718E1"/>
    <w:rsid w:val="00371FF9"/>
    <w:rsid w:val="003720B9"/>
    <w:rsid w:val="00373100"/>
    <w:rsid w:val="00373620"/>
    <w:rsid w:val="00373FFB"/>
    <w:rsid w:val="0037479D"/>
    <w:rsid w:val="00375A86"/>
    <w:rsid w:val="00375F8F"/>
    <w:rsid w:val="003766AC"/>
    <w:rsid w:val="003767D8"/>
    <w:rsid w:val="003800D3"/>
    <w:rsid w:val="00380812"/>
    <w:rsid w:val="00380F7B"/>
    <w:rsid w:val="003813AD"/>
    <w:rsid w:val="003813D8"/>
    <w:rsid w:val="00381711"/>
    <w:rsid w:val="00381BD9"/>
    <w:rsid w:val="00381C8A"/>
    <w:rsid w:val="00382003"/>
    <w:rsid w:val="00382414"/>
    <w:rsid w:val="00382E5D"/>
    <w:rsid w:val="00383406"/>
    <w:rsid w:val="003844C8"/>
    <w:rsid w:val="003845D2"/>
    <w:rsid w:val="003849D8"/>
    <w:rsid w:val="003858CE"/>
    <w:rsid w:val="0038630A"/>
    <w:rsid w:val="00386426"/>
    <w:rsid w:val="00386916"/>
    <w:rsid w:val="00386B5E"/>
    <w:rsid w:val="00386E5A"/>
    <w:rsid w:val="00386EBE"/>
    <w:rsid w:val="0038747F"/>
    <w:rsid w:val="003875F6"/>
    <w:rsid w:val="003878B3"/>
    <w:rsid w:val="00387B78"/>
    <w:rsid w:val="00387F7A"/>
    <w:rsid w:val="00390277"/>
    <w:rsid w:val="0039080E"/>
    <w:rsid w:val="00390903"/>
    <w:rsid w:val="00390BEC"/>
    <w:rsid w:val="0039115E"/>
    <w:rsid w:val="00391160"/>
    <w:rsid w:val="00391912"/>
    <w:rsid w:val="00391CE2"/>
    <w:rsid w:val="00391CFC"/>
    <w:rsid w:val="00391DEF"/>
    <w:rsid w:val="00392028"/>
    <w:rsid w:val="00392159"/>
    <w:rsid w:val="00392191"/>
    <w:rsid w:val="00392508"/>
    <w:rsid w:val="00393946"/>
    <w:rsid w:val="00393B0E"/>
    <w:rsid w:val="00394BE1"/>
    <w:rsid w:val="00394CEA"/>
    <w:rsid w:val="00394CF0"/>
    <w:rsid w:val="0039503B"/>
    <w:rsid w:val="0039506E"/>
    <w:rsid w:val="00395393"/>
    <w:rsid w:val="00395888"/>
    <w:rsid w:val="003958D9"/>
    <w:rsid w:val="00395913"/>
    <w:rsid w:val="00395947"/>
    <w:rsid w:val="00395BCC"/>
    <w:rsid w:val="00396161"/>
    <w:rsid w:val="003961B1"/>
    <w:rsid w:val="00396778"/>
    <w:rsid w:val="00396BB1"/>
    <w:rsid w:val="00396D8D"/>
    <w:rsid w:val="003976D9"/>
    <w:rsid w:val="00397F56"/>
    <w:rsid w:val="003A006D"/>
    <w:rsid w:val="003A0584"/>
    <w:rsid w:val="003A0A7E"/>
    <w:rsid w:val="003A19C6"/>
    <w:rsid w:val="003A1DE1"/>
    <w:rsid w:val="003A22E2"/>
    <w:rsid w:val="003A22EC"/>
    <w:rsid w:val="003A3884"/>
    <w:rsid w:val="003A3F06"/>
    <w:rsid w:val="003A4373"/>
    <w:rsid w:val="003A4C86"/>
    <w:rsid w:val="003A4ED7"/>
    <w:rsid w:val="003A6004"/>
    <w:rsid w:val="003A723E"/>
    <w:rsid w:val="003A733C"/>
    <w:rsid w:val="003A742C"/>
    <w:rsid w:val="003A751E"/>
    <w:rsid w:val="003A78C7"/>
    <w:rsid w:val="003B0450"/>
    <w:rsid w:val="003B0A89"/>
    <w:rsid w:val="003B0C58"/>
    <w:rsid w:val="003B0CD8"/>
    <w:rsid w:val="003B0FA1"/>
    <w:rsid w:val="003B1A3C"/>
    <w:rsid w:val="003B1ECE"/>
    <w:rsid w:val="003B2086"/>
    <w:rsid w:val="003B2F0A"/>
    <w:rsid w:val="003B309B"/>
    <w:rsid w:val="003B3CBB"/>
    <w:rsid w:val="003B3F15"/>
    <w:rsid w:val="003B3F2E"/>
    <w:rsid w:val="003B4BD2"/>
    <w:rsid w:val="003B515A"/>
    <w:rsid w:val="003B5925"/>
    <w:rsid w:val="003B5C85"/>
    <w:rsid w:val="003B5F03"/>
    <w:rsid w:val="003B5FEB"/>
    <w:rsid w:val="003B609B"/>
    <w:rsid w:val="003B701B"/>
    <w:rsid w:val="003B7025"/>
    <w:rsid w:val="003B7161"/>
    <w:rsid w:val="003B71A9"/>
    <w:rsid w:val="003B7369"/>
    <w:rsid w:val="003B73AF"/>
    <w:rsid w:val="003B7B49"/>
    <w:rsid w:val="003B7ED3"/>
    <w:rsid w:val="003C0292"/>
    <w:rsid w:val="003C0323"/>
    <w:rsid w:val="003C03E8"/>
    <w:rsid w:val="003C043C"/>
    <w:rsid w:val="003C090D"/>
    <w:rsid w:val="003C111F"/>
    <w:rsid w:val="003C171E"/>
    <w:rsid w:val="003C191D"/>
    <w:rsid w:val="003C1941"/>
    <w:rsid w:val="003C1A05"/>
    <w:rsid w:val="003C1CA5"/>
    <w:rsid w:val="003C25FE"/>
    <w:rsid w:val="003C2693"/>
    <w:rsid w:val="003C314B"/>
    <w:rsid w:val="003C32B4"/>
    <w:rsid w:val="003C3697"/>
    <w:rsid w:val="003C3CD9"/>
    <w:rsid w:val="003C5336"/>
    <w:rsid w:val="003C62AD"/>
    <w:rsid w:val="003C6AA1"/>
    <w:rsid w:val="003C721A"/>
    <w:rsid w:val="003C7576"/>
    <w:rsid w:val="003D028E"/>
    <w:rsid w:val="003D0A10"/>
    <w:rsid w:val="003D0D10"/>
    <w:rsid w:val="003D1048"/>
    <w:rsid w:val="003D126C"/>
    <w:rsid w:val="003D1360"/>
    <w:rsid w:val="003D15A4"/>
    <w:rsid w:val="003D184D"/>
    <w:rsid w:val="003D1BD2"/>
    <w:rsid w:val="003D1EAC"/>
    <w:rsid w:val="003D2811"/>
    <w:rsid w:val="003D2D8B"/>
    <w:rsid w:val="003D2E10"/>
    <w:rsid w:val="003D2F10"/>
    <w:rsid w:val="003D312F"/>
    <w:rsid w:val="003D31FB"/>
    <w:rsid w:val="003D3650"/>
    <w:rsid w:val="003D36C9"/>
    <w:rsid w:val="003D3D6B"/>
    <w:rsid w:val="003D3DBB"/>
    <w:rsid w:val="003D4D9A"/>
    <w:rsid w:val="003D4DA8"/>
    <w:rsid w:val="003D4DB0"/>
    <w:rsid w:val="003D5B5F"/>
    <w:rsid w:val="003D60BE"/>
    <w:rsid w:val="003D6899"/>
    <w:rsid w:val="003D6C58"/>
    <w:rsid w:val="003D71D5"/>
    <w:rsid w:val="003D725D"/>
    <w:rsid w:val="003D758B"/>
    <w:rsid w:val="003D7635"/>
    <w:rsid w:val="003D7C11"/>
    <w:rsid w:val="003E0070"/>
    <w:rsid w:val="003E087E"/>
    <w:rsid w:val="003E116F"/>
    <w:rsid w:val="003E1582"/>
    <w:rsid w:val="003E17A2"/>
    <w:rsid w:val="003E1992"/>
    <w:rsid w:val="003E1AD0"/>
    <w:rsid w:val="003E303E"/>
    <w:rsid w:val="003E30F2"/>
    <w:rsid w:val="003E3849"/>
    <w:rsid w:val="003E38B1"/>
    <w:rsid w:val="003E39E9"/>
    <w:rsid w:val="003E4949"/>
    <w:rsid w:val="003E4EDE"/>
    <w:rsid w:val="003E5931"/>
    <w:rsid w:val="003E59C8"/>
    <w:rsid w:val="003E6236"/>
    <w:rsid w:val="003E6489"/>
    <w:rsid w:val="003E6607"/>
    <w:rsid w:val="003E6D0A"/>
    <w:rsid w:val="003E6D81"/>
    <w:rsid w:val="003E7298"/>
    <w:rsid w:val="003E7987"/>
    <w:rsid w:val="003E7A6B"/>
    <w:rsid w:val="003F135B"/>
    <w:rsid w:val="003F231F"/>
    <w:rsid w:val="003F254C"/>
    <w:rsid w:val="003F295F"/>
    <w:rsid w:val="003F2D76"/>
    <w:rsid w:val="003F2D8F"/>
    <w:rsid w:val="003F2EEF"/>
    <w:rsid w:val="003F2F1D"/>
    <w:rsid w:val="003F3073"/>
    <w:rsid w:val="003F33A4"/>
    <w:rsid w:val="003F34F8"/>
    <w:rsid w:val="003F3956"/>
    <w:rsid w:val="003F3E0B"/>
    <w:rsid w:val="003F40E3"/>
    <w:rsid w:val="003F4137"/>
    <w:rsid w:val="003F4462"/>
    <w:rsid w:val="003F5D19"/>
    <w:rsid w:val="003F72C3"/>
    <w:rsid w:val="003F7C3A"/>
    <w:rsid w:val="003F7CB2"/>
    <w:rsid w:val="00400AB0"/>
    <w:rsid w:val="00400AF7"/>
    <w:rsid w:val="00401684"/>
    <w:rsid w:val="00401D11"/>
    <w:rsid w:val="00401F24"/>
    <w:rsid w:val="00402585"/>
    <w:rsid w:val="004032AE"/>
    <w:rsid w:val="004034E3"/>
    <w:rsid w:val="00403B6B"/>
    <w:rsid w:val="00403BF3"/>
    <w:rsid w:val="00403C38"/>
    <w:rsid w:val="00404C94"/>
    <w:rsid w:val="00404F6E"/>
    <w:rsid w:val="00405F64"/>
    <w:rsid w:val="0040604B"/>
    <w:rsid w:val="0040656F"/>
    <w:rsid w:val="00406661"/>
    <w:rsid w:val="00406919"/>
    <w:rsid w:val="0040752E"/>
    <w:rsid w:val="0040770F"/>
    <w:rsid w:val="00407993"/>
    <w:rsid w:val="00407ABD"/>
    <w:rsid w:val="00410113"/>
    <w:rsid w:val="004101BA"/>
    <w:rsid w:val="0041246C"/>
    <w:rsid w:val="00412E82"/>
    <w:rsid w:val="00413AEE"/>
    <w:rsid w:val="00413B19"/>
    <w:rsid w:val="0041438B"/>
    <w:rsid w:val="0041482F"/>
    <w:rsid w:val="004148F9"/>
    <w:rsid w:val="00414922"/>
    <w:rsid w:val="00415B41"/>
    <w:rsid w:val="00415BFB"/>
    <w:rsid w:val="0041612F"/>
    <w:rsid w:val="00416DB5"/>
    <w:rsid w:val="004171A3"/>
    <w:rsid w:val="004173B1"/>
    <w:rsid w:val="0042068D"/>
    <w:rsid w:val="00420E72"/>
    <w:rsid w:val="004212E5"/>
    <w:rsid w:val="0042144D"/>
    <w:rsid w:val="004219EC"/>
    <w:rsid w:val="00421CD6"/>
    <w:rsid w:val="00421DBA"/>
    <w:rsid w:val="004229ED"/>
    <w:rsid w:val="00423017"/>
    <w:rsid w:val="00423029"/>
    <w:rsid w:val="0042325A"/>
    <w:rsid w:val="0042489F"/>
    <w:rsid w:val="004248E5"/>
    <w:rsid w:val="00424926"/>
    <w:rsid w:val="00424E3F"/>
    <w:rsid w:val="00425026"/>
    <w:rsid w:val="00425391"/>
    <w:rsid w:val="00425469"/>
    <w:rsid w:val="004259F1"/>
    <w:rsid w:val="00425AD1"/>
    <w:rsid w:val="00425ED7"/>
    <w:rsid w:val="00426982"/>
    <w:rsid w:val="00426AFB"/>
    <w:rsid w:val="00426C55"/>
    <w:rsid w:val="00426EC5"/>
    <w:rsid w:val="00427313"/>
    <w:rsid w:val="004277FB"/>
    <w:rsid w:val="00427968"/>
    <w:rsid w:val="00431257"/>
    <w:rsid w:val="00431592"/>
    <w:rsid w:val="00431643"/>
    <w:rsid w:val="00431941"/>
    <w:rsid w:val="0043229C"/>
    <w:rsid w:val="004327CD"/>
    <w:rsid w:val="00432A62"/>
    <w:rsid w:val="0043307D"/>
    <w:rsid w:val="00434D51"/>
    <w:rsid w:val="00435EFF"/>
    <w:rsid w:val="0043683D"/>
    <w:rsid w:val="004374DD"/>
    <w:rsid w:val="004379D2"/>
    <w:rsid w:val="00437C7F"/>
    <w:rsid w:val="00440283"/>
    <w:rsid w:val="00440454"/>
    <w:rsid w:val="004404D1"/>
    <w:rsid w:val="0044060F"/>
    <w:rsid w:val="00440BA3"/>
    <w:rsid w:val="004410B9"/>
    <w:rsid w:val="0044124E"/>
    <w:rsid w:val="00441558"/>
    <w:rsid w:val="00441AD8"/>
    <w:rsid w:val="00442ADF"/>
    <w:rsid w:val="00442CB8"/>
    <w:rsid w:val="00442DE1"/>
    <w:rsid w:val="0044325F"/>
    <w:rsid w:val="00444266"/>
    <w:rsid w:val="00444314"/>
    <w:rsid w:val="004445D1"/>
    <w:rsid w:val="004448D7"/>
    <w:rsid w:val="00444A48"/>
    <w:rsid w:val="00444B05"/>
    <w:rsid w:val="004454C9"/>
    <w:rsid w:val="00445AF1"/>
    <w:rsid w:val="004465D1"/>
    <w:rsid w:val="00447610"/>
    <w:rsid w:val="00447B96"/>
    <w:rsid w:val="00450A05"/>
    <w:rsid w:val="00450A08"/>
    <w:rsid w:val="004514B1"/>
    <w:rsid w:val="00451AD7"/>
    <w:rsid w:val="00451B39"/>
    <w:rsid w:val="00451DB8"/>
    <w:rsid w:val="004524D8"/>
    <w:rsid w:val="00452B37"/>
    <w:rsid w:val="00453F2B"/>
    <w:rsid w:val="004544B3"/>
    <w:rsid w:val="00454A55"/>
    <w:rsid w:val="00454DFD"/>
    <w:rsid w:val="00454F50"/>
    <w:rsid w:val="004552CA"/>
    <w:rsid w:val="004552DC"/>
    <w:rsid w:val="0045558C"/>
    <w:rsid w:val="004555C7"/>
    <w:rsid w:val="00456594"/>
    <w:rsid w:val="0045739E"/>
    <w:rsid w:val="004574C0"/>
    <w:rsid w:val="00457574"/>
    <w:rsid w:val="004607F0"/>
    <w:rsid w:val="00460D7C"/>
    <w:rsid w:val="00460E82"/>
    <w:rsid w:val="00460F6F"/>
    <w:rsid w:val="00460FC0"/>
    <w:rsid w:val="00462942"/>
    <w:rsid w:val="00463415"/>
    <w:rsid w:val="004638F1"/>
    <w:rsid w:val="004640F8"/>
    <w:rsid w:val="004647C6"/>
    <w:rsid w:val="0046483E"/>
    <w:rsid w:val="0046490A"/>
    <w:rsid w:val="0046516A"/>
    <w:rsid w:val="004651A3"/>
    <w:rsid w:val="004653D1"/>
    <w:rsid w:val="004655FC"/>
    <w:rsid w:val="00465CFD"/>
    <w:rsid w:val="00467551"/>
    <w:rsid w:val="00467722"/>
    <w:rsid w:val="004678A9"/>
    <w:rsid w:val="00467B95"/>
    <w:rsid w:val="00470301"/>
    <w:rsid w:val="0047032F"/>
    <w:rsid w:val="00471C8B"/>
    <w:rsid w:val="00471FE3"/>
    <w:rsid w:val="00472725"/>
    <w:rsid w:val="00472C1E"/>
    <w:rsid w:val="00472D04"/>
    <w:rsid w:val="00472DB6"/>
    <w:rsid w:val="00472DC5"/>
    <w:rsid w:val="00473A9E"/>
    <w:rsid w:val="00473D71"/>
    <w:rsid w:val="00473E45"/>
    <w:rsid w:val="00473E98"/>
    <w:rsid w:val="0047440B"/>
    <w:rsid w:val="00474439"/>
    <w:rsid w:val="00475213"/>
    <w:rsid w:val="00475305"/>
    <w:rsid w:val="004758A4"/>
    <w:rsid w:val="00475C54"/>
    <w:rsid w:val="004765EE"/>
    <w:rsid w:val="0047671F"/>
    <w:rsid w:val="004767E7"/>
    <w:rsid w:val="00476BD8"/>
    <w:rsid w:val="00476C99"/>
    <w:rsid w:val="00477133"/>
    <w:rsid w:val="00477F28"/>
    <w:rsid w:val="00480230"/>
    <w:rsid w:val="004822CF"/>
    <w:rsid w:val="00482311"/>
    <w:rsid w:val="004829F4"/>
    <w:rsid w:val="0048427C"/>
    <w:rsid w:val="004844D8"/>
    <w:rsid w:val="00484AAE"/>
    <w:rsid w:val="00484E1F"/>
    <w:rsid w:val="00485537"/>
    <w:rsid w:val="0048683A"/>
    <w:rsid w:val="00486B86"/>
    <w:rsid w:val="00486DF8"/>
    <w:rsid w:val="00487098"/>
    <w:rsid w:val="0048715D"/>
    <w:rsid w:val="00487207"/>
    <w:rsid w:val="00487BB9"/>
    <w:rsid w:val="004903A2"/>
    <w:rsid w:val="00491155"/>
    <w:rsid w:val="004916C4"/>
    <w:rsid w:val="004918A2"/>
    <w:rsid w:val="00491B41"/>
    <w:rsid w:val="00492535"/>
    <w:rsid w:val="004928DE"/>
    <w:rsid w:val="004930C5"/>
    <w:rsid w:val="00493EF7"/>
    <w:rsid w:val="004946A3"/>
    <w:rsid w:val="00494C6B"/>
    <w:rsid w:val="00494DB1"/>
    <w:rsid w:val="00494FC0"/>
    <w:rsid w:val="004954A2"/>
    <w:rsid w:val="00495A2A"/>
    <w:rsid w:val="00496F35"/>
    <w:rsid w:val="0049790F"/>
    <w:rsid w:val="00497937"/>
    <w:rsid w:val="004979AD"/>
    <w:rsid w:val="004A04F3"/>
    <w:rsid w:val="004A090A"/>
    <w:rsid w:val="004A131A"/>
    <w:rsid w:val="004A132E"/>
    <w:rsid w:val="004A1A5B"/>
    <w:rsid w:val="004A1BAC"/>
    <w:rsid w:val="004A25CB"/>
    <w:rsid w:val="004A2F31"/>
    <w:rsid w:val="004A3198"/>
    <w:rsid w:val="004A3B70"/>
    <w:rsid w:val="004A3DE5"/>
    <w:rsid w:val="004A3FE7"/>
    <w:rsid w:val="004A4F8D"/>
    <w:rsid w:val="004A5443"/>
    <w:rsid w:val="004A5A58"/>
    <w:rsid w:val="004A6497"/>
    <w:rsid w:val="004A689F"/>
    <w:rsid w:val="004A6CDF"/>
    <w:rsid w:val="004A74A3"/>
    <w:rsid w:val="004A77A0"/>
    <w:rsid w:val="004A786B"/>
    <w:rsid w:val="004A7919"/>
    <w:rsid w:val="004A7C44"/>
    <w:rsid w:val="004B0745"/>
    <w:rsid w:val="004B0A28"/>
    <w:rsid w:val="004B0BCC"/>
    <w:rsid w:val="004B0F54"/>
    <w:rsid w:val="004B178F"/>
    <w:rsid w:val="004B1964"/>
    <w:rsid w:val="004B1D26"/>
    <w:rsid w:val="004B2020"/>
    <w:rsid w:val="004B237D"/>
    <w:rsid w:val="004B28B3"/>
    <w:rsid w:val="004B2C18"/>
    <w:rsid w:val="004B2C48"/>
    <w:rsid w:val="004B2ECD"/>
    <w:rsid w:val="004B3274"/>
    <w:rsid w:val="004B34CE"/>
    <w:rsid w:val="004B375E"/>
    <w:rsid w:val="004B4123"/>
    <w:rsid w:val="004B4140"/>
    <w:rsid w:val="004B4F1B"/>
    <w:rsid w:val="004B5A53"/>
    <w:rsid w:val="004B5C0C"/>
    <w:rsid w:val="004B5F28"/>
    <w:rsid w:val="004B606F"/>
    <w:rsid w:val="004B6193"/>
    <w:rsid w:val="004B65FF"/>
    <w:rsid w:val="004B6870"/>
    <w:rsid w:val="004B69E6"/>
    <w:rsid w:val="004B6BCB"/>
    <w:rsid w:val="004B7387"/>
    <w:rsid w:val="004B776A"/>
    <w:rsid w:val="004B78C6"/>
    <w:rsid w:val="004C104F"/>
    <w:rsid w:val="004C11E3"/>
    <w:rsid w:val="004C1862"/>
    <w:rsid w:val="004C1CB9"/>
    <w:rsid w:val="004C1D03"/>
    <w:rsid w:val="004C214A"/>
    <w:rsid w:val="004C235A"/>
    <w:rsid w:val="004C27DE"/>
    <w:rsid w:val="004C2E00"/>
    <w:rsid w:val="004C313A"/>
    <w:rsid w:val="004C3476"/>
    <w:rsid w:val="004C35B8"/>
    <w:rsid w:val="004C3E9B"/>
    <w:rsid w:val="004C4D12"/>
    <w:rsid w:val="004C523C"/>
    <w:rsid w:val="004C52C2"/>
    <w:rsid w:val="004C5495"/>
    <w:rsid w:val="004C5566"/>
    <w:rsid w:val="004C5C1C"/>
    <w:rsid w:val="004C61B1"/>
    <w:rsid w:val="004C6B48"/>
    <w:rsid w:val="004C7349"/>
    <w:rsid w:val="004C7E9C"/>
    <w:rsid w:val="004D0028"/>
    <w:rsid w:val="004D0119"/>
    <w:rsid w:val="004D06E1"/>
    <w:rsid w:val="004D0E8A"/>
    <w:rsid w:val="004D0F6D"/>
    <w:rsid w:val="004D11B2"/>
    <w:rsid w:val="004D1990"/>
    <w:rsid w:val="004D338F"/>
    <w:rsid w:val="004D35FC"/>
    <w:rsid w:val="004D373F"/>
    <w:rsid w:val="004D3823"/>
    <w:rsid w:val="004D3C6A"/>
    <w:rsid w:val="004D3C78"/>
    <w:rsid w:val="004D4144"/>
    <w:rsid w:val="004D4A18"/>
    <w:rsid w:val="004D4F5E"/>
    <w:rsid w:val="004D56CB"/>
    <w:rsid w:val="004D61D3"/>
    <w:rsid w:val="004D664B"/>
    <w:rsid w:val="004D6944"/>
    <w:rsid w:val="004D7306"/>
    <w:rsid w:val="004D7E3B"/>
    <w:rsid w:val="004E0038"/>
    <w:rsid w:val="004E0D14"/>
    <w:rsid w:val="004E1002"/>
    <w:rsid w:val="004E1194"/>
    <w:rsid w:val="004E128E"/>
    <w:rsid w:val="004E14F6"/>
    <w:rsid w:val="004E18BD"/>
    <w:rsid w:val="004E20D6"/>
    <w:rsid w:val="004E22FC"/>
    <w:rsid w:val="004E235C"/>
    <w:rsid w:val="004E255C"/>
    <w:rsid w:val="004E284E"/>
    <w:rsid w:val="004E2B83"/>
    <w:rsid w:val="004E2E0E"/>
    <w:rsid w:val="004E3180"/>
    <w:rsid w:val="004E3697"/>
    <w:rsid w:val="004E3849"/>
    <w:rsid w:val="004E50E4"/>
    <w:rsid w:val="004E61E2"/>
    <w:rsid w:val="004E63A4"/>
    <w:rsid w:val="004E6478"/>
    <w:rsid w:val="004E7178"/>
    <w:rsid w:val="004F020E"/>
    <w:rsid w:val="004F02C4"/>
    <w:rsid w:val="004F04B5"/>
    <w:rsid w:val="004F0E0D"/>
    <w:rsid w:val="004F1573"/>
    <w:rsid w:val="004F19AC"/>
    <w:rsid w:val="004F2089"/>
    <w:rsid w:val="004F2400"/>
    <w:rsid w:val="004F2558"/>
    <w:rsid w:val="004F29D0"/>
    <w:rsid w:val="004F2A76"/>
    <w:rsid w:val="004F2F75"/>
    <w:rsid w:val="004F30A2"/>
    <w:rsid w:val="004F32A1"/>
    <w:rsid w:val="004F3791"/>
    <w:rsid w:val="004F3D62"/>
    <w:rsid w:val="004F3D9F"/>
    <w:rsid w:val="004F3DA3"/>
    <w:rsid w:val="004F426F"/>
    <w:rsid w:val="004F4555"/>
    <w:rsid w:val="004F4952"/>
    <w:rsid w:val="004F4D95"/>
    <w:rsid w:val="004F516B"/>
    <w:rsid w:val="004F585E"/>
    <w:rsid w:val="004F586E"/>
    <w:rsid w:val="004F5926"/>
    <w:rsid w:val="004F5C22"/>
    <w:rsid w:val="004F5C3D"/>
    <w:rsid w:val="004F6EFD"/>
    <w:rsid w:val="004F70D8"/>
    <w:rsid w:val="004F74A1"/>
    <w:rsid w:val="004F7565"/>
    <w:rsid w:val="004F7656"/>
    <w:rsid w:val="004F767E"/>
    <w:rsid w:val="00500029"/>
    <w:rsid w:val="00500603"/>
    <w:rsid w:val="00500FD8"/>
    <w:rsid w:val="005017EE"/>
    <w:rsid w:val="005018FF"/>
    <w:rsid w:val="00501F33"/>
    <w:rsid w:val="00502436"/>
    <w:rsid w:val="00502DF3"/>
    <w:rsid w:val="00502E74"/>
    <w:rsid w:val="00503171"/>
    <w:rsid w:val="00503C90"/>
    <w:rsid w:val="00503F18"/>
    <w:rsid w:val="005040EE"/>
    <w:rsid w:val="005044C1"/>
    <w:rsid w:val="0050568C"/>
    <w:rsid w:val="005069F1"/>
    <w:rsid w:val="00506B0E"/>
    <w:rsid w:val="005075BC"/>
    <w:rsid w:val="00510EFE"/>
    <w:rsid w:val="005118D5"/>
    <w:rsid w:val="00511908"/>
    <w:rsid w:val="00511B20"/>
    <w:rsid w:val="00511B4C"/>
    <w:rsid w:val="00511E8F"/>
    <w:rsid w:val="005120FB"/>
    <w:rsid w:val="00512132"/>
    <w:rsid w:val="005121D5"/>
    <w:rsid w:val="00512C19"/>
    <w:rsid w:val="005137DF"/>
    <w:rsid w:val="00513929"/>
    <w:rsid w:val="00513B58"/>
    <w:rsid w:val="00513D04"/>
    <w:rsid w:val="00513F79"/>
    <w:rsid w:val="00515284"/>
    <w:rsid w:val="00515297"/>
    <w:rsid w:val="00515EDD"/>
    <w:rsid w:val="0051602B"/>
    <w:rsid w:val="0051651A"/>
    <w:rsid w:val="00517C5B"/>
    <w:rsid w:val="00517FEF"/>
    <w:rsid w:val="00520B1D"/>
    <w:rsid w:val="00520B8F"/>
    <w:rsid w:val="00520CF9"/>
    <w:rsid w:val="00521067"/>
    <w:rsid w:val="005210B5"/>
    <w:rsid w:val="00521920"/>
    <w:rsid w:val="005219A5"/>
    <w:rsid w:val="00521C8C"/>
    <w:rsid w:val="005224CD"/>
    <w:rsid w:val="00522DFB"/>
    <w:rsid w:val="00523788"/>
    <w:rsid w:val="00524859"/>
    <w:rsid w:val="005249FA"/>
    <w:rsid w:val="00524D84"/>
    <w:rsid w:val="00524E12"/>
    <w:rsid w:val="00524ED9"/>
    <w:rsid w:val="00525085"/>
    <w:rsid w:val="00525377"/>
    <w:rsid w:val="00525A6C"/>
    <w:rsid w:val="00525AFC"/>
    <w:rsid w:val="0052653F"/>
    <w:rsid w:val="00526961"/>
    <w:rsid w:val="00526D78"/>
    <w:rsid w:val="00527CD8"/>
    <w:rsid w:val="00527F1B"/>
    <w:rsid w:val="005301A9"/>
    <w:rsid w:val="00530A56"/>
    <w:rsid w:val="00530C61"/>
    <w:rsid w:val="00532198"/>
    <w:rsid w:val="005321F9"/>
    <w:rsid w:val="00532B05"/>
    <w:rsid w:val="00532D50"/>
    <w:rsid w:val="005335AF"/>
    <w:rsid w:val="005336A5"/>
    <w:rsid w:val="00533E5D"/>
    <w:rsid w:val="00533FD9"/>
    <w:rsid w:val="00534170"/>
    <w:rsid w:val="005343FA"/>
    <w:rsid w:val="0053493B"/>
    <w:rsid w:val="00535C33"/>
    <w:rsid w:val="00536E7F"/>
    <w:rsid w:val="0053727A"/>
    <w:rsid w:val="005374F8"/>
    <w:rsid w:val="0054125C"/>
    <w:rsid w:val="00541A29"/>
    <w:rsid w:val="00541EAC"/>
    <w:rsid w:val="00541F6D"/>
    <w:rsid w:val="00542477"/>
    <w:rsid w:val="00543924"/>
    <w:rsid w:val="00543C80"/>
    <w:rsid w:val="00543F9F"/>
    <w:rsid w:val="00544261"/>
    <w:rsid w:val="005444B9"/>
    <w:rsid w:val="00544A1B"/>
    <w:rsid w:val="00545235"/>
    <w:rsid w:val="00545CA3"/>
    <w:rsid w:val="0054613A"/>
    <w:rsid w:val="0054640F"/>
    <w:rsid w:val="0054669B"/>
    <w:rsid w:val="005467A2"/>
    <w:rsid w:val="005468A7"/>
    <w:rsid w:val="00546BB3"/>
    <w:rsid w:val="00547476"/>
    <w:rsid w:val="0054747F"/>
    <w:rsid w:val="0054774B"/>
    <w:rsid w:val="0054782B"/>
    <w:rsid w:val="00550448"/>
    <w:rsid w:val="00550717"/>
    <w:rsid w:val="0055171F"/>
    <w:rsid w:val="0055199E"/>
    <w:rsid w:val="00551B3E"/>
    <w:rsid w:val="00551CCB"/>
    <w:rsid w:val="00552718"/>
    <w:rsid w:val="00552A44"/>
    <w:rsid w:val="00552B33"/>
    <w:rsid w:val="005537BC"/>
    <w:rsid w:val="005540D9"/>
    <w:rsid w:val="0055410B"/>
    <w:rsid w:val="005543B4"/>
    <w:rsid w:val="00554B73"/>
    <w:rsid w:val="00554C09"/>
    <w:rsid w:val="00554FD5"/>
    <w:rsid w:val="0055578A"/>
    <w:rsid w:val="005562DE"/>
    <w:rsid w:val="00556379"/>
    <w:rsid w:val="005563C6"/>
    <w:rsid w:val="00556C39"/>
    <w:rsid w:val="00556CA3"/>
    <w:rsid w:val="00556CBB"/>
    <w:rsid w:val="00556FBA"/>
    <w:rsid w:val="005574BD"/>
    <w:rsid w:val="005574D2"/>
    <w:rsid w:val="005600A2"/>
    <w:rsid w:val="00560376"/>
    <w:rsid w:val="00560990"/>
    <w:rsid w:val="00560CE0"/>
    <w:rsid w:val="00560E0D"/>
    <w:rsid w:val="00560EA7"/>
    <w:rsid w:val="00561345"/>
    <w:rsid w:val="00561418"/>
    <w:rsid w:val="00562AC1"/>
    <w:rsid w:val="00563013"/>
    <w:rsid w:val="00563080"/>
    <w:rsid w:val="00563C37"/>
    <w:rsid w:val="00563DB8"/>
    <w:rsid w:val="00563E51"/>
    <w:rsid w:val="00563F89"/>
    <w:rsid w:val="005645A4"/>
    <w:rsid w:val="0056466F"/>
    <w:rsid w:val="005646F4"/>
    <w:rsid w:val="00564B39"/>
    <w:rsid w:val="00565233"/>
    <w:rsid w:val="00565930"/>
    <w:rsid w:val="00566058"/>
    <w:rsid w:val="00566987"/>
    <w:rsid w:val="005669ED"/>
    <w:rsid w:val="00566DAD"/>
    <w:rsid w:val="00567F7B"/>
    <w:rsid w:val="005702AE"/>
    <w:rsid w:val="005706EE"/>
    <w:rsid w:val="005707D5"/>
    <w:rsid w:val="00570805"/>
    <w:rsid w:val="00570D24"/>
    <w:rsid w:val="00570EF7"/>
    <w:rsid w:val="00570F3D"/>
    <w:rsid w:val="0057144E"/>
    <w:rsid w:val="005717C1"/>
    <w:rsid w:val="00571930"/>
    <w:rsid w:val="0057199E"/>
    <w:rsid w:val="005721EB"/>
    <w:rsid w:val="00572ADF"/>
    <w:rsid w:val="005737A1"/>
    <w:rsid w:val="005739D5"/>
    <w:rsid w:val="00574386"/>
    <w:rsid w:val="00574F8F"/>
    <w:rsid w:val="00575114"/>
    <w:rsid w:val="0057526A"/>
    <w:rsid w:val="0057544B"/>
    <w:rsid w:val="00576486"/>
    <w:rsid w:val="00577176"/>
    <w:rsid w:val="0057785E"/>
    <w:rsid w:val="00577F7B"/>
    <w:rsid w:val="00581051"/>
    <w:rsid w:val="00581203"/>
    <w:rsid w:val="005813BC"/>
    <w:rsid w:val="00581482"/>
    <w:rsid w:val="005815D9"/>
    <w:rsid w:val="0058168E"/>
    <w:rsid w:val="00581DC8"/>
    <w:rsid w:val="0058211B"/>
    <w:rsid w:val="00582F91"/>
    <w:rsid w:val="00583C69"/>
    <w:rsid w:val="00583CE3"/>
    <w:rsid w:val="00583F04"/>
    <w:rsid w:val="005840D3"/>
    <w:rsid w:val="00584CC7"/>
    <w:rsid w:val="00585160"/>
    <w:rsid w:val="005853F3"/>
    <w:rsid w:val="00585BFF"/>
    <w:rsid w:val="00587605"/>
    <w:rsid w:val="00587808"/>
    <w:rsid w:val="00587989"/>
    <w:rsid w:val="00587A1C"/>
    <w:rsid w:val="005900C9"/>
    <w:rsid w:val="005900F3"/>
    <w:rsid w:val="005901DA"/>
    <w:rsid w:val="005902FB"/>
    <w:rsid w:val="00590AA1"/>
    <w:rsid w:val="00590B6E"/>
    <w:rsid w:val="00590DC9"/>
    <w:rsid w:val="0059235E"/>
    <w:rsid w:val="005924A0"/>
    <w:rsid w:val="00592AEE"/>
    <w:rsid w:val="00592B05"/>
    <w:rsid w:val="00592FB1"/>
    <w:rsid w:val="0059339C"/>
    <w:rsid w:val="00593B00"/>
    <w:rsid w:val="00593C4B"/>
    <w:rsid w:val="00593D44"/>
    <w:rsid w:val="00593DD8"/>
    <w:rsid w:val="00593DF3"/>
    <w:rsid w:val="00593EA4"/>
    <w:rsid w:val="00594219"/>
    <w:rsid w:val="0059438C"/>
    <w:rsid w:val="005944CA"/>
    <w:rsid w:val="00594F37"/>
    <w:rsid w:val="005952F7"/>
    <w:rsid w:val="0059583A"/>
    <w:rsid w:val="00596091"/>
    <w:rsid w:val="0059617E"/>
    <w:rsid w:val="00597010"/>
    <w:rsid w:val="0059715F"/>
    <w:rsid w:val="0059741D"/>
    <w:rsid w:val="005976F3"/>
    <w:rsid w:val="00597BB3"/>
    <w:rsid w:val="00597BDD"/>
    <w:rsid w:val="00597E8A"/>
    <w:rsid w:val="005A058E"/>
    <w:rsid w:val="005A0B68"/>
    <w:rsid w:val="005A0CF9"/>
    <w:rsid w:val="005A0F8A"/>
    <w:rsid w:val="005A1786"/>
    <w:rsid w:val="005A1890"/>
    <w:rsid w:val="005A192A"/>
    <w:rsid w:val="005A2361"/>
    <w:rsid w:val="005A2881"/>
    <w:rsid w:val="005A2AF6"/>
    <w:rsid w:val="005A2B67"/>
    <w:rsid w:val="005A2ECE"/>
    <w:rsid w:val="005A3256"/>
    <w:rsid w:val="005A36AA"/>
    <w:rsid w:val="005A3C1A"/>
    <w:rsid w:val="005A3EEA"/>
    <w:rsid w:val="005A3F6C"/>
    <w:rsid w:val="005A4605"/>
    <w:rsid w:val="005A4920"/>
    <w:rsid w:val="005A5ABA"/>
    <w:rsid w:val="005A664F"/>
    <w:rsid w:val="005A6E47"/>
    <w:rsid w:val="005B07C8"/>
    <w:rsid w:val="005B1298"/>
    <w:rsid w:val="005B1412"/>
    <w:rsid w:val="005B16E2"/>
    <w:rsid w:val="005B176F"/>
    <w:rsid w:val="005B1899"/>
    <w:rsid w:val="005B1BFA"/>
    <w:rsid w:val="005B22F1"/>
    <w:rsid w:val="005B3DCA"/>
    <w:rsid w:val="005B4308"/>
    <w:rsid w:val="005B550C"/>
    <w:rsid w:val="005B5EC3"/>
    <w:rsid w:val="005B642B"/>
    <w:rsid w:val="005B6C2D"/>
    <w:rsid w:val="005C04D5"/>
    <w:rsid w:val="005C0722"/>
    <w:rsid w:val="005C0B94"/>
    <w:rsid w:val="005C145B"/>
    <w:rsid w:val="005C1959"/>
    <w:rsid w:val="005C21DE"/>
    <w:rsid w:val="005C2678"/>
    <w:rsid w:val="005C2786"/>
    <w:rsid w:val="005C2A5B"/>
    <w:rsid w:val="005C2AA7"/>
    <w:rsid w:val="005C2D0A"/>
    <w:rsid w:val="005C3A05"/>
    <w:rsid w:val="005C3CD8"/>
    <w:rsid w:val="005C45A1"/>
    <w:rsid w:val="005C4A08"/>
    <w:rsid w:val="005C4DC4"/>
    <w:rsid w:val="005C5559"/>
    <w:rsid w:val="005C61AB"/>
    <w:rsid w:val="005C66F7"/>
    <w:rsid w:val="005C69EC"/>
    <w:rsid w:val="005C6D7D"/>
    <w:rsid w:val="005C6FE9"/>
    <w:rsid w:val="005C74B7"/>
    <w:rsid w:val="005C7B75"/>
    <w:rsid w:val="005D0076"/>
    <w:rsid w:val="005D0682"/>
    <w:rsid w:val="005D0BC5"/>
    <w:rsid w:val="005D0F8E"/>
    <w:rsid w:val="005D0FC0"/>
    <w:rsid w:val="005D1558"/>
    <w:rsid w:val="005D19CE"/>
    <w:rsid w:val="005D2401"/>
    <w:rsid w:val="005D2507"/>
    <w:rsid w:val="005D3541"/>
    <w:rsid w:val="005D3640"/>
    <w:rsid w:val="005D373D"/>
    <w:rsid w:val="005D37AE"/>
    <w:rsid w:val="005D3830"/>
    <w:rsid w:val="005D3F8E"/>
    <w:rsid w:val="005D4436"/>
    <w:rsid w:val="005D491B"/>
    <w:rsid w:val="005D5558"/>
    <w:rsid w:val="005D58C0"/>
    <w:rsid w:val="005D5BFB"/>
    <w:rsid w:val="005D5D51"/>
    <w:rsid w:val="005D62D5"/>
    <w:rsid w:val="005D6960"/>
    <w:rsid w:val="005D6F34"/>
    <w:rsid w:val="005D7864"/>
    <w:rsid w:val="005E0662"/>
    <w:rsid w:val="005E074B"/>
    <w:rsid w:val="005E089E"/>
    <w:rsid w:val="005E0CCC"/>
    <w:rsid w:val="005E1201"/>
    <w:rsid w:val="005E1BB5"/>
    <w:rsid w:val="005E23EB"/>
    <w:rsid w:val="005E2412"/>
    <w:rsid w:val="005E2C69"/>
    <w:rsid w:val="005E338A"/>
    <w:rsid w:val="005E3568"/>
    <w:rsid w:val="005E389C"/>
    <w:rsid w:val="005E3977"/>
    <w:rsid w:val="005E39D2"/>
    <w:rsid w:val="005E424E"/>
    <w:rsid w:val="005E4D2E"/>
    <w:rsid w:val="005E52FD"/>
    <w:rsid w:val="005E5761"/>
    <w:rsid w:val="005E5794"/>
    <w:rsid w:val="005E5848"/>
    <w:rsid w:val="005E5C64"/>
    <w:rsid w:val="005E5EFA"/>
    <w:rsid w:val="005E60F5"/>
    <w:rsid w:val="005E63B6"/>
    <w:rsid w:val="005E6D25"/>
    <w:rsid w:val="005E77DB"/>
    <w:rsid w:val="005E7E19"/>
    <w:rsid w:val="005E7F62"/>
    <w:rsid w:val="005F0424"/>
    <w:rsid w:val="005F05E5"/>
    <w:rsid w:val="005F1CA0"/>
    <w:rsid w:val="005F293D"/>
    <w:rsid w:val="005F29F4"/>
    <w:rsid w:val="005F2E8B"/>
    <w:rsid w:val="005F2EF5"/>
    <w:rsid w:val="005F2F93"/>
    <w:rsid w:val="005F3028"/>
    <w:rsid w:val="005F5431"/>
    <w:rsid w:val="005F55B2"/>
    <w:rsid w:val="005F56FB"/>
    <w:rsid w:val="005F5D4F"/>
    <w:rsid w:val="005F5FB6"/>
    <w:rsid w:val="005F6CBD"/>
    <w:rsid w:val="005F6EF1"/>
    <w:rsid w:val="005F764F"/>
    <w:rsid w:val="005F7851"/>
    <w:rsid w:val="005F7B23"/>
    <w:rsid w:val="006000CF"/>
    <w:rsid w:val="00600A88"/>
    <w:rsid w:val="00600D0B"/>
    <w:rsid w:val="00601548"/>
    <w:rsid w:val="00601B76"/>
    <w:rsid w:val="00601D0E"/>
    <w:rsid w:val="00601F6E"/>
    <w:rsid w:val="006020DA"/>
    <w:rsid w:val="00602608"/>
    <w:rsid w:val="00603640"/>
    <w:rsid w:val="00603F2A"/>
    <w:rsid w:val="00603F94"/>
    <w:rsid w:val="006046AB"/>
    <w:rsid w:val="006048A6"/>
    <w:rsid w:val="006049F7"/>
    <w:rsid w:val="00605419"/>
    <w:rsid w:val="006058E2"/>
    <w:rsid w:val="00605B93"/>
    <w:rsid w:val="006063EB"/>
    <w:rsid w:val="006066FC"/>
    <w:rsid w:val="00606FBD"/>
    <w:rsid w:val="00607130"/>
    <w:rsid w:val="00607194"/>
    <w:rsid w:val="00607430"/>
    <w:rsid w:val="00610046"/>
    <w:rsid w:val="006108F2"/>
    <w:rsid w:val="00610B5B"/>
    <w:rsid w:val="0061117F"/>
    <w:rsid w:val="00611A0C"/>
    <w:rsid w:val="00611A99"/>
    <w:rsid w:val="00612DA3"/>
    <w:rsid w:val="006134FB"/>
    <w:rsid w:val="00613C5F"/>
    <w:rsid w:val="00613EDE"/>
    <w:rsid w:val="00614520"/>
    <w:rsid w:val="00614609"/>
    <w:rsid w:val="0061464F"/>
    <w:rsid w:val="006148F5"/>
    <w:rsid w:val="00614AA1"/>
    <w:rsid w:val="00615519"/>
    <w:rsid w:val="00616002"/>
    <w:rsid w:val="0061649A"/>
    <w:rsid w:val="0061651B"/>
    <w:rsid w:val="006178CF"/>
    <w:rsid w:val="00617B34"/>
    <w:rsid w:val="00617ED5"/>
    <w:rsid w:val="0062077F"/>
    <w:rsid w:val="00620D63"/>
    <w:rsid w:val="00621447"/>
    <w:rsid w:val="006215EA"/>
    <w:rsid w:val="006216FF"/>
    <w:rsid w:val="006218F3"/>
    <w:rsid w:val="006223B8"/>
    <w:rsid w:val="0062257F"/>
    <w:rsid w:val="006227C4"/>
    <w:rsid w:val="00623868"/>
    <w:rsid w:val="00623919"/>
    <w:rsid w:val="00623C99"/>
    <w:rsid w:val="00623EA8"/>
    <w:rsid w:val="0062428D"/>
    <w:rsid w:val="006242DD"/>
    <w:rsid w:val="00624B64"/>
    <w:rsid w:val="00624C13"/>
    <w:rsid w:val="00625215"/>
    <w:rsid w:val="00625217"/>
    <w:rsid w:val="00625725"/>
    <w:rsid w:val="0062686E"/>
    <w:rsid w:val="006269B2"/>
    <w:rsid w:val="00626D4F"/>
    <w:rsid w:val="006278CC"/>
    <w:rsid w:val="00627A38"/>
    <w:rsid w:val="00627EF3"/>
    <w:rsid w:val="00630053"/>
    <w:rsid w:val="00630179"/>
    <w:rsid w:val="0063097D"/>
    <w:rsid w:val="00630B0D"/>
    <w:rsid w:val="00630C23"/>
    <w:rsid w:val="00630DE0"/>
    <w:rsid w:val="00630F8A"/>
    <w:rsid w:val="006317C8"/>
    <w:rsid w:val="00631ED2"/>
    <w:rsid w:val="00631FB0"/>
    <w:rsid w:val="00632361"/>
    <w:rsid w:val="0063236E"/>
    <w:rsid w:val="0063265D"/>
    <w:rsid w:val="0063284F"/>
    <w:rsid w:val="00633750"/>
    <w:rsid w:val="006339ED"/>
    <w:rsid w:val="00633C2E"/>
    <w:rsid w:val="0063405F"/>
    <w:rsid w:val="0063416D"/>
    <w:rsid w:val="00634916"/>
    <w:rsid w:val="00634EF2"/>
    <w:rsid w:val="00635059"/>
    <w:rsid w:val="006351DA"/>
    <w:rsid w:val="00635972"/>
    <w:rsid w:val="006360A1"/>
    <w:rsid w:val="0063728C"/>
    <w:rsid w:val="00640386"/>
    <w:rsid w:val="0064124E"/>
    <w:rsid w:val="00641821"/>
    <w:rsid w:val="0064256B"/>
    <w:rsid w:val="00642FFD"/>
    <w:rsid w:val="006436CA"/>
    <w:rsid w:val="006437C3"/>
    <w:rsid w:val="00643E44"/>
    <w:rsid w:val="0064402A"/>
    <w:rsid w:val="00644064"/>
    <w:rsid w:val="006442A2"/>
    <w:rsid w:val="006442BD"/>
    <w:rsid w:val="006447CB"/>
    <w:rsid w:val="00644B91"/>
    <w:rsid w:val="00644C0E"/>
    <w:rsid w:val="00644F2A"/>
    <w:rsid w:val="00645797"/>
    <w:rsid w:val="00645CF7"/>
    <w:rsid w:val="00646285"/>
    <w:rsid w:val="00646698"/>
    <w:rsid w:val="00646891"/>
    <w:rsid w:val="00646905"/>
    <w:rsid w:val="00646981"/>
    <w:rsid w:val="00646E58"/>
    <w:rsid w:val="00647E50"/>
    <w:rsid w:val="006500F9"/>
    <w:rsid w:val="006515D3"/>
    <w:rsid w:val="00651AAF"/>
    <w:rsid w:val="00651BE0"/>
    <w:rsid w:val="00651DED"/>
    <w:rsid w:val="00651F97"/>
    <w:rsid w:val="00652005"/>
    <w:rsid w:val="00652206"/>
    <w:rsid w:val="0065290A"/>
    <w:rsid w:val="00652DFA"/>
    <w:rsid w:val="00653727"/>
    <w:rsid w:val="006539EB"/>
    <w:rsid w:val="00654611"/>
    <w:rsid w:val="006549B8"/>
    <w:rsid w:val="00654EAD"/>
    <w:rsid w:val="0065531F"/>
    <w:rsid w:val="00656229"/>
    <w:rsid w:val="0065625C"/>
    <w:rsid w:val="00656310"/>
    <w:rsid w:val="006579DD"/>
    <w:rsid w:val="00657B7A"/>
    <w:rsid w:val="006604CC"/>
    <w:rsid w:val="00660627"/>
    <w:rsid w:val="00660C09"/>
    <w:rsid w:val="0066128E"/>
    <w:rsid w:val="00661384"/>
    <w:rsid w:val="006614F8"/>
    <w:rsid w:val="006615D0"/>
    <w:rsid w:val="00661A93"/>
    <w:rsid w:val="00661C23"/>
    <w:rsid w:val="00661D67"/>
    <w:rsid w:val="00663676"/>
    <w:rsid w:val="00663AE7"/>
    <w:rsid w:val="00664E32"/>
    <w:rsid w:val="00664ED4"/>
    <w:rsid w:val="00665076"/>
    <w:rsid w:val="00665392"/>
    <w:rsid w:val="006656BF"/>
    <w:rsid w:val="006656E7"/>
    <w:rsid w:val="00666315"/>
    <w:rsid w:val="00666958"/>
    <w:rsid w:val="0066745C"/>
    <w:rsid w:val="00667DEC"/>
    <w:rsid w:val="0067008C"/>
    <w:rsid w:val="006701EC"/>
    <w:rsid w:val="0067092F"/>
    <w:rsid w:val="00670C9F"/>
    <w:rsid w:val="00670E70"/>
    <w:rsid w:val="006712F5"/>
    <w:rsid w:val="0067138C"/>
    <w:rsid w:val="0067141F"/>
    <w:rsid w:val="0067160E"/>
    <w:rsid w:val="00671D66"/>
    <w:rsid w:val="00671EE1"/>
    <w:rsid w:val="006721EA"/>
    <w:rsid w:val="0067281D"/>
    <w:rsid w:val="00672CD3"/>
    <w:rsid w:val="00672D4F"/>
    <w:rsid w:val="0067335F"/>
    <w:rsid w:val="00673459"/>
    <w:rsid w:val="00673B59"/>
    <w:rsid w:val="00673BF8"/>
    <w:rsid w:val="00673C6E"/>
    <w:rsid w:val="0067411B"/>
    <w:rsid w:val="0067432F"/>
    <w:rsid w:val="0067570D"/>
    <w:rsid w:val="00675A13"/>
    <w:rsid w:val="00675EFB"/>
    <w:rsid w:val="0067675B"/>
    <w:rsid w:val="00676A66"/>
    <w:rsid w:val="0067710D"/>
    <w:rsid w:val="006772B0"/>
    <w:rsid w:val="00677918"/>
    <w:rsid w:val="006779C6"/>
    <w:rsid w:val="00677B66"/>
    <w:rsid w:val="00677FDA"/>
    <w:rsid w:val="00680460"/>
    <w:rsid w:val="00680600"/>
    <w:rsid w:val="0068072F"/>
    <w:rsid w:val="00680A34"/>
    <w:rsid w:val="00680BEB"/>
    <w:rsid w:val="006810AF"/>
    <w:rsid w:val="0068111C"/>
    <w:rsid w:val="0068145C"/>
    <w:rsid w:val="0068159A"/>
    <w:rsid w:val="00681F50"/>
    <w:rsid w:val="006820B8"/>
    <w:rsid w:val="006820CA"/>
    <w:rsid w:val="006821B6"/>
    <w:rsid w:val="0068241B"/>
    <w:rsid w:val="00682E89"/>
    <w:rsid w:val="006831F6"/>
    <w:rsid w:val="0068339C"/>
    <w:rsid w:val="0068356A"/>
    <w:rsid w:val="00683BC5"/>
    <w:rsid w:val="00683CC8"/>
    <w:rsid w:val="00683F4D"/>
    <w:rsid w:val="0068490E"/>
    <w:rsid w:val="00685181"/>
    <w:rsid w:val="006851EC"/>
    <w:rsid w:val="0068584E"/>
    <w:rsid w:val="00685D3B"/>
    <w:rsid w:val="0068646B"/>
    <w:rsid w:val="0068685B"/>
    <w:rsid w:val="00687132"/>
    <w:rsid w:val="0068760A"/>
    <w:rsid w:val="006878C7"/>
    <w:rsid w:val="00687A8E"/>
    <w:rsid w:val="00687C38"/>
    <w:rsid w:val="00687E23"/>
    <w:rsid w:val="00690187"/>
    <w:rsid w:val="00690320"/>
    <w:rsid w:val="006907D9"/>
    <w:rsid w:val="00690870"/>
    <w:rsid w:val="00690AB4"/>
    <w:rsid w:val="00690AD2"/>
    <w:rsid w:val="00690CEF"/>
    <w:rsid w:val="00691148"/>
    <w:rsid w:val="0069171D"/>
    <w:rsid w:val="00691AA4"/>
    <w:rsid w:val="006923A1"/>
    <w:rsid w:val="00692470"/>
    <w:rsid w:val="006930DB"/>
    <w:rsid w:val="00693496"/>
    <w:rsid w:val="0069374C"/>
    <w:rsid w:val="00693C23"/>
    <w:rsid w:val="00694A51"/>
    <w:rsid w:val="00694CD4"/>
    <w:rsid w:val="0069624D"/>
    <w:rsid w:val="00696556"/>
    <w:rsid w:val="00696739"/>
    <w:rsid w:val="006968AB"/>
    <w:rsid w:val="00696A36"/>
    <w:rsid w:val="00696BE3"/>
    <w:rsid w:val="00697202"/>
    <w:rsid w:val="00697D54"/>
    <w:rsid w:val="006A003F"/>
    <w:rsid w:val="006A023C"/>
    <w:rsid w:val="006A08DF"/>
    <w:rsid w:val="006A09A2"/>
    <w:rsid w:val="006A0EBA"/>
    <w:rsid w:val="006A102D"/>
    <w:rsid w:val="006A1768"/>
    <w:rsid w:val="006A2CEC"/>
    <w:rsid w:val="006A34E8"/>
    <w:rsid w:val="006A3D21"/>
    <w:rsid w:val="006A405A"/>
    <w:rsid w:val="006A51F7"/>
    <w:rsid w:val="006A5771"/>
    <w:rsid w:val="006A58E3"/>
    <w:rsid w:val="006A5CFF"/>
    <w:rsid w:val="006A60D8"/>
    <w:rsid w:val="006A663D"/>
    <w:rsid w:val="006A6E3B"/>
    <w:rsid w:val="006A6EA9"/>
    <w:rsid w:val="006A7D3D"/>
    <w:rsid w:val="006A7ED8"/>
    <w:rsid w:val="006B0863"/>
    <w:rsid w:val="006B086C"/>
    <w:rsid w:val="006B19B1"/>
    <w:rsid w:val="006B222A"/>
    <w:rsid w:val="006B2280"/>
    <w:rsid w:val="006B2542"/>
    <w:rsid w:val="006B2637"/>
    <w:rsid w:val="006B26C4"/>
    <w:rsid w:val="006B2F59"/>
    <w:rsid w:val="006B37B8"/>
    <w:rsid w:val="006B3931"/>
    <w:rsid w:val="006B3FA8"/>
    <w:rsid w:val="006B4584"/>
    <w:rsid w:val="006B4A4C"/>
    <w:rsid w:val="006B5E88"/>
    <w:rsid w:val="006B690F"/>
    <w:rsid w:val="006B7171"/>
    <w:rsid w:val="006C01AA"/>
    <w:rsid w:val="006C04C9"/>
    <w:rsid w:val="006C05B9"/>
    <w:rsid w:val="006C06DC"/>
    <w:rsid w:val="006C0ED0"/>
    <w:rsid w:val="006C0F20"/>
    <w:rsid w:val="006C1950"/>
    <w:rsid w:val="006C1F72"/>
    <w:rsid w:val="006C2284"/>
    <w:rsid w:val="006C2633"/>
    <w:rsid w:val="006C264A"/>
    <w:rsid w:val="006C2ABE"/>
    <w:rsid w:val="006C326C"/>
    <w:rsid w:val="006C3750"/>
    <w:rsid w:val="006C3F4B"/>
    <w:rsid w:val="006C4A63"/>
    <w:rsid w:val="006C5492"/>
    <w:rsid w:val="006C5AD7"/>
    <w:rsid w:val="006C5DD3"/>
    <w:rsid w:val="006C5E90"/>
    <w:rsid w:val="006C63DF"/>
    <w:rsid w:val="006C6754"/>
    <w:rsid w:val="006C6ECE"/>
    <w:rsid w:val="006C7229"/>
    <w:rsid w:val="006C7262"/>
    <w:rsid w:val="006C7500"/>
    <w:rsid w:val="006C7603"/>
    <w:rsid w:val="006C773F"/>
    <w:rsid w:val="006C7814"/>
    <w:rsid w:val="006C79B3"/>
    <w:rsid w:val="006C7A33"/>
    <w:rsid w:val="006C7A9D"/>
    <w:rsid w:val="006C7E4F"/>
    <w:rsid w:val="006C7F9E"/>
    <w:rsid w:val="006D03EB"/>
    <w:rsid w:val="006D043D"/>
    <w:rsid w:val="006D057F"/>
    <w:rsid w:val="006D0730"/>
    <w:rsid w:val="006D0B08"/>
    <w:rsid w:val="006D1A49"/>
    <w:rsid w:val="006D1C79"/>
    <w:rsid w:val="006D1D45"/>
    <w:rsid w:val="006D240D"/>
    <w:rsid w:val="006D2B9B"/>
    <w:rsid w:val="006D35F7"/>
    <w:rsid w:val="006D39C8"/>
    <w:rsid w:val="006D40AE"/>
    <w:rsid w:val="006D4272"/>
    <w:rsid w:val="006D49AE"/>
    <w:rsid w:val="006D4D09"/>
    <w:rsid w:val="006D4ECC"/>
    <w:rsid w:val="006D525E"/>
    <w:rsid w:val="006D6312"/>
    <w:rsid w:val="006D6495"/>
    <w:rsid w:val="006D6667"/>
    <w:rsid w:val="006D734E"/>
    <w:rsid w:val="006D756E"/>
    <w:rsid w:val="006E01A4"/>
    <w:rsid w:val="006E0276"/>
    <w:rsid w:val="006E076F"/>
    <w:rsid w:val="006E0CCA"/>
    <w:rsid w:val="006E1E1A"/>
    <w:rsid w:val="006E234E"/>
    <w:rsid w:val="006E2A8B"/>
    <w:rsid w:val="006E2FD1"/>
    <w:rsid w:val="006E329A"/>
    <w:rsid w:val="006E3356"/>
    <w:rsid w:val="006E357B"/>
    <w:rsid w:val="006E36A7"/>
    <w:rsid w:val="006E4731"/>
    <w:rsid w:val="006E53E7"/>
    <w:rsid w:val="006E5583"/>
    <w:rsid w:val="006E573A"/>
    <w:rsid w:val="006E5962"/>
    <w:rsid w:val="006E62BB"/>
    <w:rsid w:val="006E63B9"/>
    <w:rsid w:val="006E64DA"/>
    <w:rsid w:val="006E7ACC"/>
    <w:rsid w:val="006E7C0A"/>
    <w:rsid w:val="006F00EB"/>
    <w:rsid w:val="006F0371"/>
    <w:rsid w:val="006F087B"/>
    <w:rsid w:val="006F090A"/>
    <w:rsid w:val="006F10A4"/>
    <w:rsid w:val="006F1A17"/>
    <w:rsid w:val="006F1AD2"/>
    <w:rsid w:val="006F22EF"/>
    <w:rsid w:val="006F2682"/>
    <w:rsid w:val="006F2CE6"/>
    <w:rsid w:val="006F359D"/>
    <w:rsid w:val="006F422C"/>
    <w:rsid w:val="006F479D"/>
    <w:rsid w:val="006F4A85"/>
    <w:rsid w:val="006F4CAE"/>
    <w:rsid w:val="006F5056"/>
    <w:rsid w:val="006F50AE"/>
    <w:rsid w:val="006F532F"/>
    <w:rsid w:val="006F53E9"/>
    <w:rsid w:val="006F5846"/>
    <w:rsid w:val="006F5C58"/>
    <w:rsid w:val="006F6A77"/>
    <w:rsid w:val="006F7D09"/>
    <w:rsid w:val="007005B1"/>
    <w:rsid w:val="007005D3"/>
    <w:rsid w:val="00700F45"/>
    <w:rsid w:val="0070166F"/>
    <w:rsid w:val="00701CB5"/>
    <w:rsid w:val="00701EA4"/>
    <w:rsid w:val="0070284D"/>
    <w:rsid w:val="00702EA3"/>
    <w:rsid w:val="007030C7"/>
    <w:rsid w:val="00703174"/>
    <w:rsid w:val="007037A6"/>
    <w:rsid w:val="007038D3"/>
    <w:rsid w:val="0070401A"/>
    <w:rsid w:val="00704265"/>
    <w:rsid w:val="0070435D"/>
    <w:rsid w:val="00705552"/>
    <w:rsid w:val="007057FB"/>
    <w:rsid w:val="007059D5"/>
    <w:rsid w:val="00705C70"/>
    <w:rsid w:val="00706E58"/>
    <w:rsid w:val="0070700C"/>
    <w:rsid w:val="007070B6"/>
    <w:rsid w:val="0070712D"/>
    <w:rsid w:val="00707C10"/>
    <w:rsid w:val="00710672"/>
    <w:rsid w:val="00710CDB"/>
    <w:rsid w:val="00710F8F"/>
    <w:rsid w:val="00711333"/>
    <w:rsid w:val="0071174F"/>
    <w:rsid w:val="00711B0F"/>
    <w:rsid w:val="00711D0D"/>
    <w:rsid w:val="00711D27"/>
    <w:rsid w:val="00711EDA"/>
    <w:rsid w:val="00711F03"/>
    <w:rsid w:val="007122DC"/>
    <w:rsid w:val="00712403"/>
    <w:rsid w:val="00712776"/>
    <w:rsid w:val="007127AB"/>
    <w:rsid w:val="00712876"/>
    <w:rsid w:val="007131D9"/>
    <w:rsid w:val="00713BB6"/>
    <w:rsid w:val="00713DDE"/>
    <w:rsid w:val="00713F8B"/>
    <w:rsid w:val="0071442B"/>
    <w:rsid w:val="007146AB"/>
    <w:rsid w:val="007148B4"/>
    <w:rsid w:val="00715077"/>
    <w:rsid w:val="007157F2"/>
    <w:rsid w:val="00715D32"/>
    <w:rsid w:val="007168B6"/>
    <w:rsid w:val="0071708B"/>
    <w:rsid w:val="007205C3"/>
    <w:rsid w:val="007211B9"/>
    <w:rsid w:val="00721405"/>
    <w:rsid w:val="00721D9D"/>
    <w:rsid w:val="00721F67"/>
    <w:rsid w:val="0072292E"/>
    <w:rsid w:val="00722CD1"/>
    <w:rsid w:val="00722E06"/>
    <w:rsid w:val="007236B5"/>
    <w:rsid w:val="007238D4"/>
    <w:rsid w:val="0072434B"/>
    <w:rsid w:val="007245B3"/>
    <w:rsid w:val="0072468F"/>
    <w:rsid w:val="007251BF"/>
    <w:rsid w:val="00725384"/>
    <w:rsid w:val="00725A9D"/>
    <w:rsid w:val="00725ADB"/>
    <w:rsid w:val="0072638D"/>
    <w:rsid w:val="007266A0"/>
    <w:rsid w:val="00726A04"/>
    <w:rsid w:val="0072709F"/>
    <w:rsid w:val="00727264"/>
    <w:rsid w:val="0072742D"/>
    <w:rsid w:val="007277BF"/>
    <w:rsid w:val="00727943"/>
    <w:rsid w:val="00727DCF"/>
    <w:rsid w:val="00727F82"/>
    <w:rsid w:val="0073010F"/>
    <w:rsid w:val="00730A62"/>
    <w:rsid w:val="00731326"/>
    <w:rsid w:val="00731735"/>
    <w:rsid w:val="007317A3"/>
    <w:rsid w:val="00731815"/>
    <w:rsid w:val="00731A1D"/>
    <w:rsid w:val="00732368"/>
    <w:rsid w:val="00732D21"/>
    <w:rsid w:val="007334D6"/>
    <w:rsid w:val="007335D3"/>
    <w:rsid w:val="007338B2"/>
    <w:rsid w:val="00733F92"/>
    <w:rsid w:val="007345F5"/>
    <w:rsid w:val="00734836"/>
    <w:rsid w:val="00734D3F"/>
    <w:rsid w:val="0073545F"/>
    <w:rsid w:val="00735630"/>
    <w:rsid w:val="00735C08"/>
    <w:rsid w:val="00736200"/>
    <w:rsid w:val="00736388"/>
    <w:rsid w:val="00736963"/>
    <w:rsid w:val="007369D1"/>
    <w:rsid w:val="007374FB"/>
    <w:rsid w:val="007377CD"/>
    <w:rsid w:val="00737DE8"/>
    <w:rsid w:val="00737E0D"/>
    <w:rsid w:val="00740F79"/>
    <w:rsid w:val="0074248D"/>
    <w:rsid w:val="00742B8F"/>
    <w:rsid w:val="00742FC6"/>
    <w:rsid w:val="00743230"/>
    <w:rsid w:val="00743863"/>
    <w:rsid w:val="00743E92"/>
    <w:rsid w:val="007440A8"/>
    <w:rsid w:val="00744186"/>
    <w:rsid w:val="007444AB"/>
    <w:rsid w:val="00744500"/>
    <w:rsid w:val="00744E63"/>
    <w:rsid w:val="00745897"/>
    <w:rsid w:val="00745CED"/>
    <w:rsid w:val="0074601C"/>
    <w:rsid w:val="007461E2"/>
    <w:rsid w:val="00746703"/>
    <w:rsid w:val="0074687A"/>
    <w:rsid w:val="007468AC"/>
    <w:rsid w:val="00746A1E"/>
    <w:rsid w:val="00746F16"/>
    <w:rsid w:val="00746F43"/>
    <w:rsid w:val="00746FB6"/>
    <w:rsid w:val="0074784C"/>
    <w:rsid w:val="007507B1"/>
    <w:rsid w:val="00750923"/>
    <w:rsid w:val="00751AA6"/>
    <w:rsid w:val="00751E36"/>
    <w:rsid w:val="00751EB4"/>
    <w:rsid w:val="00751EC9"/>
    <w:rsid w:val="00752086"/>
    <w:rsid w:val="00752C1F"/>
    <w:rsid w:val="00752F82"/>
    <w:rsid w:val="00753B9A"/>
    <w:rsid w:val="00753D65"/>
    <w:rsid w:val="007544A4"/>
    <w:rsid w:val="00754895"/>
    <w:rsid w:val="00754B76"/>
    <w:rsid w:val="00754C98"/>
    <w:rsid w:val="007557ED"/>
    <w:rsid w:val="007559AB"/>
    <w:rsid w:val="007559C0"/>
    <w:rsid w:val="00755B63"/>
    <w:rsid w:val="00755D04"/>
    <w:rsid w:val="00756229"/>
    <w:rsid w:val="00756D59"/>
    <w:rsid w:val="007572D8"/>
    <w:rsid w:val="00757772"/>
    <w:rsid w:val="007604FD"/>
    <w:rsid w:val="00760B36"/>
    <w:rsid w:val="00760BC9"/>
    <w:rsid w:val="00760E81"/>
    <w:rsid w:val="00761772"/>
    <w:rsid w:val="00761AF4"/>
    <w:rsid w:val="007627B4"/>
    <w:rsid w:val="00762D80"/>
    <w:rsid w:val="00762DEE"/>
    <w:rsid w:val="00762DF6"/>
    <w:rsid w:val="00763405"/>
    <w:rsid w:val="00763A1A"/>
    <w:rsid w:val="00763E24"/>
    <w:rsid w:val="00764256"/>
    <w:rsid w:val="007647C4"/>
    <w:rsid w:val="00764A65"/>
    <w:rsid w:val="00764B83"/>
    <w:rsid w:val="00764B8A"/>
    <w:rsid w:val="00764C86"/>
    <w:rsid w:val="00764CA7"/>
    <w:rsid w:val="00764DFD"/>
    <w:rsid w:val="00765464"/>
    <w:rsid w:val="00765824"/>
    <w:rsid w:val="00766175"/>
    <w:rsid w:val="00766767"/>
    <w:rsid w:val="00766C22"/>
    <w:rsid w:val="00766D4F"/>
    <w:rsid w:val="00767FF6"/>
    <w:rsid w:val="00770775"/>
    <w:rsid w:val="00771235"/>
    <w:rsid w:val="0077156F"/>
    <w:rsid w:val="00771AA6"/>
    <w:rsid w:val="007721B4"/>
    <w:rsid w:val="00772337"/>
    <w:rsid w:val="0077252F"/>
    <w:rsid w:val="00772C9C"/>
    <w:rsid w:val="00773009"/>
    <w:rsid w:val="00773100"/>
    <w:rsid w:val="00773230"/>
    <w:rsid w:val="007735E0"/>
    <w:rsid w:val="0077369B"/>
    <w:rsid w:val="007740A2"/>
    <w:rsid w:val="0077523B"/>
    <w:rsid w:val="00775545"/>
    <w:rsid w:val="00775567"/>
    <w:rsid w:val="00775DA4"/>
    <w:rsid w:val="00776E8F"/>
    <w:rsid w:val="0078033C"/>
    <w:rsid w:val="00781050"/>
    <w:rsid w:val="007810C9"/>
    <w:rsid w:val="007810D6"/>
    <w:rsid w:val="007812A9"/>
    <w:rsid w:val="007816B3"/>
    <w:rsid w:val="00781EAD"/>
    <w:rsid w:val="00781F54"/>
    <w:rsid w:val="00782240"/>
    <w:rsid w:val="00782B23"/>
    <w:rsid w:val="00782F02"/>
    <w:rsid w:val="00783B3B"/>
    <w:rsid w:val="00783BDC"/>
    <w:rsid w:val="00783CCC"/>
    <w:rsid w:val="0078421E"/>
    <w:rsid w:val="007845F2"/>
    <w:rsid w:val="007846ED"/>
    <w:rsid w:val="00784FCE"/>
    <w:rsid w:val="00785CDF"/>
    <w:rsid w:val="00785EFA"/>
    <w:rsid w:val="00785FDA"/>
    <w:rsid w:val="00786AE9"/>
    <w:rsid w:val="00786E3B"/>
    <w:rsid w:val="00786F6D"/>
    <w:rsid w:val="00787142"/>
    <w:rsid w:val="00787C02"/>
    <w:rsid w:val="00787D04"/>
    <w:rsid w:val="00787D10"/>
    <w:rsid w:val="007907D8"/>
    <w:rsid w:val="00790DB3"/>
    <w:rsid w:val="007915E1"/>
    <w:rsid w:val="00792377"/>
    <w:rsid w:val="007931D6"/>
    <w:rsid w:val="00793547"/>
    <w:rsid w:val="0079395B"/>
    <w:rsid w:val="00793EF0"/>
    <w:rsid w:val="0079400B"/>
    <w:rsid w:val="0079401B"/>
    <w:rsid w:val="007942BE"/>
    <w:rsid w:val="0079499F"/>
    <w:rsid w:val="00794C59"/>
    <w:rsid w:val="00794F40"/>
    <w:rsid w:val="00795C96"/>
    <w:rsid w:val="0079605A"/>
    <w:rsid w:val="007960F3"/>
    <w:rsid w:val="00796359"/>
    <w:rsid w:val="00796396"/>
    <w:rsid w:val="0079695A"/>
    <w:rsid w:val="00797305"/>
    <w:rsid w:val="00797E6A"/>
    <w:rsid w:val="00797FEF"/>
    <w:rsid w:val="007A04FD"/>
    <w:rsid w:val="007A07AA"/>
    <w:rsid w:val="007A1309"/>
    <w:rsid w:val="007A161C"/>
    <w:rsid w:val="007A18AF"/>
    <w:rsid w:val="007A1CF4"/>
    <w:rsid w:val="007A1E97"/>
    <w:rsid w:val="007A1F06"/>
    <w:rsid w:val="007A2B6B"/>
    <w:rsid w:val="007A2E02"/>
    <w:rsid w:val="007A3FB1"/>
    <w:rsid w:val="007A4198"/>
    <w:rsid w:val="007A4619"/>
    <w:rsid w:val="007A4B6D"/>
    <w:rsid w:val="007A4F90"/>
    <w:rsid w:val="007A5119"/>
    <w:rsid w:val="007A5328"/>
    <w:rsid w:val="007A5BD9"/>
    <w:rsid w:val="007A5F34"/>
    <w:rsid w:val="007A5FD4"/>
    <w:rsid w:val="007A66C3"/>
    <w:rsid w:val="007A714A"/>
    <w:rsid w:val="007A7AC3"/>
    <w:rsid w:val="007A7D65"/>
    <w:rsid w:val="007B0405"/>
    <w:rsid w:val="007B05AF"/>
    <w:rsid w:val="007B06BE"/>
    <w:rsid w:val="007B11B9"/>
    <w:rsid w:val="007B164F"/>
    <w:rsid w:val="007B1ADC"/>
    <w:rsid w:val="007B23B0"/>
    <w:rsid w:val="007B2AE9"/>
    <w:rsid w:val="007B2C44"/>
    <w:rsid w:val="007B2DE9"/>
    <w:rsid w:val="007B2DF6"/>
    <w:rsid w:val="007B2E25"/>
    <w:rsid w:val="007B2F4A"/>
    <w:rsid w:val="007B312E"/>
    <w:rsid w:val="007B3253"/>
    <w:rsid w:val="007B4851"/>
    <w:rsid w:val="007B546F"/>
    <w:rsid w:val="007B63A6"/>
    <w:rsid w:val="007B6416"/>
    <w:rsid w:val="007B6D3E"/>
    <w:rsid w:val="007B76E8"/>
    <w:rsid w:val="007C03E3"/>
    <w:rsid w:val="007C0511"/>
    <w:rsid w:val="007C10A3"/>
    <w:rsid w:val="007C133D"/>
    <w:rsid w:val="007C1657"/>
    <w:rsid w:val="007C2E40"/>
    <w:rsid w:val="007C333A"/>
    <w:rsid w:val="007C350B"/>
    <w:rsid w:val="007C35CD"/>
    <w:rsid w:val="007C3BDA"/>
    <w:rsid w:val="007C4914"/>
    <w:rsid w:val="007C4CB3"/>
    <w:rsid w:val="007C5294"/>
    <w:rsid w:val="007C52C1"/>
    <w:rsid w:val="007C5303"/>
    <w:rsid w:val="007C5CC0"/>
    <w:rsid w:val="007C664F"/>
    <w:rsid w:val="007C6C67"/>
    <w:rsid w:val="007C6E0F"/>
    <w:rsid w:val="007C6E93"/>
    <w:rsid w:val="007C74ED"/>
    <w:rsid w:val="007D0377"/>
    <w:rsid w:val="007D050B"/>
    <w:rsid w:val="007D0C93"/>
    <w:rsid w:val="007D0CB5"/>
    <w:rsid w:val="007D0E20"/>
    <w:rsid w:val="007D1434"/>
    <w:rsid w:val="007D155A"/>
    <w:rsid w:val="007D16AA"/>
    <w:rsid w:val="007D184B"/>
    <w:rsid w:val="007D2107"/>
    <w:rsid w:val="007D2157"/>
    <w:rsid w:val="007D2AFB"/>
    <w:rsid w:val="007D30BC"/>
    <w:rsid w:val="007D385E"/>
    <w:rsid w:val="007D49F6"/>
    <w:rsid w:val="007D4FF8"/>
    <w:rsid w:val="007D59D4"/>
    <w:rsid w:val="007D5A64"/>
    <w:rsid w:val="007D5B94"/>
    <w:rsid w:val="007E001F"/>
    <w:rsid w:val="007E0147"/>
    <w:rsid w:val="007E0A0D"/>
    <w:rsid w:val="007E0D69"/>
    <w:rsid w:val="007E10DC"/>
    <w:rsid w:val="007E13A5"/>
    <w:rsid w:val="007E1420"/>
    <w:rsid w:val="007E1597"/>
    <w:rsid w:val="007E16DA"/>
    <w:rsid w:val="007E17DB"/>
    <w:rsid w:val="007E1D59"/>
    <w:rsid w:val="007E1D67"/>
    <w:rsid w:val="007E1D8D"/>
    <w:rsid w:val="007E2478"/>
    <w:rsid w:val="007E2BED"/>
    <w:rsid w:val="007E3206"/>
    <w:rsid w:val="007E3217"/>
    <w:rsid w:val="007E350E"/>
    <w:rsid w:val="007E3E29"/>
    <w:rsid w:val="007E463B"/>
    <w:rsid w:val="007E4CF7"/>
    <w:rsid w:val="007E4DE0"/>
    <w:rsid w:val="007E539B"/>
    <w:rsid w:val="007E55D8"/>
    <w:rsid w:val="007E58CF"/>
    <w:rsid w:val="007E5D35"/>
    <w:rsid w:val="007E6068"/>
    <w:rsid w:val="007E6512"/>
    <w:rsid w:val="007E681E"/>
    <w:rsid w:val="007E75FD"/>
    <w:rsid w:val="007E78BE"/>
    <w:rsid w:val="007E7A25"/>
    <w:rsid w:val="007E7E0E"/>
    <w:rsid w:val="007F0237"/>
    <w:rsid w:val="007F0BC0"/>
    <w:rsid w:val="007F19A2"/>
    <w:rsid w:val="007F2150"/>
    <w:rsid w:val="007F254F"/>
    <w:rsid w:val="007F2A0A"/>
    <w:rsid w:val="007F2E01"/>
    <w:rsid w:val="007F3C43"/>
    <w:rsid w:val="007F3CB3"/>
    <w:rsid w:val="007F4279"/>
    <w:rsid w:val="007F4555"/>
    <w:rsid w:val="007F4867"/>
    <w:rsid w:val="007F4946"/>
    <w:rsid w:val="007F4A82"/>
    <w:rsid w:val="007F4D96"/>
    <w:rsid w:val="007F4E99"/>
    <w:rsid w:val="007F559E"/>
    <w:rsid w:val="007F5D55"/>
    <w:rsid w:val="007F630A"/>
    <w:rsid w:val="007F6AE4"/>
    <w:rsid w:val="007F6DDF"/>
    <w:rsid w:val="007F7512"/>
    <w:rsid w:val="007F7A96"/>
    <w:rsid w:val="007F7B65"/>
    <w:rsid w:val="00800186"/>
    <w:rsid w:val="0080043E"/>
    <w:rsid w:val="008006D3"/>
    <w:rsid w:val="00800A90"/>
    <w:rsid w:val="00800C18"/>
    <w:rsid w:val="00801238"/>
    <w:rsid w:val="008018F7"/>
    <w:rsid w:val="00801921"/>
    <w:rsid w:val="00801C61"/>
    <w:rsid w:val="0080205E"/>
    <w:rsid w:val="00802163"/>
    <w:rsid w:val="00802485"/>
    <w:rsid w:val="00802A74"/>
    <w:rsid w:val="00802B2E"/>
    <w:rsid w:val="00802FB2"/>
    <w:rsid w:val="00803529"/>
    <w:rsid w:val="00803B8D"/>
    <w:rsid w:val="00804C0A"/>
    <w:rsid w:val="00804EC0"/>
    <w:rsid w:val="00805B68"/>
    <w:rsid w:val="008061ED"/>
    <w:rsid w:val="0080664C"/>
    <w:rsid w:val="00806AD6"/>
    <w:rsid w:val="00806F96"/>
    <w:rsid w:val="00807A6C"/>
    <w:rsid w:val="008103C2"/>
    <w:rsid w:val="00810572"/>
    <w:rsid w:val="008114C9"/>
    <w:rsid w:val="008118C7"/>
    <w:rsid w:val="008119CD"/>
    <w:rsid w:val="00811A8B"/>
    <w:rsid w:val="00812138"/>
    <w:rsid w:val="008124F1"/>
    <w:rsid w:val="008125FD"/>
    <w:rsid w:val="00812AFC"/>
    <w:rsid w:val="00812F63"/>
    <w:rsid w:val="00813014"/>
    <w:rsid w:val="00813175"/>
    <w:rsid w:val="008137FF"/>
    <w:rsid w:val="00814098"/>
    <w:rsid w:val="00814225"/>
    <w:rsid w:val="0081424C"/>
    <w:rsid w:val="00815247"/>
    <w:rsid w:val="00815AA9"/>
    <w:rsid w:val="00815AB1"/>
    <w:rsid w:val="00816175"/>
    <w:rsid w:val="00816EC5"/>
    <w:rsid w:val="00817973"/>
    <w:rsid w:val="00817D6C"/>
    <w:rsid w:val="00817EB1"/>
    <w:rsid w:val="00820C87"/>
    <w:rsid w:val="00821192"/>
    <w:rsid w:val="00821795"/>
    <w:rsid w:val="00821D8F"/>
    <w:rsid w:val="008223AC"/>
    <w:rsid w:val="008228F3"/>
    <w:rsid w:val="0082290E"/>
    <w:rsid w:val="00822C2A"/>
    <w:rsid w:val="00822E64"/>
    <w:rsid w:val="00822F03"/>
    <w:rsid w:val="00823479"/>
    <w:rsid w:val="0082356E"/>
    <w:rsid w:val="00824352"/>
    <w:rsid w:val="0082451A"/>
    <w:rsid w:val="008245F8"/>
    <w:rsid w:val="00824DE3"/>
    <w:rsid w:val="0082567A"/>
    <w:rsid w:val="008257D4"/>
    <w:rsid w:val="00825CCD"/>
    <w:rsid w:val="00825D39"/>
    <w:rsid w:val="00825D4A"/>
    <w:rsid w:val="008268B5"/>
    <w:rsid w:val="00826C67"/>
    <w:rsid w:val="008273CA"/>
    <w:rsid w:val="00827E3E"/>
    <w:rsid w:val="00830A22"/>
    <w:rsid w:val="00830AF4"/>
    <w:rsid w:val="00830BB8"/>
    <w:rsid w:val="00830DAE"/>
    <w:rsid w:val="008314EA"/>
    <w:rsid w:val="00831B1C"/>
    <w:rsid w:val="00831CA7"/>
    <w:rsid w:val="008324E3"/>
    <w:rsid w:val="00832626"/>
    <w:rsid w:val="00832DA4"/>
    <w:rsid w:val="00832FDA"/>
    <w:rsid w:val="0083322E"/>
    <w:rsid w:val="008335BF"/>
    <w:rsid w:val="00833605"/>
    <w:rsid w:val="00833736"/>
    <w:rsid w:val="00833C82"/>
    <w:rsid w:val="00833D3D"/>
    <w:rsid w:val="00833FF1"/>
    <w:rsid w:val="008347F8"/>
    <w:rsid w:val="00835F1C"/>
    <w:rsid w:val="008371A9"/>
    <w:rsid w:val="00837727"/>
    <w:rsid w:val="00840196"/>
    <w:rsid w:val="00840216"/>
    <w:rsid w:val="00840501"/>
    <w:rsid w:val="00840630"/>
    <w:rsid w:val="008408C5"/>
    <w:rsid w:val="00840B8E"/>
    <w:rsid w:val="00841025"/>
    <w:rsid w:val="008417EA"/>
    <w:rsid w:val="00841979"/>
    <w:rsid w:val="00841E35"/>
    <w:rsid w:val="00842671"/>
    <w:rsid w:val="00842E57"/>
    <w:rsid w:val="008438DE"/>
    <w:rsid w:val="00844442"/>
    <w:rsid w:val="00844487"/>
    <w:rsid w:val="008445FB"/>
    <w:rsid w:val="0084536C"/>
    <w:rsid w:val="00845661"/>
    <w:rsid w:val="008464C5"/>
    <w:rsid w:val="00846C60"/>
    <w:rsid w:val="00846F22"/>
    <w:rsid w:val="008473E6"/>
    <w:rsid w:val="008476FD"/>
    <w:rsid w:val="00847B2A"/>
    <w:rsid w:val="008505B2"/>
    <w:rsid w:val="00850B2A"/>
    <w:rsid w:val="00850F1C"/>
    <w:rsid w:val="00851361"/>
    <w:rsid w:val="0085146D"/>
    <w:rsid w:val="0085153C"/>
    <w:rsid w:val="0085184E"/>
    <w:rsid w:val="008521B6"/>
    <w:rsid w:val="00852691"/>
    <w:rsid w:val="00852807"/>
    <w:rsid w:val="00852CF1"/>
    <w:rsid w:val="00852D69"/>
    <w:rsid w:val="008535CB"/>
    <w:rsid w:val="00853747"/>
    <w:rsid w:val="00853B4A"/>
    <w:rsid w:val="00854395"/>
    <w:rsid w:val="008545F2"/>
    <w:rsid w:val="0085470A"/>
    <w:rsid w:val="00854A40"/>
    <w:rsid w:val="00854D8D"/>
    <w:rsid w:val="00854EC4"/>
    <w:rsid w:val="00855330"/>
    <w:rsid w:val="00855750"/>
    <w:rsid w:val="008558B8"/>
    <w:rsid w:val="00855A90"/>
    <w:rsid w:val="00855CFF"/>
    <w:rsid w:val="0085619C"/>
    <w:rsid w:val="008561B0"/>
    <w:rsid w:val="008562EC"/>
    <w:rsid w:val="00856A58"/>
    <w:rsid w:val="00856A7D"/>
    <w:rsid w:val="00856E26"/>
    <w:rsid w:val="00857499"/>
    <w:rsid w:val="00857560"/>
    <w:rsid w:val="0086007A"/>
    <w:rsid w:val="00860271"/>
    <w:rsid w:val="0086061E"/>
    <w:rsid w:val="0086085D"/>
    <w:rsid w:val="00860C37"/>
    <w:rsid w:val="00861252"/>
    <w:rsid w:val="00861816"/>
    <w:rsid w:val="00861F8E"/>
    <w:rsid w:val="00862284"/>
    <w:rsid w:val="00862AA9"/>
    <w:rsid w:val="00862F40"/>
    <w:rsid w:val="00863674"/>
    <w:rsid w:val="00863C09"/>
    <w:rsid w:val="008647D9"/>
    <w:rsid w:val="0086490D"/>
    <w:rsid w:val="0086503F"/>
    <w:rsid w:val="0086589F"/>
    <w:rsid w:val="00865B65"/>
    <w:rsid w:val="00865C00"/>
    <w:rsid w:val="00865D38"/>
    <w:rsid w:val="00865F15"/>
    <w:rsid w:val="00866315"/>
    <w:rsid w:val="00866D55"/>
    <w:rsid w:val="00867618"/>
    <w:rsid w:val="008679BD"/>
    <w:rsid w:val="00867D4A"/>
    <w:rsid w:val="00867E01"/>
    <w:rsid w:val="00870384"/>
    <w:rsid w:val="00871095"/>
    <w:rsid w:val="00871174"/>
    <w:rsid w:val="008715A8"/>
    <w:rsid w:val="008727D0"/>
    <w:rsid w:val="0087290A"/>
    <w:rsid w:val="00872958"/>
    <w:rsid w:val="00872B10"/>
    <w:rsid w:val="00872DEF"/>
    <w:rsid w:val="00873843"/>
    <w:rsid w:val="00873A6F"/>
    <w:rsid w:val="00873E8E"/>
    <w:rsid w:val="0087580E"/>
    <w:rsid w:val="00875951"/>
    <w:rsid w:val="00875970"/>
    <w:rsid w:val="00875A67"/>
    <w:rsid w:val="00875E31"/>
    <w:rsid w:val="0087637E"/>
    <w:rsid w:val="008769E0"/>
    <w:rsid w:val="00876F1D"/>
    <w:rsid w:val="008776A2"/>
    <w:rsid w:val="008776BE"/>
    <w:rsid w:val="00877730"/>
    <w:rsid w:val="008777B2"/>
    <w:rsid w:val="008779B1"/>
    <w:rsid w:val="008779BC"/>
    <w:rsid w:val="00877CE7"/>
    <w:rsid w:val="00877F33"/>
    <w:rsid w:val="00880218"/>
    <w:rsid w:val="00880283"/>
    <w:rsid w:val="00880AA9"/>
    <w:rsid w:val="00881650"/>
    <w:rsid w:val="00881791"/>
    <w:rsid w:val="00881B7B"/>
    <w:rsid w:val="008827D2"/>
    <w:rsid w:val="00884063"/>
    <w:rsid w:val="0088406A"/>
    <w:rsid w:val="008840D4"/>
    <w:rsid w:val="00884CA5"/>
    <w:rsid w:val="00884F8C"/>
    <w:rsid w:val="0088515E"/>
    <w:rsid w:val="008856B2"/>
    <w:rsid w:val="00885B72"/>
    <w:rsid w:val="00885E0D"/>
    <w:rsid w:val="00887187"/>
    <w:rsid w:val="008874DF"/>
    <w:rsid w:val="00887D6C"/>
    <w:rsid w:val="00887DE0"/>
    <w:rsid w:val="0089040F"/>
    <w:rsid w:val="00890C60"/>
    <w:rsid w:val="00891160"/>
    <w:rsid w:val="00891227"/>
    <w:rsid w:val="008913FB"/>
    <w:rsid w:val="008918A9"/>
    <w:rsid w:val="008925D5"/>
    <w:rsid w:val="00893098"/>
    <w:rsid w:val="008935A1"/>
    <w:rsid w:val="008936D7"/>
    <w:rsid w:val="008945F1"/>
    <w:rsid w:val="00894774"/>
    <w:rsid w:val="008947D5"/>
    <w:rsid w:val="00894946"/>
    <w:rsid w:val="00894C73"/>
    <w:rsid w:val="008950A2"/>
    <w:rsid w:val="008953B3"/>
    <w:rsid w:val="008953C8"/>
    <w:rsid w:val="0089550A"/>
    <w:rsid w:val="0089590F"/>
    <w:rsid w:val="00895E07"/>
    <w:rsid w:val="00895E68"/>
    <w:rsid w:val="00895EF7"/>
    <w:rsid w:val="0089691D"/>
    <w:rsid w:val="00896A24"/>
    <w:rsid w:val="00897263"/>
    <w:rsid w:val="008974B1"/>
    <w:rsid w:val="00897770"/>
    <w:rsid w:val="00897F8F"/>
    <w:rsid w:val="008A00E8"/>
    <w:rsid w:val="008A09E5"/>
    <w:rsid w:val="008A25EE"/>
    <w:rsid w:val="008A2C32"/>
    <w:rsid w:val="008A2ED4"/>
    <w:rsid w:val="008A369A"/>
    <w:rsid w:val="008A394D"/>
    <w:rsid w:val="008A3A31"/>
    <w:rsid w:val="008A3B8B"/>
    <w:rsid w:val="008A460D"/>
    <w:rsid w:val="008A4A3D"/>
    <w:rsid w:val="008A4EFB"/>
    <w:rsid w:val="008A5009"/>
    <w:rsid w:val="008A5511"/>
    <w:rsid w:val="008A57BA"/>
    <w:rsid w:val="008A5D1D"/>
    <w:rsid w:val="008A5EC7"/>
    <w:rsid w:val="008A6BEA"/>
    <w:rsid w:val="008A6CA1"/>
    <w:rsid w:val="008A6D64"/>
    <w:rsid w:val="008A71A9"/>
    <w:rsid w:val="008A7401"/>
    <w:rsid w:val="008B005D"/>
    <w:rsid w:val="008B01B8"/>
    <w:rsid w:val="008B0335"/>
    <w:rsid w:val="008B2749"/>
    <w:rsid w:val="008B2D22"/>
    <w:rsid w:val="008B30A7"/>
    <w:rsid w:val="008B32A0"/>
    <w:rsid w:val="008B32A1"/>
    <w:rsid w:val="008B3E3A"/>
    <w:rsid w:val="008B4746"/>
    <w:rsid w:val="008B4A25"/>
    <w:rsid w:val="008B4F8E"/>
    <w:rsid w:val="008B52EA"/>
    <w:rsid w:val="008B57AF"/>
    <w:rsid w:val="008B5804"/>
    <w:rsid w:val="008B5C39"/>
    <w:rsid w:val="008B5DA3"/>
    <w:rsid w:val="008B7361"/>
    <w:rsid w:val="008B7669"/>
    <w:rsid w:val="008C00BC"/>
    <w:rsid w:val="008C0763"/>
    <w:rsid w:val="008C155B"/>
    <w:rsid w:val="008C1715"/>
    <w:rsid w:val="008C17DB"/>
    <w:rsid w:val="008C1C58"/>
    <w:rsid w:val="008C2A09"/>
    <w:rsid w:val="008C35F5"/>
    <w:rsid w:val="008C4149"/>
    <w:rsid w:val="008C5A8A"/>
    <w:rsid w:val="008C6282"/>
    <w:rsid w:val="008C62CD"/>
    <w:rsid w:val="008C6E07"/>
    <w:rsid w:val="008C7001"/>
    <w:rsid w:val="008C7986"/>
    <w:rsid w:val="008D002D"/>
    <w:rsid w:val="008D0128"/>
    <w:rsid w:val="008D0CF4"/>
    <w:rsid w:val="008D0F88"/>
    <w:rsid w:val="008D10E7"/>
    <w:rsid w:val="008D1C17"/>
    <w:rsid w:val="008D1E18"/>
    <w:rsid w:val="008D2702"/>
    <w:rsid w:val="008D27E8"/>
    <w:rsid w:val="008D2A75"/>
    <w:rsid w:val="008D2A9D"/>
    <w:rsid w:val="008D2ED2"/>
    <w:rsid w:val="008D2F1E"/>
    <w:rsid w:val="008D320C"/>
    <w:rsid w:val="008D3212"/>
    <w:rsid w:val="008D340B"/>
    <w:rsid w:val="008D3670"/>
    <w:rsid w:val="008D39AC"/>
    <w:rsid w:val="008D3A3B"/>
    <w:rsid w:val="008D3F7B"/>
    <w:rsid w:val="008D409B"/>
    <w:rsid w:val="008D4344"/>
    <w:rsid w:val="008D5155"/>
    <w:rsid w:val="008D5800"/>
    <w:rsid w:val="008D6183"/>
    <w:rsid w:val="008D6278"/>
    <w:rsid w:val="008D6974"/>
    <w:rsid w:val="008D69E9"/>
    <w:rsid w:val="008D764D"/>
    <w:rsid w:val="008D7660"/>
    <w:rsid w:val="008E009E"/>
    <w:rsid w:val="008E0434"/>
    <w:rsid w:val="008E068C"/>
    <w:rsid w:val="008E07DA"/>
    <w:rsid w:val="008E0A67"/>
    <w:rsid w:val="008E0C81"/>
    <w:rsid w:val="008E0CF3"/>
    <w:rsid w:val="008E184F"/>
    <w:rsid w:val="008E1A2C"/>
    <w:rsid w:val="008E23CC"/>
    <w:rsid w:val="008E2D95"/>
    <w:rsid w:val="008E34C1"/>
    <w:rsid w:val="008E375A"/>
    <w:rsid w:val="008E3862"/>
    <w:rsid w:val="008E3BFD"/>
    <w:rsid w:val="008E3F8C"/>
    <w:rsid w:val="008E4875"/>
    <w:rsid w:val="008E4AC5"/>
    <w:rsid w:val="008E4D1C"/>
    <w:rsid w:val="008E52B8"/>
    <w:rsid w:val="008E59D0"/>
    <w:rsid w:val="008E5A23"/>
    <w:rsid w:val="008E6251"/>
    <w:rsid w:val="008E62D1"/>
    <w:rsid w:val="008E67F9"/>
    <w:rsid w:val="008E6BC8"/>
    <w:rsid w:val="008E6F04"/>
    <w:rsid w:val="008E7185"/>
    <w:rsid w:val="008E73A4"/>
    <w:rsid w:val="008E7650"/>
    <w:rsid w:val="008E7C9F"/>
    <w:rsid w:val="008E7D16"/>
    <w:rsid w:val="008E7D66"/>
    <w:rsid w:val="008E7DD5"/>
    <w:rsid w:val="008F01C7"/>
    <w:rsid w:val="008F0279"/>
    <w:rsid w:val="008F0434"/>
    <w:rsid w:val="008F0BD1"/>
    <w:rsid w:val="008F0CD2"/>
    <w:rsid w:val="008F103A"/>
    <w:rsid w:val="008F109A"/>
    <w:rsid w:val="008F11E9"/>
    <w:rsid w:val="008F1663"/>
    <w:rsid w:val="008F1832"/>
    <w:rsid w:val="008F1C95"/>
    <w:rsid w:val="008F210F"/>
    <w:rsid w:val="008F2A14"/>
    <w:rsid w:val="008F2CE9"/>
    <w:rsid w:val="008F2DDE"/>
    <w:rsid w:val="008F36C6"/>
    <w:rsid w:val="008F3CF4"/>
    <w:rsid w:val="008F40B0"/>
    <w:rsid w:val="008F4BC9"/>
    <w:rsid w:val="008F4D0A"/>
    <w:rsid w:val="008F4E67"/>
    <w:rsid w:val="008F526E"/>
    <w:rsid w:val="008F5728"/>
    <w:rsid w:val="008F5982"/>
    <w:rsid w:val="008F5D81"/>
    <w:rsid w:val="008F6804"/>
    <w:rsid w:val="008F6BA6"/>
    <w:rsid w:val="008F6E77"/>
    <w:rsid w:val="008F72F6"/>
    <w:rsid w:val="008F786F"/>
    <w:rsid w:val="008F7BA8"/>
    <w:rsid w:val="008F7F20"/>
    <w:rsid w:val="0090035A"/>
    <w:rsid w:val="00900504"/>
    <w:rsid w:val="00900944"/>
    <w:rsid w:val="00901204"/>
    <w:rsid w:val="0090153F"/>
    <w:rsid w:val="00902205"/>
    <w:rsid w:val="0090223E"/>
    <w:rsid w:val="00902FB2"/>
    <w:rsid w:val="0090314D"/>
    <w:rsid w:val="009033A1"/>
    <w:rsid w:val="00903616"/>
    <w:rsid w:val="00903A72"/>
    <w:rsid w:val="00903DE8"/>
    <w:rsid w:val="009040E6"/>
    <w:rsid w:val="00904B9B"/>
    <w:rsid w:val="00905B3E"/>
    <w:rsid w:val="00905F8D"/>
    <w:rsid w:val="00906237"/>
    <w:rsid w:val="0090628F"/>
    <w:rsid w:val="009063A8"/>
    <w:rsid w:val="009066C2"/>
    <w:rsid w:val="009066EB"/>
    <w:rsid w:val="00906FE0"/>
    <w:rsid w:val="00907045"/>
    <w:rsid w:val="0090737C"/>
    <w:rsid w:val="00907463"/>
    <w:rsid w:val="0090767D"/>
    <w:rsid w:val="00910167"/>
    <w:rsid w:val="009101C8"/>
    <w:rsid w:val="00911C6F"/>
    <w:rsid w:val="00911FB6"/>
    <w:rsid w:val="00912108"/>
    <w:rsid w:val="00912594"/>
    <w:rsid w:val="00912AFF"/>
    <w:rsid w:val="00913281"/>
    <w:rsid w:val="00913753"/>
    <w:rsid w:val="0091385C"/>
    <w:rsid w:val="00913CD8"/>
    <w:rsid w:val="00913F7D"/>
    <w:rsid w:val="0091431A"/>
    <w:rsid w:val="00914517"/>
    <w:rsid w:val="00914A38"/>
    <w:rsid w:val="0091552C"/>
    <w:rsid w:val="0091552D"/>
    <w:rsid w:val="0091590B"/>
    <w:rsid w:val="00915CE6"/>
    <w:rsid w:val="00915FE2"/>
    <w:rsid w:val="00916777"/>
    <w:rsid w:val="00916A9B"/>
    <w:rsid w:val="00916DB9"/>
    <w:rsid w:val="00917A49"/>
    <w:rsid w:val="00917D5D"/>
    <w:rsid w:val="00917DC0"/>
    <w:rsid w:val="00917F0B"/>
    <w:rsid w:val="00920755"/>
    <w:rsid w:val="00920E3E"/>
    <w:rsid w:val="00921198"/>
    <w:rsid w:val="00921DB9"/>
    <w:rsid w:val="00921F28"/>
    <w:rsid w:val="00923009"/>
    <w:rsid w:val="009236A0"/>
    <w:rsid w:val="00923969"/>
    <w:rsid w:val="00923CB6"/>
    <w:rsid w:val="009248D3"/>
    <w:rsid w:val="00924EB9"/>
    <w:rsid w:val="00924EC7"/>
    <w:rsid w:val="009256B0"/>
    <w:rsid w:val="00925BAF"/>
    <w:rsid w:val="00925E2D"/>
    <w:rsid w:val="00925E36"/>
    <w:rsid w:val="009265EE"/>
    <w:rsid w:val="00926E6F"/>
    <w:rsid w:val="00927884"/>
    <w:rsid w:val="0092799B"/>
    <w:rsid w:val="00927B74"/>
    <w:rsid w:val="00927E81"/>
    <w:rsid w:val="009303B3"/>
    <w:rsid w:val="009308B6"/>
    <w:rsid w:val="009308C2"/>
    <w:rsid w:val="00930FAA"/>
    <w:rsid w:val="00931288"/>
    <w:rsid w:val="00931E84"/>
    <w:rsid w:val="00931EE2"/>
    <w:rsid w:val="009323A2"/>
    <w:rsid w:val="0093336A"/>
    <w:rsid w:val="00933B9C"/>
    <w:rsid w:val="00933D98"/>
    <w:rsid w:val="00934875"/>
    <w:rsid w:val="00935385"/>
    <w:rsid w:val="009356B7"/>
    <w:rsid w:val="00936420"/>
    <w:rsid w:val="0093677A"/>
    <w:rsid w:val="0093690F"/>
    <w:rsid w:val="00936ACD"/>
    <w:rsid w:val="00940C92"/>
    <w:rsid w:val="009412BF"/>
    <w:rsid w:val="009418A7"/>
    <w:rsid w:val="0094252D"/>
    <w:rsid w:val="0094270C"/>
    <w:rsid w:val="009428CF"/>
    <w:rsid w:val="00942C8B"/>
    <w:rsid w:val="00942E14"/>
    <w:rsid w:val="009431B0"/>
    <w:rsid w:val="009437EA"/>
    <w:rsid w:val="0094382E"/>
    <w:rsid w:val="00943F4E"/>
    <w:rsid w:val="00943FF4"/>
    <w:rsid w:val="00944464"/>
    <w:rsid w:val="00944469"/>
    <w:rsid w:val="009447C3"/>
    <w:rsid w:val="00944A24"/>
    <w:rsid w:val="00944BCD"/>
    <w:rsid w:val="00945562"/>
    <w:rsid w:val="00945F93"/>
    <w:rsid w:val="00946863"/>
    <w:rsid w:val="0094714F"/>
    <w:rsid w:val="009471AD"/>
    <w:rsid w:val="00947C43"/>
    <w:rsid w:val="00950F3F"/>
    <w:rsid w:val="00951410"/>
    <w:rsid w:val="00951526"/>
    <w:rsid w:val="00951A98"/>
    <w:rsid w:val="00951BD3"/>
    <w:rsid w:val="00952133"/>
    <w:rsid w:val="009526A6"/>
    <w:rsid w:val="00952EC7"/>
    <w:rsid w:val="009530C1"/>
    <w:rsid w:val="00953A8F"/>
    <w:rsid w:val="00953DAB"/>
    <w:rsid w:val="00954117"/>
    <w:rsid w:val="009546AE"/>
    <w:rsid w:val="00954DBF"/>
    <w:rsid w:val="00954E73"/>
    <w:rsid w:val="0095536E"/>
    <w:rsid w:val="009553B1"/>
    <w:rsid w:val="00955AE8"/>
    <w:rsid w:val="00955E94"/>
    <w:rsid w:val="00956222"/>
    <w:rsid w:val="0095669A"/>
    <w:rsid w:val="009569F1"/>
    <w:rsid w:val="00956F85"/>
    <w:rsid w:val="00957A90"/>
    <w:rsid w:val="00957FF4"/>
    <w:rsid w:val="0096007C"/>
    <w:rsid w:val="00960463"/>
    <w:rsid w:val="0096048A"/>
    <w:rsid w:val="009606A5"/>
    <w:rsid w:val="009607A9"/>
    <w:rsid w:val="009608C5"/>
    <w:rsid w:val="00962104"/>
    <w:rsid w:val="009628BC"/>
    <w:rsid w:val="00962E20"/>
    <w:rsid w:val="00962EFA"/>
    <w:rsid w:val="00963AC3"/>
    <w:rsid w:val="00963F14"/>
    <w:rsid w:val="009646A4"/>
    <w:rsid w:val="00965261"/>
    <w:rsid w:val="009655AD"/>
    <w:rsid w:val="00965BF1"/>
    <w:rsid w:val="00965C23"/>
    <w:rsid w:val="0096618E"/>
    <w:rsid w:val="009661DC"/>
    <w:rsid w:val="00966236"/>
    <w:rsid w:val="00966246"/>
    <w:rsid w:val="00966D8C"/>
    <w:rsid w:val="00967048"/>
    <w:rsid w:val="009671ED"/>
    <w:rsid w:val="009675AC"/>
    <w:rsid w:val="009677A1"/>
    <w:rsid w:val="00967859"/>
    <w:rsid w:val="00970722"/>
    <w:rsid w:val="009707B0"/>
    <w:rsid w:val="00970C00"/>
    <w:rsid w:val="00970E62"/>
    <w:rsid w:val="00971011"/>
    <w:rsid w:val="00971980"/>
    <w:rsid w:val="00972763"/>
    <w:rsid w:val="00972A2D"/>
    <w:rsid w:val="00972F06"/>
    <w:rsid w:val="00973552"/>
    <w:rsid w:val="0097385D"/>
    <w:rsid w:val="00973CD3"/>
    <w:rsid w:val="0097401F"/>
    <w:rsid w:val="0097411E"/>
    <w:rsid w:val="00974342"/>
    <w:rsid w:val="0097460C"/>
    <w:rsid w:val="00974864"/>
    <w:rsid w:val="00974F5F"/>
    <w:rsid w:val="009750C4"/>
    <w:rsid w:val="009756A5"/>
    <w:rsid w:val="00975713"/>
    <w:rsid w:val="00975977"/>
    <w:rsid w:val="00975D4F"/>
    <w:rsid w:val="009761BD"/>
    <w:rsid w:val="009762EC"/>
    <w:rsid w:val="009763B2"/>
    <w:rsid w:val="00976583"/>
    <w:rsid w:val="009766B3"/>
    <w:rsid w:val="00976775"/>
    <w:rsid w:val="00976984"/>
    <w:rsid w:val="00977127"/>
    <w:rsid w:val="00977390"/>
    <w:rsid w:val="009773BE"/>
    <w:rsid w:val="00977900"/>
    <w:rsid w:val="0098009A"/>
    <w:rsid w:val="009800BB"/>
    <w:rsid w:val="00980FD6"/>
    <w:rsid w:val="00981305"/>
    <w:rsid w:val="009818CA"/>
    <w:rsid w:val="00982667"/>
    <w:rsid w:val="009838D7"/>
    <w:rsid w:val="00983B6E"/>
    <w:rsid w:val="0098430B"/>
    <w:rsid w:val="009844F5"/>
    <w:rsid w:val="009849C5"/>
    <w:rsid w:val="009854C3"/>
    <w:rsid w:val="00985BBA"/>
    <w:rsid w:val="009867A6"/>
    <w:rsid w:val="00986BB8"/>
    <w:rsid w:val="009870D2"/>
    <w:rsid w:val="00987C89"/>
    <w:rsid w:val="00987F41"/>
    <w:rsid w:val="009906FF"/>
    <w:rsid w:val="0099078A"/>
    <w:rsid w:val="009907E4"/>
    <w:rsid w:val="009908B7"/>
    <w:rsid w:val="00990FA6"/>
    <w:rsid w:val="00991079"/>
    <w:rsid w:val="00992213"/>
    <w:rsid w:val="00992A78"/>
    <w:rsid w:val="00992B22"/>
    <w:rsid w:val="00992B73"/>
    <w:rsid w:val="00992E59"/>
    <w:rsid w:val="009934DD"/>
    <w:rsid w:val="00993CC4"/>
    <w:rsid w:val="00994163"/>
    <w:rsid w:val="009943C7"/>
    <w:rsid w:val="00995039"/>
    <w:rsid w:val="00995216"/>
    <w:rsid w:val="009956F0"/>
    <w:rsid w:val="00995B96"/>
    <w:rsid w:val="00995F6D"/>
    <w:rsid w:val="00996923"/>
    <w:rsid w:val="00996DAF"/>
    <w:rsid w:val="00996E95"/>
    <w:rsid w:val="009972BD"/>
    <w:rsid w:val="009976A8"/>
    <w:rsid w:val="00997AE2"/>
    <w:rsid w:val="009A0EED"/>
    <w:rsid w:val="009A195E"/>
    <w:rsid w:val="009A1BD0"/>
    <w:rsid w:val="009A1E30"/>
    <w:rsid w:val="009A28C3"/>
    <w:rsid w:val="009A2B00"/>
    <w:rsid w:val="009A358A"/>
    <w:rsid w:val="009A3F5A"/>
    <w:rsid w:val="009A4610"/>
    <w:rsid w:val="009A4B25"/>
    <w:rsid w:val="009A4D9E"/>
    <w:rsid w:val="009A507D"/>
    <w:rsid w:val="009A55C1"/>
    <w:rsid w:val="009A55C4"/>
    <w:rsid w:val="009A561A"/>
    <w:rsid w:val="009A5B9B"/>
    <w:rsid w:val="009A5C59"/>
    <w:rsid w:val="009A5DF4"/>
    <w:rsid w:val="009A6118"/>
    <w:rsid w:val="009A614F"/>
    <w:rsid w:val="009A669E"/>
    <w:rsid w:val="009A67A6"/>
    <w:rsid w:val="009A6A12"/>
    <w:rsid w:val="009A6DC4"/>
    <w:rsid w:val="009A735E"/>
    <w:rsid w:val="009A7C7B"/>
    <w:rsid w:val="009B06CC"/>
    <w:rsid w:val="009B127E"/>
    <w:rsid w:val="009B13F3"/>
    <w:rsid w:val="009B2997"/>
    <w:rsid w:val="009B2E59"/>
    <w:rsid w:val="009B3E3A"/>
    <w:rsid w:val="009B4046"/>
    <w:rsid w:val="009B4B57"/>
    <w:rsid w:val="009B4EE0"/>
    <w:rsid w:val="009B5698"/>
    <w:rsid w:val="009B5D38"/>
    <w:rsid w:val="009B6002"/>
    <w:rsid w:val="009B619D"/>
    <w:rsid w:val="009B6476"/>
    <w:rsid w:val="009B6F83"/>
    <w:rsid w:val="009B73FA"/>
    <w:rsid w:val="009B7835"/>
    <w:rsid w:val="009B7A30"/>
    <w:rsid w:val="009B7AD9"/>
    <w:rsid w:val="009C0021"/>
    <w:rsid w:val="009C04E9"/>
    <w:rsid w:val="009C088B"/>
    <w:rsid w:val="009C0CE8"/>
    <w:rsid w:val="009C12C7"/>
    <w:rsid w:val="009C16A1"/>
    <w:rsid w:val="009C1C1A"/>
    <w:rsid w:val="009C1C3B"/>
    <w:rsid w:val="009C1EE3"/>
    <w:rsid w:val="009C2493"/>
    <w:rsid w:val="009C3939"/>
    <w:rsid w:val="009C40FA"/>
    <w:rsid w:val="009C42E0"/>
    <w:rsid w:val="009C452D"/>
    <w:rsid w:val="009C4E31"/>
    <w:rsid w:val="009C501D"/>
    <w:rsid w:val="009C586B"/>
    <w:rsid w:val="009C5B6D"/>
    <w:rsid w:val="009C68F4"/>
    <w:rsid w:val="009C6E01"/>
    <w:rsid w:val="009C6E57"/>
    <w:rsid w:val="009C700C"/>
    <w:rsid w:val="009C7099"/>
    <w:rsid w:val="009C71FB"/>
    <w:rsid w:val="009C744F"/>
    <w:rsid w:val="009D0922"/>
    <w:rsid w:val="009D0D48"/>
    <w:rsid w:val="009D15D4"/>
    <w:rsid w:val="009D1A70"/>
    <w:rsid w:val="009D24D3"/>
    <w:rsid w:val="009D2667"/>
    <w:rsid w:val="009D278E"/>
    <w:rsid w:val="009D2A32"/>
    <w:rsid w:val="009D2F8B"/>
    <w:rsid w:val="009D3122"/>
    <w:rsid w:val="009D36C6"/>
    <w:rsid w:val="009D3755"/>
    <w:rsid w:val="009D3E06"/>
    <w:rsid w:val="009D498E"/>
    <w:rsid w:val="009D5580"/>
    <w:rsid w:val="009D5640"/>
    <w:rsid w:val="009D576E"/>
    <w:rsid w:val="009D5971"/>
    <w:rsid w:val="009D611B"/>
    <w:rsid w:val="009D65AB"/>
    <w:rsid w:val="009D6744"/>
    <w:rsid w:val="009D6CEB"/>
    <w:rsid w:val="009D6E69"/>
    <w:rsid w:val="009D7065"/>
    <w:rsid w:val="009D77D5"/>
    <w:rsid w:val="009D7BB0"/>
    <w:rsid w:val="009D7C89"/>
    <w:rsid w:val="009E024B"/>
    <w:rsid w:val="009E0EE3"/>
    <w:rsid w:val="009E0FF0"/>
    <w:rsid w:val="009E11B0"/>
    <w:rsid w:val="009E1332"/>
    <w:rsid w:val="009E13CE"/>
    <w:rsid w:val="009E28CB"/>
    <w:rsid w:val="009E2D79"/>
    <w:rsid w:val="009E2EA7"/>
    <w:rsid w:val="009E2F6B"/>
    <w:rsid w:val="009E3D08"/>
    <w:rsid w:val="009E4D55"/>
    <w:rsid w:val="009E4E14"/>
    <w:rsid w:val="009E51B1"/>
    <w:rsid w:val="009E5573"/>
    <w:rsid w:val="009E5614"/>
    <w:rsid w:val="009E5AF9"/>
    <w:rsid w:val="009E635D"/>
    <w:rsid w:val="009E6EAD"/>
    <w:rsid w:val="009E751D"/>
    <w:rsid w:val="009E756D"/>
    <w:rsid w:val="009E77C7"/>
    <w:rsid w:val="009E7AA2"/>
    <w:rsid w:val="009F0368"/>
    <w:rsid w:val="009F047C"/>
    <w:rsid w:val="009F0B29"/>
    <w:rsid w:val="009F0E7C"/>
    <w:rsid w:val="009F1944"/>
    <w:rsid w:val="009F2662"/>
    <w:rsid w:val="009F42B4"/>
    <w:rsid w:val="009F4596"/>
    <w:rsid w:val="009F4B9F"/>
    <w:rsid w:val="009F546F"/>
    <w:rsid w:val="009F5CC4"/>
    <w:rsid w:val="009F5D98"/>
    <w:rsid w:val="009F6A4C"/>
    <w:rsid w:val="009F6DA7"/>
    <w:rsid w:val="009F6DB6"/>
    <w:rsid w:val="009F7886"/>
    <w:rsid w:val="009F7AF4"/>
    <w:rsid w:val="00A00061"/>
    <w:rsid w:val="00A00274"/>
    <w:rsid w:val="00A01A49"/>
    <w:rsid w:val="00A021DF"/>
    <w:rsid w:val="00A02CBA"/>
    <w:rsid w:val="00A032C4"/>
    <w:rsid w:val="00A033C2"/>
    <w:rsid w:val="00A034FD"/>
    <w:rsid w:val="00A037A3"/>
    <w:rsid w:val="00A037A9"/>
    <w:rsid w:val="00A03949"/>
    <w:rsid w:val="00A04938"/>
    <w:rsid w:val="00A05268"/>
    <w:rsid w:val="00A054F1"/>
    <w:rsid w:val="00A05A82"/>
    <w:rsid w:val="00A05C56"/>
    <w:rsid w:val="00A05F5A"/>
    <w:rsid w:val="00A066E9"/>
    <w:rsid w:val="00A06AE1"/>
    <w:rsid w:val="00A06FEE"/>
    <w:rsid w:val="00A074C7"/>
    <w:rsid w:val="00A07BAF"/>
    <w:rsid w:val="00A07BC1"/>
    <w:rsid w:val="00A103C9"/>
    <w:rsid w:val="00A10996"/>
    <w:rsid w:val="00A1106A"/>
    <w:rsid w:val="00A11550"/>
    <w:rsid w:val="00A11C3B"/>
    <w:rsid w:val="00A11D7B"/>
    <w:rsid w:val="00A123BE"/>
    <w:rsid w:val="00A12613"/>
    <w:rsid w:val="00A12A66"/>
    <w:rsid w:val="00A12D3C"/>
    <w:rsid w:val="00A1316D"/>
    <w:rsid w:val="00A132BA"/>
    <w:rsid w:val="00A1341D"/>
    <w:rsid w:val="00A1396C"/>
    <w:rsid w:val="00A13BB0"/>
    <w:rsid w:val="00A13FC8"/>
    <w:rsid w:val="00A14057"/>
    <w:rsid w:val="00A14CEC"/>
    <w:rsid w:val="00A157AE"/>
    <w:rsid w:val="00A15846"/>
    <w:rsid w:val="00A15907"/>
    <w:rsid w:val="00A15FDD"/>
    <w:rsid w:val="00A16239"/>
    <w:rsid w:val="00A16A76"/>
    <w:rsid w:val="00A16FB3"/>
    <w:rsid w:val="00A17205"/>
    <w:rsid w:val="00A173BD"/>
    <w:rsid w:val="00A175ED"/>
    <w:rsid w:val="00A17963"/>
    <w:rsid w:val="00A17BC3"/>
    <w:rsid w:val="00A2049F"/>
    <w:rsid w:val="00A208E6"/>
    <w:rsid w:val="00A209BC"/>
    <w:rsid w:val="00A20BED"/>
    <w:rsid w:val="00A2145C"/>
    <w:rsid w:val="00A21642"/>
    <w:rsid w:val="00A218E6"/>
    <w:rsid w:val="00A21A64"/>
    <w:rsid w:val="00A21D0B"/>
    <w:rsid w:val="00A22891"/>
    <w:rsid w:val="00A22E50"/>
    <w:rsid w:val="00A23EEB"/>
    <w:rsid w:val="00A24056"/>
    <w:rsid w:val="00A24733"/>
    <w:rsid w:val="00A250A4"/>
    <w:rsid w:val="00A25312"/>
    <w:rsid w:val="00A256F2"/>
    <w:rsid w:val="00A2586C"/>
    <w:rsid w:val="00A260AB"/>
    <w:rsid w:val="00A26AAE"/>
    <w:rsid w:val="00A26CB8"/>
    <w:rsid w:val="00A26DE6"/>
    <w:rsid w:val="00A2710D"/>
    <w:rsid w:val="00A27370"/>
    <w:rsid w:val="00A303E1"/>
    <w:rsid w:val="00A30C9C"/>
    <w:rsid w:val="00A30EDE"/>
    <w:rsid w:val="00A30F6D"/>
    <w:rsid w:val="00A31155"/>
    <w:rsid w:val="00A3295B"/>
    <w:rsid w:val="00A333F3"/>
    <w:rsid w:val="00A33493"/>
    <w:rsid w:val="00A3364F"/>
    <w:rsid w:val="00A33993"/>
    <w:rsid w:val="00A33D84"/>
    <w:rsid w:val="00A33ECE"/>
    <w:rsid w:val="00A343C7"/>
    <w:rsid w:val="00A34482"/>
    <w:rsid w:val="00A3460B"/>
    <w:rsid w:val="00A34989"/>
    <w:rsid w:val="00A35045"/>
    <w:rsid w:val="00A35A9D"/>
    <w:rsid w:val="00A35F5B"/>
    <w:rsid w:val="00A35F5D"/>
    <w:rsid w:val="00A363F8"/>
    <w:rsid w:val="00A367BD"/>
    <w:rsid w:val="00A36C3C"/>
    <w:rsid w:val="00A3722B"/>
    <w:rsid w:val="00A402F1"/>
    <w:rsid w:val="00A407D1"/>
    <w:rsid w:val="00A40AE2"/>
    <w:rsid w:val="00A40E8B"/>
    <w:rsid w:val="00A410ED"/>
    <w:rsid w:val="00A41560"/>
    <w:rsid w:val="00A41AC3"/>
    <w:rsid w:val="00A41DC2"/>
    <w:rsid w:val="00A42CD2"/>
    <w:rsid w:val="00A42D5A"/>
    <w:rsid w:val="00A431C1"/>
    <w:rsid w:val="00A43298"/>
    <w:rsid w:val="00A437D4"/>
    <w:rsid w:val="00A43CCC"/>
    <w:rsid w:val="00A445F0"/>
    <w:rsid w:val="00A44E6A"/>
    <w:rsid w:val="00A46374"/>
    <w:rsid w:val="00A473B0"/>
    <w:rsid w:val="00A47686"/>
    <w:rsid w:val="00A47843"/>
    <w:rsid w:val="00A47BFF"/>
    <w:rsid w:val="00A47F2E"/>
    <w:rsid w:val="00A50FB6"/>
    <w:rsid w:val="00A529BB"/>
    <w:rsid w:val="00A52EFB"/>
    <w:rsid w:val="00A538B1"/>
    <w:rsid w:val="00A544DC"/>
    <w:rsid w:val="00A54DAB"/>
    <w:rsid w:val="00A550CC"/>
    <w:rsid w:val="00A555E7"/>
    <w:rsid w:val="00A55F9A"/>
    <w:rsid w:val="00A56640"/>
    <w:rsid w:val="00A5670C"/>
    <w:rsid w:val="00A5712F"/>
    <w:rsid w:val="00A57927"/>
    <w:rsid w:val="00A57D4E"/>
    <w:rsid w:val="00A602B3"/>
    <w:rsid w:val="00A60366"/>
    <w:rsid w:val="00A6092F"/>
    <w:rsid w:val="00A60E00"/>
    <w:rsid w:val="00A6101B"/>
    <w:rsid w:val="00A61870"/>
    <w:rsid w:val="00A62902"/>
    <w:rsid w:val="00A62DCC"/>
    <w:rsid w:val="00A62F8A"/>
    <w:rsid w:val="00A6355C"/>
    <w:rsid w:val="00A63567"/>
    <w:rsid w:val="00A6390C"/>
    <w:rsid w:val="00A63A09"/>
    <w:rsid w:val="00A63EFD"/>
    <w:rsid w:val="00A6432B"/>
    <w:rsid w:val="00A64A87"/>
    <w:rsid w:val="00A65E86"/>
    <w:rsid w:val="00A66D9F"/>
    <w:rsid w:val="00A66EEE"/>
    <w:rsid w:val="00A6751B"/>
    <w:rsid w:val="00A67A00"/>
    <w:rsid w:val="00A67C49"/>
    <w:rsid w:val="00A67FCE"/>
    <w:rsid w:val="00A70C43"/>
    <w:rsid w:val="00A70D90"/>
    <w:rsid w:val="00A70EC7"/>
    <w:rsid w:val="00A71111"/>
    <w:rsid w:val="00A71124"/>
    <w:rsid w:val="00A71334"/>
    <w:rsid w:val="00A71965"/>
    <w:rsid w:val="00A72159"/>
    <w:rsid w:val="00A72418"/>
    <w:rsid w:val="00A72586"/>
    <w:rsid w:val="00A7307F"/>
    <w:rsid w:val="00A7358B"/>
    <w:rsid w:val="00A735FC"/>
    <w:rsid w:val="00A737BE"/>
    <w:rsid w:val="00A73D24"/>
    <w:rsid w:val="00A74D94"/>
    <w:rsid w:val="00A753C2"/>
    <w:rsid w:val="00A7550B"/>
    <w:rsid w:val="00A75A21"/>
    <w:rsid w:val="00A75E04"/>
    <w:rsid w:val="00A75E41"/>
    <w:rsid w:val="00A7606F"/>
    <w:rsid w:val="00A76220"/>
    <w:rsid w:val="00A7624F"/>
    <w:rsid w:val="00A76358"/>
    <w:rsid w:val="00A76938"/>
    <w:rsid w:val="00A76EF2"/>
    <w:rsid w:val="00A772F9"/>
    <w:rsid w:val="00A77553"/>
    <w:rsid w:val="00A77AE3"/>
    <w:rsid w:val="00A77B15"/>
    <w:rsid w:val="00A77CDB"/>
    <w:rsid w:val="00A8028C"/>
    <w:rsid w:val="00A80487"/>
    <w:rsid w:val="00A806C6"/>
    <w:rsid w:val="00A8099C"/>
    <w:rsid w:val="00A8111B"/>
    <w:rsid w:val="00A81DE1"/>
    <w:rsid w:val="00A821CC"/>
    <w:rsid w:val="00A8253E"/>
    <w:rsid w:val="00A8263E"/>
    <w:rsid w:val="00A83AB5"/>
    <w:rsid w:val="00A83B5D"/>
    <w:rsid w:val="00A84CF9"/>
    <w:rsid w:val="00A852E2"/>
    <w:rsid w:val="00A8593D"/>
    <w:rsid w:val="00A85B4B"/>
    <w:rsid w:val="00A860B6"/>
    <w:rsid w:val="00A8768C"/>
    <w:rsid w:val="00A87E94"/>
    <w:rsid w:val="00A9018A"/>
    <w:rsid w:val="00A91076"/>
    <w:rsid w:val="00A9164A"/>
    <w:rsid w:val="00A917D8"/>
    <w:rsid w:val="00A9193A"/>
    <w:rsid w:val="00A91D6B"/>
    <w:rsid w:val="00A91ECC"/>
    <w:rsid w:val="00A920AC"/>
    <w:rsid w:val="00A92DAB"/>
    <w:rsid w:val="00A932FF"/>
    <w:rsid w:val="00A93AA3"/>
    <w:rsid w:val="00A93AE6"/>
    <w:rsid w:val="00A93B29"/>
    <w:rsid w:val="00A94FF7"/>
    <w:rsid w:val="00A957E7"/>
    <w:rsid w:val="00A95C65"/>
    <w:rsid w:val="00A962A5"/>
    <w:rsid w:val="00A96AF0"/>
    <w:rsid w:val="00A96F30"/>
    <w:rsid w:val="00A978AA"/>
    <w:rsid w:val="00A978BC"/>
    <w:rsid w:val="00A97B2E"/>
    <w:rsid w:val="00A97D73"/>
    <w:rsid w:val="00AA01E1"/>
    <w:rsid w:val="00AA0EDC"/>
    <w:rsid w:val="00AA2670"/>
    <w:rsid w:val="00AA26E5"/>
    <w:rsid w:val="00AA2D74"/>
    <w:rsid w:val="00AA3720"/>
    <w:rsid w:val="00AA43A1"/>
    <w:rsid w:val="00AA5240"/>
    <w:rsid w:val="00AA548A"/>
    <w:rsid w:val="00AA594E"/>
    <w:rsid w:val="00AA6062"/>
    <w:rsid w:val="00AA6357"/>
    <w:rsid w:val="00AA6667"/>
    <w:rsid w:val="00AA67AF"/>
    <w:rsid w:val="00AA6DFD"/>
    <w:rsid w:val="00AB0120"/>
    <w:rsid w:val="00AB0CCC"/>
    <w:rsid w:val="00AB103E"/>
    <w:rsid w:val="00AB1780"/>
    <w:rsid w:val="00AB1B61"/>
    <w:rsid w:val="00AB1EC2"/>
    <w:rsid w:val="00AB2929"/>
    <w:rsid w:val="00AB2B28"/>
    <w:rsid w:val="00AB2C32"/>
    <w:rsid w:val="00AB3155"/>
    <w:rsid w:val="00AB4552"/>
    <w:rsid w:val="00AB491D"/>
    <w:rsid w:val="00AB58A3"/>
    <w:rsid w:val="00AB5B2A"/>
    <w:rsid w:val="00AB63EA"/>
    <w:rsid w:val="00AB67DB"/>
    <w:rsid w:val="00AB6C21"/>
    <w:rsid w:val="00AB7873"/>
    <w:rsid w:val="00AB78EE"/>
    <w:rsid w:val="00AB7BBF"/>
    <w:rsid w:val="00AB7C39"/>
    <w:rsid w:val="00AB7E27"/>
    <w:rsid w:val="00AC02A3"/>
    <w:rsid w:val="00AC0533"/>
    <w:rsid w:val="00AC0E71"/>
    <w:rsid w:val="00AC24A7"/>
    <w:rsid w:val="00AC3CFD"/>
    <w:rsid w:val="00AC3FE2"/>
    <w:rsid w:val="00AC4057"/>
    <w:rsid w:val="00AC4712"/>
    <w:rsid w:val="00AC4CA9"/>
    <w:rsid w:val="00AC4FBB"/>
    <w:rsid w:val="00AC528A"/>
    <w:rsid w:val="00AC54EE"/>
    <w:rsid w:val="00AC5B7F"/>
    <w:rsid w:val="00AC7685"/>
    <w:rsid w:val="00AD01E9"/>
    <w:rsid w:val="00AD05C9"/>
    <w:rsid w:val="00AD0A45"/>
    <w:rsid w:val="00AD101A"/>
    <w:rsid w:val="00AD135D"/>
    <w:rsid w:val="00AD1908"/>
    <w:rsid w:val="00AD1D74"/>
    <w:rsid w:val="00AD2B47"/>
    <w:rsid w:val="00AD2DE5"/>
    <w:rsid w:val="00AD35D7"/>
    <w:rsid w:val="00AD3ADA"/>
    <w:rsid w:val="00AD3B77"/>
    <w:rsid w:val="00AD3ED6"/>
    <w:rsid w:val="00AD4032"/>
    <w:rsid w:val="00AD40E5"/>
    <w:rsid w:val="00AD40F9"/>
    <w:rsid w:val="00AD42FC"/>
    <w:rsid w:val="00AD4D9C"/>
    <w:rsid w:val="00AD4FD7"/>
    <w:rsid w:val="00AD6A3A"/>
    <w:rsid w:val="00AD72A2"/>
    <w:rsid w:val="00AD79B3"/>
    <w:rsid w:val="00AD79F9"/>
    <w:rsid w:val="00AD7A6C"/>
    <w:rsid w:val="00AD7B70"/>
    <w:rsid w:val="00AE0AD3"/>
    <w:rsid w:val="00AE0D15"/>
    <w:rsid w:val="00AE1539"/>
    <w:rsid w:val="00AE21D9"/>
    <w:rsid w:val="00AE2830"/>
    <w:rsid w:val="00AE2ADB"/>
    <w:rsid w:val="00AE2B46"/>
    <w:rsid w:val="00AE2EAF"/>
    <w:rsid w:val="00AE3D71"/>
    <w:rsid w:val="00AE4069"/>
    <w:rsid w:val="00AE4104"/>
    <w:rsid w:val="00AE447D"/>
    <w:rsid w:val="00AE47EE"/>
    <w:rsid w:val="00AE501F"/>
    <w:rsid w:val="00AE58A7"/>
    <w:rsid w:val="00AE5BEB"/>
    <w:rsid w:val="00AE5C65"/>
    <w:rsid w:val="00AE5F60"/>
    <w:rsid w:val="00AE6668"/>
    <w:rsid w:val="00AE671B"/>
    <w:rsid w:val="00AE69CD"/>
    <w:rsid w:val="00AE6A16"/>
    <w:rsid w:val="00AE6EA9"/>
    <w:rsid w:val="00AE6FBF"/>
    <w:rsid w:val="00AE754F"/>
    <w:rsid w:val="00AE78EC"/>
    <w:rsid w:val="00AF012E"/>
    <w:rsid w:val="00AF0253"/>
    <w:rsid w:val="00AF086C"/>
    <w:rsid w:val="00AF1948"/>
    <w:rsid w:val="00AF19A6"/>
    <w:rsid w:val="00AF1ABB"/>
    <w:rsid w:val="00AF1E17"/>
    <w:rsid w:val="00AF2538"/>
    <w:rsid w:val="00AF2677"/>
    <w:rsid w:val="00AF28A8"/>
    <w:rsid w:val="00AF2C22"/>
    <w:rsid w:val="00AF35AC"/>
    <w:rsid w:val="00AF3CA0"/>
    <w:rsid w:val="00AF405C"/>
    <w:rsid w:val="00AF409B"/>
    <w:rsid w:val="00AF5135"/>
    <w:rsid w:val="00AF526B"/>
    <w:rsid w:val="00AF5794"/>
    <w:rsid w:val="00AF62FA"/>
    <w:rsid w:val="00AF64B8"/>
    <w:rsid w:val="00AF6745"/>
    <w:rsid w:val="00AF69B8"/>
    <w:rsid w:val="00AF7202"/>
    <w:rsid w:val="00AF7859"/>
    <w:rsid w:val="00B00231"/>
    <w:rsid w:val="00B00296"/>
    <w:rsid w:val="00B0142C"/>
    <w:rsid w:val="00B0146B"/>
    <w:rsid w:val="00B02635"/>
    <w:rsid w:val="00B02AFA"/>
    <w:rsid w:val="00B036ED"/>
    <w:rsid w:val="00B036F9"/>
    <w:rsid w:val="00B03D0A"/>
    <w:rsid w:val="00B0430F"/>
    <w:rsid w:val="00B045C5"/>
    <w:rsid w:val="00B054C2"/>
    <w:rsid w:val="00B055A6"/>
    <w:rsid w:val="00B05B69"/>
    <w:rsid w:val="00B05C99"/>
    <w:rsid w:val="00B067D5"/>
    <w:rsid w:val="00B06A33"/>
    <w:rsid w:val="00B06E1A"/>
    <w:rsid w:val="00B06F78"/>
    <w:rsid w:val="00B0711C"/>
    <w:rsid w:val="00B07269"/>
    <w:rsid w:val="00B072CD"/>
    <w:rsid w:val="00B073BC"/>
    <w:rsid w:val="00B073EA"/>
    <w:rsid w:val="00B1015E"/>
    <w:rsid w:val="00B104D7"/>
    <w:rsid w:val="00B10A60"/>
    <w:rsid w:val="00B10AA9"/>
    <w:rsid w:val="00B10B25"/>
    <w:rsid w:val="00B113AE"/>
    <w:rsid w:val="00B114A6"/>
    <w:rsid w:val="00B11711"/>
    <w:rsid w:val="00B11A47"/>
    <w:rsid w:val="00B120EB"/>
    <w:rsid w:val="00B121A3"/>
    <w:rsid w:val="00B1283F"/>
    <w:rsid w:val="00B12D41"/>
    <w:rsid w:val="00B1352D"/>
    <w:rsid w:val="00B136CE"/>
    <w:rsid w:val="00B15358"/>
    <w:rsid w:val="00B1544E"/>
    <w:rsid w:val="00B15DF8"/>
    <w:rsid w:val="00B15EE7"/>
    <w:rsid w:val="00B160DD"/>
    <w:rsid w:val="00B1672C"/>
    <w:rsid w:val="00B16A9A"/>
    <w:rsid w:val="00B16C5C"/>
    <w:rsid w:val="00B16F8A"/>
    <w:rsid w:val="00B173EC"/>
    <w:rsid w:val="00B17444"/>
    <w:rsid w:val="00B17800"/>
    <w:rsid w:val="00B178B0"/>
    <w:rsid w:val="00B17A76"/>
    <w:rsid w:val="00B17BB3"/>
    <w:rsid w:val="00B208BF"/>
    <w:rsid w:val="00B21A79"/>
    <w:rsid w:val="00B21BBC"/>
    <w:rsid w:val="00B22191"/>
    <w:rsid w:val="00B22E3F"/>
    <w:rsid w:val="00B22FCD"/>
    <w:rsid w:val="00B23666"/>
    <w:rsid w:val="00B238F4"/>
    <w:rsid w:val="00B2442E"/>
    <w:rsid w:val="00B24CC8"/>
    <w:rsid w:val="00B2605A"/>
    <w:rsid w:val="00B2609B"/>
    <w:rsid w:val="00B267D5"/>
    <w:rsid w:val="00B26C8F"/>
    <w:rsid w:val="00B27044"/>
    <w:rsid w:val="00B308CE"/>
    <w:rsid w:val="00B30929"/>
    <w:rsid w:val="00B30ACF"/>
    <w:rsid w:val="00B314D7"/>
    <w:rsid w:val="00B318D2"/>
    <w:rsid w:val="00B31E6D"/>
    <w:rsid w:val="00B31E71"/>
    <w:rsid w:val="00B32E17"/>
    <w:rsid w:val="00B33988"/>
    <w:rsid w:val="00B33FE4"/>
    <w:rsid w:val="00B340D6"/>
    <w:rsid w:val="00B349A8"/>
    <w:rsid w:val="00B35083"/>
    <w:rsid w:val="00B35102"/>
    <w:rsid w:val="00B35837"/>
    <w:rsid w:val="00B3599E"/>
    <w:rsid w:val="00B35E3B"/>
    <w:rsid w:val="00B36023"/>
    <w:rsid w:val="00B364DF"/>
    <w:rsid w:val="00B3671B"/>
    <w:rsid w:val="00B36DD2"/>
    <w:rsid w:val="00B370B5"/>
    <w:rsid w:val="00B37222"/>
    <w:rsid w:val="00B37703"/>
    <w:rsid w:val="00B37AB2"/>
    <w:rsid w:val="00B37C50"/>
    <w:rsid w:val="00B40C1A"/>
    <w:rsid w:val="00B41414"/>
    <w:rsid w:val="00B41536"/>
    <w:rsid w:val="00B4178F"/>
    <w:rsid w:val="00B417D7"/>
    <w:rsid w:val="00B419FC"/>
    <w:rsid w:val="00B41BBA"/>
    <w:rsid w:val="00B41E12"/>
    <w:rsid w:val="00B41FB8"/>
    <w:rsid w:val="00B42D5F"/>
    <w:rsid w:val="00B42DA7"/>
    <w:rsid w:val="00B437A3"/>
    <w:rsid w:val="00B43DF1"/>
    <w:rsid w:val="00B44573"/>
    <w:rsid w:val="00B4498B"/>
    <w:rsid w:val="00B44FA4"/>
    <w:rsid w:val="00B45055"/>
    <w:rsid w:val="00B4541A"/>
    <w:rsid w:val="00B46247"/>
    <w:rsid w:val="00B4643F"/>
    <w:rsid w:val="00B46E8A"/>
    <w:rsid w:val="00B473D2"/>
    <w:rsid w:val="00B47819"/>
    <w:rsid w:val="00B47ACE"/>
    <w:rsid w:val="00B47B0F"/>
    <w:rsid w:val="00B47D4F"/>
    <w:rsid w:val="00B50852"/>
    <w:rsid w:val="00B50984"/>
    <w:rsid w:val="00B50CEF"/>
    <w:rsid w:val="00B51211"/>
    <w:rsid w:val="00B51866"/>
    <w:rsid w:val="00B51B1B"/>
    <w:rsid w:val="00B51B5A"/>
    <w:rsid w:val="00B525DB"/>
    <w:rsid w:val="00B52766"/>
    <w:rsid w:val="00B52FFB"/>
    <w:rsid w:val="00B53995"/>
    <w:rsid w:val="00B53A5F"/>
    <w:rsid w:val="00B53F52"/>
    <w:rsid w:val="00B53FB4"/>
    <w:rsid w:val="00B540B3"/>
    <w:rsid w:val="00B5475B"/>
    <w:rsid w:val="00B549C0"/>
    <w:rsid w:val="00B54A32"/>
    <w:rsid w:val="00B54C0D"/>
    <w:rsid w:val="00B55430"/>
    <w:rsid w:val="00B55A0D"/>
    <w:rsid w:val="00B562FC"/>
    <w:rsid w:val="00B564A9"/>
    <w:rsid w:val="00B56883"/>
    <w:rsid w:val="00B56FD0"/>
    <w:rsid w:val="00B57076"/>
    <w:rsid w:val="00B57418"/>
    <w:rsid w:val="00B5779B"/>
    <w:rsid w:val="00B577B3"/>
    <w:rsid w:val="00B5788A"/>
    <w:rsid w:val="00B57C24"/>
    <w:rsid w:val="00B60206"/>
    <w:rsid w:val="00B604C4"/>
    <w:rsid w:val="00B60D04"/>
    <w:rsid w:val="00B60E7F"/>
    <w:rsid w:val="00B61038"/>
    <w:rsid w:val="00B6179E"/>
    <w:rsid w:val="00B619BD"/>
    <w:rsid w:val="00B62006"/>
    <w:rsid w:val="00B620B1"/>
    <w:rsid w:val="00B62597"/>
    <w:rsid w:val="00B62D1F"/>
    <w:rsid w:val="00B62FDF"/>
    <w:rsid w:val="00B639B0"/>
    <w:rsid w:val="00B63CAF"/>
    <w:rsid w:val="00B651D5"/>
    <w:rsid w:val="00B655F3"/>
    <w:rsid w:val="00B658EB"/>
    <w:rsid w:val="00B65CFB"/>
    <w:rsid w:val="00B65F72"/>
    <w:rsid w:val="00B6671E"/>
    <w:rsid w:val="00B6686D"/>
    <w:rsid w:val="00B67651"/>
    <w:rsid w:val="00B67DEE"/>
    <w:rsid w:val="00B67FD0"/>
    <w:rsid w:val="00B70010"/>
    <w:rsid w:val="00B7075B"/>
    <w:rsid w:val="00B708D3"/>
    <w:rsid w:val="00B70A58"/>
    <w:rsid w:val="00B70F7C"/>
    <w:rsid w:val="00B71163"/>
    <w:rsid w:val="00B71396"/>
    <w:rsid w:val="00B71656"/>
    <w:rsid w:val="00B72182"/>
    <w:rsid w:val="00B721A4"/>
    <w:rsid w:val="00B7226D"/>
    <w:rsid w:val="00B7236B"/>
    <w:rsid w:val="00B72450"/>
    <w:rsid w:val="00B72B26"/>
    <w:rsid w:val="00B72B81"/>
    <w:rsid w:val="00B7304E"/>
    <w:rsid w:val="00B73914"/>
    <w:rsid w:val="00B73991"/>
    <w:rsid w:val="00B73D95"/>
    <w:rsid w:val="00B74730"/>
    <w:rsid w:val="00B747EE"/>
    <w:rsid w:val="00B74D79"/>
    <w:rsid w:val="00B74ED5"/>
    <w:rsid w:val="00B7508A"/>
    <w:rsid w:val="00B75262"/>
    <w:rsid w:val="00B7577A"/>
    <w:rsid w:val="00B76052"/>
    <w:rsid w:val="00B768E0"/>
    <w:rsid w:val="00B76A20"/>
    <w:rsid w:val="00B77451"/>
    <w:rsid w:val="00B7746D"/>
    <w:rsid w:val="00B77C78"/>
    <w:rsid w:val="00B8058E"/>
    <w:rsid w:val="00B80E87"/>
    <w:rsid w:val="00B80EB8"/>
    <w:rsid w:val="00B81FB8"/>
    <w:rsid w:val="00B82C01"/>
    <w:rsid w:val="00B82FB6"/>
    <w:rsid w:val="00B8354D"/>
    <w:rsid w:val="00B8358E"/>
    <w:rsid w:val="00B83D60"/>
    <w:rsid w:val="00B840BC"/>
    <w:rsid w:val="00B843EF"/>
    <w:rsid w:val="00B844DF"/>
    <w:rsid w:val="00B84816"/>
    <w:rsid w:val="00B84999"/>
    <w:rsid w:val="00B849D2"/>
    <w:rsid w:val="00B85775"/>
    <w:rsid w:val="00B85A31"/>
    <w:rsid w:val="00B85AAA"/>
    <w:rsid w:val="00B85C57"/>
    <w:rsid w:val="00B85D28"/>
    <w:rsid w:val="00B85F3B"/>
    <w:rsid w:val="00B8644E"/>
    <w:rsid w:val="00B87097"/>
    <w:rsid w:val="00B871E4"/>
    <w:rsid w:val="00B8736C"/>
    <w:rsid w:val="00B87BCE"/>
    <w:rsid w:val="00B87FB2"/>
    <w:rsid w:val="00B90000"/>
    <w:rsid w:val="00B901E1"/>
    <w:rsid w:val="00B90F82"/>
    <w:rsid w:val="00B91788"/>
    <w:rsid w:val="00B9211E"/>
    <w:rsid w:val="00B92D7E"/>
    <w:rsid w:val="00B92F9A"/>
    <w:rsid w:val="00B93365"/>
    <w:rsid w:val="00B937F8"/>
    <w:rsid w:val="00B94448"/>
    <w:rsid w:val="00B9460F"/>
    <w:rsid w:val="00B9486F"/>
    <w:rsid w:val="00B94A30"/>
    <w:rsid w:val="00B94DC0"/>
    <w:rsid w:val="00B95061"/>
    <w:rsid w:val="00B9520E"/>
    <w:rsid w:val="00B9548C"/>
    <w:rsid w:val="00B954D5"/>
    <w:rsid w:val="00B95737"/>
    <w:rsid w:val="00B95E5A"/>
    <w:rsid w:val="00B95EB0"/>
    <w:rsid w:val="00B95EB4"/>
    <w:rsid w:val="00B9648F"/>
    <w:rsid w:val="00B974A8"/>
    <w:rsid w:val="00B97A2E"/>
    <w:rsid w:val="00B97A72"/>
    <w:rsid w:val="00BA04A9"/>
    <w:rsid w:val="00BA0845"/>
    <w:rsid w:val="00BA08F9"/>
    <w:rsid w:val="00BA09B4"/>
    <w:rsid w:val="00BA10DE"/>
    <w:rsid w:val="00BA1431"/>
    <w:rsid w:val="00BA1BEB"/>
    <w:rsid w:val="00BA23C4"/>
    <w:rsid w:val="00BA24DE"/>
    <w:rsid w:val="00BA294C"/>
    <w:rsid w:val="00BA34D2"/>
    <w:rsid w:val="00BA3533"/>
    <w:rsid w:val="00BA3770"/>
    <w:rsid w:val="00BA3A73"/>
    <w:rsid w:val="00BA3BC6"/>
    <w:rsid w:val="00BA3E35"/>
    <w:rsid w:val="00BA4B25"/>
    <w:rsid w:val="00BA4B9A"/>
    <w:rsid w:val="00BA4CEF"/>
    <w:rsid w:val="00BA5229"/>
    <w:rsid w:val="00BA57B5"/>
    <w:rsid w:val="00BA5935"/>
    <w:rsid w:val="00BA5AF2"/>
    <w:rsid w:val="00BA5CB9"/>
    <w:rsid w:val="00BA60ED"/>
    <w:rsid w:val="00BA656B"/>
    <w:rsid w:val="00BA6875"/>
    <w:rsid w:val="00BA690C"/>
    <w:rsid w:val="00BA6D99"/>
    <w:rsid w:val="00BA7176"/>
    <w:rsid w:val="00BA71F6"/>
    <w:rsid w:val="00BA7352"/>
    <w:rsid w:val="00BA74E9"/>
    <w:rsid w:val="00BA75A9"/>
    <w:rsid w:val="00BA76CD"/>
    <w:rsid w:val="00BA78AE"/>
    <w:rsid w:val="00BA7BBF"/>
    <w:rsid w:val="00BA7C10"/>
    <w:rsid w:val="00BB026E"/>
    <w:rsid w:val="00BB068F"/>
    <w:rsid w:val="00BB078E"/>
    <w:rsid w:val="00BB0941"/>
    <w:rsid w:val="00BB1866"/>
    <w:rsid w:val="00BB18E1"/>
    <w:rsid w:val="00BB19F8"/>
    <w:rsid w:val="00BB246C"/>
    <w:rsid w:val="00BB26F2"/>
    <w:rsid w:val="00BB29E1"/>
    <w:rsid w:val="00BB300F"/>
    <w:rsid w:val="00BB315D"/>
    <w:rsid w:val="00BB3C87"/>
    <w:rsid w:val="00BB3CAC"/>
    <w:rsid w:val="00BB46D8"/>
    <w:rsid w:val="00BB4D20"/>
    <w:rsid w:val="00BB56FC"/>
    <w:rsid w:val="00BB5F2A"/>
    <w:rsid w:val="00BB64A3"/>
    <w:rsid w:val="00BB6785"/>
    <w:rsid w:val="00BB6A23"/>
    <w:rsid w:val="00BB6CC7"/>
    <w:rsid w:val="00BC050B"/>
    <w:rsid w:val="00BC058F"/>
    <w:rsid w:val="00BC09AC"/>
    <w:rsid w:val="00BC2470"/>
    <w:rsid w:val="00BC24D5"/>
    <w:rsid w:val="00BC26BA"/>
    <w:rsid w:val="00BC2832"/>
    <w:rsid w:val="00BC2D2C"/>
    <w:rsid w:val="00BC2D6C"/>
    <w:rsid w:val="00BC30B9"/>
    <w:rsid w:val="00BC3C62"/>
    <w:rsid w:val="00BC3D28"/>
    <w:rsid w:val="00BC4ADA"/>
    <w:rsid w:val="00BC4E42"/>
    <w:rsid w:val="00BC504F"/>
    <w:rsid w:val="00BC5152"/>
    <w:rsid w:val="00BC5AE8"/>
    <w:rsid w:val="00BC5EDC"/>
    <w:rsid w:val="00BC6103"/>
    <w:rsid w:val="00BC6237"/>
    <w:rsid w:val="00BC6296"/>
    <w:rsid w:val="00BC62A2"/>
    <w:rsid w:val="00BC6DFF"/>
    <w:rsid w:val="00BC6E10"/>
    <w:rsid w:val="00BC7164"/>
    <w:rsid w:val="00BC764B"/>
    <w:rsid w:val="00BD06C5"/>
    <w:rsid w:val="00BD1089"/>
    <w:rsid w:val="00BD187F"/>
    <w:rsid w:val="00BD2537"/>
    <w:rsid w:val="00BD2E18"/>
    <w:rsid w:val="00BD2E7F"/>
    <w:rsid w:val="00BD31E7"/>
    <w:rsid w:val="00BD3460"/>
    <w:rsid w:val="00BD3546"/>
    <w:rsid w:val="00BD35CC"/>
    <w:rsid w:val="00BD3639"/>
    <w:rsid w:val="00BD38A1"/>
    <w:rsid w:val="00BD3FCD"/>
    <w:rsid w:val="00BD4C02"/>
    <w:rsid w:val="00BD4EE0"/>
    <w:rsid w:val="00BD549C"/>
    <w:rsid w:val="00BD5792"/>
    <w:rsid w:val="00BD5969"/>
    <w:rsid w:val="00BD59BB"/>
    <w:rsid w:val="00BD5BC4"/>
    <w:rsid w:val="00BD5BCB"/>
    <w:rsid w:val="00BD6355"/>
    <w:rsid w:val="00BD637C"/>
    <w:rsid w:val="00BD6620"/>
    <w:rsid w:val="00BD6B7C"/>
    <w:rsid w:val="00BD6FDA"/>
    <w:rsid w:val="00BD7897"/>
    <w:rsid w:val="00BE02FE"/>
    <w:rsid w:val="00BE06E4"/>
    <w:rsid w:val="00BE0A0A"/>
    <w:rsid w:val="00BE0AFE"/>
    <w:rsid w:val="00BE0F91"/>
    <w:rsid w:val="00BE159D"/>
    <w:rsid w:val="00BE1705"/>
    <w:rsid w:val="00BE1B69"/>
    <w:rsid w:val="00BE1EB9"/>
    <w:rsid w:val="00BE2238"/>
    <w:rsid w:val="00BE3E1D"/>
    <w:rsid w:val="00BE3F4B"/>
    <w:rsid w:val="00BE4E9F"/>
    <w:rsid w:val="00BE50FA"/>
    <w:rsid w:val="00BE556D"/>
    <w:rsid w:val="00BE5F4A"/>
    <w:rsid w:val="00BE6556"/>
    <w:rsid w:val="00BE6AF5"/>
    <w:rsid w:val="00BE75B0"/>
    <w:rsid w:val="00BE7A8D"/>
    <w:rsid w:val="00BE7ACE"/>
    <w:rsid w:val="00BE7BC1"/>
    <w:rsid w:val="00BF00D3"/>
    <w:rsid w:val="00BF0656"/>
    <w:rsid w:val="00BF10C1"/>
    <w:rsid w:val="00BF157A"/>
    <w:rsid w:val="00BF1980"/>
    <w:rsid w:val="00BF198E"/>
    <w:rsid w:val="00BF1DBF"/>
    <w:rsid w:val="00BF23AE"/>
    <w:rsid w:val="00BF26E7"/>
    <w:rsid w:val="00BF26F5"/>
    <w:rsid w:val="00BF272C"/>
    <w:rsid w:val="00BF2D0C"/>
    <w:rsid w:val="00BF2F30"/>
    <w:rsid w:val="00BF30D4"/>
    <w:rsid w:val="00BF33D8"/>
    <w:rsid w:val="00BF3820"/>
    <w:rsid w:val="00BF3BA8"/>
    <w:rsid w:val="00BF3CBC"/>
    <w:rsid w:val="00BF3D60"/>
    <w:rsid w:val="00BF45E3"/>
    <w:rsid w:val="00BF463C"/>
    <w:rsid w:val="00BF498F"/>
    <w:rsid w:val="00BF4F92"/>
    <w:rsid w:val="00BF51DC"/>
    <w:rsid w:val="00BF5D01"/>
    <w:rsid w:val="00BF6109"/>
    <w:rsid w:val="00BF6A38"/>
    <w:rsid w:val="00BF6E92"/>
    <w:rsid w:val="00BF6FA0"/>
    <w:rsid w:val="00BF7480"/>
    <w:rsid w:val="00BF77F5"/>
    <w:rsid w:val="00C00CE4"/>
    <w:rsid w:val="00C010C3"/>
    <w:rsid w:val="00C01266"/>
    <w:rsid w:val="00C0147B"/>
    <w:rsid w:val="00C01DCB"/>
    <w:rsid w:val="00C01FDE"/>
    <w:rsid w:val="00C02E92"/>
    <w:rsid w:val="00C03E0E"/>
    <w:rsid w:val="00C03F46"/>
    <w:rsid w:val="00C042B1"/>
    <w:rsid w:val="00C047BF"/>
    <w:rsid w:val="00C04894"/>
    <w:rsid w:val="00C04A6A"/>
    <w:rsid w:val="00C04B42"/>
    <w:rsid w:val="00C04E72"/>
    <w:rsid w:val="00C052AD"/>
    <w:rsid w:val="00C0538F"/>
    <w:rsid w:val="00C0543F"/>
    <w:rsid w:val="00C06160"/>
    <w:rsid w:val="00C0618F"/>
    <w:rsid w:val="00C067EA"/>
    <w:rsid w:val="00C06EDA"/>
    <w:rsid w:val="00C06F6A"/>
    <w:rsid w:val="00C07444"/>
    <w:rsid w:val="00C0767A"/>
    <w:rsid w:val="00C1058E"/>
    <w:rsid w:val="00C10637"/>
    <w:rsid w:val="00C107BA"/>
    <w:rsid w:val="00C108AD"/>
    <w:rsid w:val="00C116AE"/>
    <w:rsid w:val="00C12244"/>
    <w:rsid w:val="00C128B5"/>
    <w:rsid w:val="00C13E2B"/>
    <w:rsid w:val="00C14319"/>
    <w:rsid w:val="00C1433A"/>
    <w:rsid w:val="00C145BC"/>
    <w:rsid w:val="00C148CA"/>
    <w:rsid w:val="00C14918"/>
    <w:rsid w:val="00C1493A"/>
    <w:rsid w:val="00C1594C"/>
    <w:rsid w:val="00C15B7E"/>
    <w:rsid w:val="00C15EEA"/>
    <w:rsid w:val="00C16129"/>
    <w:rsid w:val="00C16564"/>
    <w:rsid w:val="00C167B5"/>
    <w:rsid w:val="00C1765B"/>
    <w:rsid w:val="00C177AD"/>
    <w:rsid w:val="00C2114B"/>
    <w:rsid w:val="00C21817"/>
    <w:rsid w:val="00C22002"/>
    <w:rsid w:val="00C2248D"/>
    <w:rsid w:val="00C22657"/>
    <w:rsid w:val="00C22D0B"/>
    <w:rsid w:val="00C23372"/>
    <w:rsid w:val="00C2355C"/>
    <w:rsid w:val="00C23A01"/>
    <w:rsid w:val="00C23D6F"/>
    <w:rsid w:val="00C23D99"/>
    <w:rsid w:val="00C23E53"/>
    <w:rsid w:val="00C23EE4"/>
    <w:rsid w:val="00C24F97"/>
    <w:rsid w:val="00C2511A"/>
    <w:rsid w:val="00C2561F"/>
    <w:rsid w:val="00C25FE4"/>
    <w:rsid w:val="00C261D6"/>
    <w:rsid w:val="00C26A44"/>
    <w:rsid w:val="00C26C37"/>
    <w:rsid w:val="00C26E17"/>
    <w:rsid w:val="00C26EB1"/>
    <w:rsid w:val="00C270BE"/>
    <w:rsid w:val="00C270ED"/>
    <w:rsid w:val="00C276F7"/>
    <w:rsid w:val="00C27AA9"/>
    <w:rsid w:val="00C30049"/>
    <w:rsid w:val="00C30070"/>
    <w:rsid w:val="00C30120"/>
    <w:rsid w:val="00C308BB"/>
    <w:rsid w:val="00C30CBE"/>
    <w:rsid w:val="00C30CE7"/>
    <w:rsid w:val="00C30FA8"/>
    <w:rsid w:val="00C311B1"/>
    <w:rsid w:val="00C31423"/>
    <w:rsid w:val="00C31DE4"/>
    <w:rsid w:val="00C32115"/>
    <w:rsid w:val="00C3213F"/>
    <w:rsid w:val="00C32CE7"/>
    <w:rsid w:val="00C33134"/>
    <w:rsid w:val="00C338A9"/>
    <w:rsid w:val="00C33EBC"/>
    <w:rsid w:val="00C33F6A"/>
    <w:rsid w:val="00C34532"/>
    <w:rsid w:val="00C35148"/>
    <w:rsid w:val="00C3535C"/>
    <w:rsid w:val="00C358EC"/>
    <w:rsid w:val="00C36203"/>
    <w:rsid w:val="00C36321"/>
    <w:rsid w:val="00C365D8"/>
    <w:rsid w:val="00C3677B"/>
    <w:rsid w:val="00C36787"/>
    <w:rsid w:val="00C372F3"/>
    <w:rsid w:val="00C3740B"/>
    <w:rsid w:val="00C4025B"/>
    <w:rsid w:val="00C4046B"/>
    <w:rsid w:val="00C4091A"/>
    <w:rsid w:val="00C40B68"/>
    <w:rsid w:val="00C414D1"/>
    <w:rsid w:val="00C41A14"/>
    <w:rsid w:val="00C41F19"/>
    <w:rsid w:val="00C43327"/>
    <w:rsid w:val="00C434FF"/>
    <w:rsid w:val="00C43992"/>
    <w:rsid w:val="00C43EDD"/>
    <w:rsid w:val="00C4422A"/>
    <w:rsid w:val="00C446E9"/>
    <w:rsid w:val="00C44960"/>
    <w:rsid w:val="00C44E9B"/>
    <w:rsid w:val="00C45165"/>
    <w:rsid w:val="00C46422"/>
    <w:rsid w:val="00C46733"/>
    <w:rsid w:val="00C47314"/>
    <w:rsid w:val="00C47A07"/>
    <w:rsid w:val="00C47C8F"/>
    <w:rsid w:val="00C47D3C"/>
    <w:rsid w:val="00C502B7"/>
    <w:rsid w:val="00C503B3"/>
    <w:rsid w:val="00C503FE"/>
    <w:rsid w:val="00C50582"/>
    <w:rsid w:val="00C516B7"/>
    <w:rsid w:val="00C517EF"/>
    <w:rsid w:val="00C51C88"/>
    <w:rsid w:val="00C51D73"/>
    <w:rsid w:val="00C52913"/>
    <w:rsid w:val="00C53435"/>
    <w:rsid w:val="00C53C78"/>
    <w:rsid w:val="00C540D9"/>
    <w:rsid w:val="00C5426B"/>
    <w:rsid w:val="00C5492A"/>
    <w:rsid w:val="00C54E36"/>
    <w:rsid w:val="00C54E90"/>
    <w:rsid w:val="00C556B3"/>
    <w:rsid w:val="00C557F3"/>
    <w:rsid w:val="00C56392"/>
    <w:rsid w:val="00C5679E"/>
    <w:rsid w:val="00C56E3D"/>
    <w:rsid w:val="00C5708B"/>
    <w:rsid w:val="00C60374"/>
    <w:rsid w:val="00C60D3F"/>
    <w:rsid w:val="00C610E1"/>
    <w:rsid w:val="00C614F5"/>
    <w:rsid w:val="00C6221E"/>
    <w:rsid w:val="00C6256E"/>
    <w:rsid w:val="00C62572"/>
    <w:rsid w:val="00C628D7"/>
    <w:rsid w:val="00C62E82"/>
    <w:rsid w:val="00C630D5"/>
    <w:rsid w:val="00C631B1"/>
    <w:rsid w:val="00C633E1"/>
    <w:rsid w:val="00C63453"/>
    <w:rsid w:val="00C640FA"/>
    <w:rsid w:val="00C641A9"/>
    <w:rsid w:val="00C6484D"/>
    <w:rsid w:val="00C64C70"/>
    <w:rsid w:val="00C64CE8"/>
    <w:rsid w:val="00C64D14"/>
    <w:rsid w:val="00C653AD"/>
    <w:rsid w:val="00C65921"/>
    <w:rsid w:val="00C65CDD"/>
    <w:rsid w:val="00C65D22"/>
    <w:rsid w:val="00C65EBF"/>
    <w:rsid w:val="00C6601E"/>
    <w:rsid w:val="00C66893"/>
    <w:rsid w:val="00C66F75"/>
    <w:rsid w:val="00C67970"/>
    <w:rsid w:val="00C707BC"/>
    <w:rsid w:val="00C70CE2"/>
    <w:rsid w:val="00C70D74"/>
    <w:rsid w:val="00C70ED1"/>
    <w:rsid w:val="00C7159C"/>
    <w:rsid w:val="00C717D0"/>
    <w:rsid w:val="00C71B7C"/>
    <w:rsid w:val="00C7266D"/>
    <w:rsid w:val="00C7271B"/>
    <w:rsid w:val="00C7275A"/>
    <w:rsid w:val="00C72BCD"/>
    <w:rsid w:val="00C72C2D"/>
    <w:rsid w:val="00C73598"/>
    <w:rsid w:val="00C73E38"/>
    <w:rsid w:val="00C743BD"/>
    <w:rsid w:val="00C7445C"/>
    <w:rsid w:val="00C75D63"/>
    <w:rsid w:val="00C75E4C"/>
    <w:rsid w:val="00C76364"/>
    <w:rsid w:val="00C7657E"/>
    <w:rsid w:val="00C766E3"/>
    <w:rsid w:val="00C76AEA"/>
    <w:rsid w:val="00C76E0C"/>
    <w:rsid w:val="00C77D76"/>
    <w:rsid w:val="00C80250"/>
    <w:rsid w:val="00C806F5"/>
    <w:rsid w:val="00C8073B"/>
    <w:rsid w:val="00C807F8"/>
    <w:rsid w:val="00C80EA6"/>
    <w:rsid w:val="00C81098"/>
    <w:rsid w:val="00C81EE6"/>
    <w:rsid w:val="00C81F71"/>
    <w:rsid w:val="00C81F7C"/>
    <w:rsid w:val="00C82744"/>
    <w:rsid w:val="00C837AB"/>
    <w:rsid w:val="00C84007"/>
    <w:rsid w:val="00C844F9"/>
    <w:rsid w:val="00C84E8C"/>
    <w:rsid w:val="00C84F2E"/>
    <w:rsid w:val="00C850AE"/>
    <w:rsid w:val="00C852EC"/>
    <w:rsid w:val="00C85459"/>
    <w:rsid w:val="00C854B9"/>
    <w:rsid w:val="00C859B7"/>
    <w:rsid w:val="00C8679D"/>
    <w:rsid w:val="00C869F0"/>
    <w:rsid w:val="00C86D8B"/>
    <w:rsid w:val="00C87036"/>
    <w:rsid w:val="00C870BD"/>
    <w:rsid w:val="00C872AC"/>
    <w:rsid w:val="00C87FAE"/>
    <w:rsid w:val="00C87FC6"/>
    <w:rsid w:val="00C901AB"/>
    <w:rsid w:val="00C90262"/>
    <w:rsid w:val="00C905E3"/>
    <w:rsid w:val="00C90AA0"/>
    <w:rsid w:val="00C90C94"/>
    <w:rsid w:val="00C918F1"/>
    <w:rsid w:val="00C919E6"/>
    <w:rsid w:val="00C91A8B"/>
    <w:rsid w:val="00C91D6C"/>
    <w:rsid w:val="00C921D6"/>
    <w:rsid w:val="00C924A8"/>
    <w:rsid w:val="00C92630"/>
    <w:rsid w:val="00C92C95"/>
    <w:rsid w:val="00C93207"/>
    <w:rsid w:val="00C934AA"/>
    <w:rsid w:val="00C938E8"/>
    <w:rsid w:val="00C93CF0"/>
    <w:rsid w:val="00C93E4F"/>
    <w:rsid w:val="00C94454"/>
    <w:rsid w:val="00C94E37"/>
    <w:rsid w:val="00C95C66"/>
    <w:rsid w:val="00C95F5C"/>
    <w:rsid w:val="00C95FCC"/>
    <w:rsid w:val="00C9621B"/>
    <w:rsid w:val="00C96322"/>
    <w:rsid w:val="00C969C7"/>
    <w:rsid w:val="00C96A84"/>
    <w:rsid w:val="00C97468"/>
    <w:rsid w:val="00C97EED"/>
    <w:rsid w:val="00CA0992"/>
    <w:rsid w:val="00CA1A50"/>
    <w:rsid w:val="00CA1BCC"/>
    <w:rsid w:val="00CA1BE1"/>
    <w:rsid w:val="00CA2036"/>
    <w:rsid w:val="00CA2607"/>
    <w:rsid w:val="00CA270D"/>
    <w:rsid w:val="00CA2DFE"/>
    <w:rsid w:val="00CA2F25"/>
    <w:rsid w:val="00CA3448"/>
    <w:rsid w:val="00CA35DF"/>
    <w:rsid w:val="00CA3B0D"/>
    <w:rsid w:val="00CA3D36"/>
    <w:rsid w:val="00CA41BA"/>
    <w:rsid w:val="00CA41E8"/>
    <w:rsid w:val="00CA4C69"/>
    <w:rsid w:val="00CA4DE0"/>
    <w:rsid w:val="00CA5561"/>
    <w:rsid w:val="00CA5849"/>
    <w:rsid w:val="00CA5931"/>
    <w:rsid w:val="00CA5C7D"/>
    <w:rsid w:val="00CA5E90"/>
    <w:rsid w:val="00CA61CB"/>
    <w:rsid w:val="00CA62DB"/>
    <w:rsid w:val="00CA6492"/>
    <w:rsid w:val="00CA72DB"/>
    <w:rsid w:val="00CB0507"/>
    <w:rsid w:val="00CB076F"/>
    <w:rsid w:val="00CB0C80"/>
    <w:rsid w:val="00CB1525"/>
    <w:rsid w:val="00CB19DB"/>
    <w:rsid w:val="00CB1D52"/>
    <w:rsid w:val="00CB20D0"/>
    <w:rsid w:val="00CB2515"/>
    <w:rsid w:val="00CB3629"/>
    <w:rsid w:val="00CB3A32"/>
    <w:rsid w:val="00CB3C48"/>
    <w:rsid w:val="00CB429A"/>
    <w:rsid w:val="00CB4345"/>
    <w:rsid w:val="00CB4B33"/>
    <w:rsid w:val="00CB509F"/>
    <w:rsid w:val="00CB511A"/>
    <w:rsid w:val="00CB5964"/>
    <w:rsid w:val="00CB63F4"/>
    <w:rsid w:val="00CB75C2"/>
    <w:rsid w:val="00CC0109"/>
    <w:rsid w:val="00CC03FA"/>
    <w:rsid w:val="00CC0764"/>
    <w:rsid w:val="00CC092F"/>
    <w:rsid w:val="00CC09D6"/>
    <w:rsid w:val="00CC0D4F"/>
    <w:rsid w:val="00CC13B5"/>
    <w:rsid w:val="00CC1C8C"/>
    <w:rsid w:val="00CC1FBC"/>
    <w:rsid w:val="00CC1FED"/>
    <w:rsid w:val="00CC25EA"/>
    <w:rsid w:val="00CC2A57"/>
    <w:rsid w:val="00CC2C13"/>
    <w:rsid w:val="00CC33F4"/>
    <w:rsid w:val="00CC3B5A"/>
    <w:rsid w:val="00CC42E3"/>
    <w:rsid w:val="00CC44A1"/>
    <w:rsid w:val="00CC46D7"/>
    <w:rsid w:val="00CC484B"/>
    <w:rsid w:val="00CC4854"/>
    <w:rsid w:val="00CC49F9"/>
    <w:rsid w:val="00CC4CC5"/>
    <w:rsid w:val="00CC6A03"/>
    <w:rsid w:val="00CC6A0B"/>
    <w:rsid w:val="00CC6B1C"/>
    <w:rsid w:val="00CC6B69"/>
    <w:rsid w:val="00CC767C"/>
    <w:rsid w:val="00CD0624"/>
    <w:rsid w:val="00CD0905"/>
    <w:rsid w:val="00CD1676"/>
    <w:rsid w:val="00CD17B3"/>
    <w:rsid w:val="00CD17E6"/>
    <w:rsid w:val="00CD18CE"/>
    <w:rsid w:val="00CD1B00"/>
    <w:rsid w:val="00CD2DFC"/>
    <w:rsid w:val="00CD2F26"/>
    <w:rsid w:val="00CD44A9"/>
    <w:rsid w:val="00CD4678"/>
    <w:rsid w:val="00CD4A58"/>
    <w:rsid w:val="00CD4CEE"/>
    <w:rsid w:val="00CD5614"/>
    <w:rsid w:val="00CD605A"/>
    <w:rsid w:val="00CD7D5E"/>
    <w:rsid w:val="00CE0131"/>
    <w:rsid w:val="00CE0334"/>
    <w:rsid w:val="00CE03AA"/>
    <w:rsid w:val="00CE06B8"/>
    <w:rsid w:val="00CE0BE0"/>
    <w:rsid w:val="00CE0E88"/>
    <w:rsid w:val="00CE1219"/>
    <w:rsid w:val="00CE13FB"/>
    <w:rsid w:val="00CE1B6E"/>
    <w:rsid w:val="00CE1F58"/>
    <w:rsid w:val="00CE2107"/>
    <w:rsid w:val="00CE2119"/>
    <w:rsid w:val="00CE22D9"/>
    <w:rsid w:val="00CE255C"/>
    <w:rsid w:val="00CE260C"/>
    <w:rsid w:val="00CE30D3"/>
    <w:rsid w:val="00CE36F1"/>
    <w:rsid w:val="00CE3745"/>
    <w:rsid w:val="00CE427E"/>
    <w:rsid w:val="00CE42FD"/>
    <w:rsid w:val="00CE4341"/>
    <w:rsid w:val="00CE46F3"/>
    <w:rsid w:val="00CE4ECC"/>
    <w:rsid w:val="00CE5000"/>
    <w:rsid w:val="00CE5086"/>
    <w:rsid w:val="00CE5832"/>
    <w:rsid w:val="00CE660A"/>
    <w:rsid w:val="00CE776D"/>
    <w:rsid w:val="00CE7D72"/>
    <w:rsid w:val="00CF0040"/>
    <w:rsid w:val="00CF0491"/>
    <w:rsid w:val="00CF04E3"/>
    <w:rsid w:val="00CF0979"/>
    <w:rsid w:val="00CF1ABA"/>
    <w:rsid w:val="00CF3DBF"/>
    <w:rsid w:val="00CF4411"/>
    <w:rsid w:val="00CF4572"/>
    <w:rsid w:val="00CF4658"/>
    <w:rsid w:val="00CF483F"/>
    <w:rsid w:val="00CF57CD"/>
    <w:rsid w:val="00CF5802"/>
    <w:rsid w:val="00CF5BD4"/>
    <w:rsid w:val="00CF64D0"/>
    <w:rsid w:val="00CF6A24"/>
    <w:rsid w:val="00CF6C9D"/>
    <w:rsid w:val="00CF72F5"/>
    <w:rsid w:val="00CF76CD"/>
    <w:rsid w:val="00CF7937"/>
    <w:rsid w:val="00CF7C55"/>
    <w:rsid w:val="00D00463"/>
    <w:rsid w:val="00D009E2"/>
    <w:rsid w:val="00D00A61"/>
    <w:rsid w:val="00D00C93"/>
    <w:rsid w:val="00D00D0D"/>
    <w:rsid w:val="00D01113"/>
    <w:rsid w:val="00D019B9"/>
    <w:rsid w:val="00D01BC9"/>
    <w:rsid w:val="00D01C99"/>
    <w:rsid w:val="00D0238B"/>
    <w:rsid w:val="00D02FDB"/>
    <w:rsid w:val="00D036C0"/>
    <w:rsid w:val="00D03B48"/>
    <w:rsid w:val="00D03D08"/>
    <w:rsid w:val="00D0485A"/>
    <w:rsid w:val="00D04B7B"/>
    <w:rsid w:val="00D0589F"/>
    <w:rsid w:val="00D05A6F"/>
    <w:rsid w:val="00D060B6"/>
    <w:rsid w:val="00D0655C"/>
    <w:rsid w:val="00D06731"/>
    <w:rsid w:val="00D06751"/>
    <w:rsid w:val="00D06D26"/>
    <w:rsid w:val="00D06F6B"/>
    <w:rsid w:val="00D06FCE"/>
    <w:rsid w:val="00D0752C"/>
    <w:rsid w:val="00D07750"/>
    <w:rsid w:val="00D07F1E"/>
    <w:rsid w:val="00D1009E"/>
    <w:rsid w:val="00D102CD"/>
    <w:rsid w:val="00D10C4B"/>
    <w:rsid w:val="00D10FB9"/>
    <w:rsid w:val="00D116D8"/>
    <w:rsid w:val="00D1202E"/>
    <w:rsid w:val="00D1212D"/>
    <w:rsid w:val="00D126C8"/>
    <w:rsid w:val="00D12E9A"/>
    <w:rsid w:val="00D13BD4"/>
    <w:rsid w:val="00D13FC0"/>
    <w:rsid w:val="00D14AFE"/>
    <w:rsid w:val="00D14E61"/>
    <w:rsid w:val="00D14FC0"/>
    <w:rsid w:val="00D150A8"/>
    <w:rsid w:val="00D155EC"/>
    <w:rsid w:val="00D15B00"/>
    <w:rsid w:val="00D15E2E"/>
    <w:rsid w:val="00D1617A"/>
    <w:rsid w:val="00D161D0"/>
    <w:rsid w:val="00D16559"/>
    <w:rsid w:val="00D165D5"/>
    <w:rsid w:val="00D1696C"/>
    <w:rsid w:val="00D16A97"/>
    <w:rsid w:val="00D16F4E"/>
    <w:rsid w:val="00D16F96"/>
    <w:rsid w:val="00D17253"/>
    <w:rsid w:val="00D173D8"/>
    <w:rsid w:val="00D1741F"/>
    <w:rsid w:val="00D1790D"/>
    <w:rsid w:val="00D17D1D"/>
    <w:rsid w:val="00D201E2"/>
    <w:rsid w:val="00D21003"/>
    <w:rsid w:val="00D21B0B"/>
    <w:rsid w:val="00D22479"/>
    <w:rsid w:val="00D23391"/>
    <w:rsid w:val="00D2450C"/>
    <w:rsid w:val="00D24880"/>
    <w:rsid w:val="00D252FF"/>
    <w:rsid w:val="00D25396"/>
    <w:rsid w:val="00D26C8C"/>
    <w:rsid w:val="00D26DD0"/>
    <w:rsid w:val="00D26E76"/>
    <w:rsid w:val="00D2716C"/>
    <w:rsid w:val="00D27687"/>
    <w:rsid w:val="00D27F5F"/>
    <w:rsid w:val="00D27FD8"/>
    <w:rsid w:val="00D3026B"/>
    <w:rsid w:val="00D30A07"/>
    <w:rsid w:val="00D30A57"/>
    <w:rsid w:val="00D31C93"/>
    <w:rsid w:val="00D31EE8"/>
    <w:rsid w:val="00D329A3"/>
    <w:rsid w:val="00D32A3A"/>
    <w:rsid w:val="00D32C4F"/>
    <w:rsid w:val="00D32E7C"/>
    <w:rsid w:val="00D33071"/>
    <w:rsid w:val="00D330E2"/>
    <w:rsid w:val="00D3343E"/>
    <w:rsid w:val="00D3376F"/>
    <w:rsid w:val="00D34305"/>
    <w:rsid w:val="00D34307"/>
    <w:rsid w:val="00D34449"/>
    <w:rsid w:val="00D348F5"/>
    <w:rsid w:val="00D3497B"/>
    <w:rsid w:val="00D35631"/>
    <w:rsid w:val="00D35DA4"/>
    <w:rsid w:val="00D36B7B"/>
    <w:rsid w:val="00D36D00"/>
    <w:rsid w:val="00D40C98"/>
    <w:rsid w:val="00D41169"/>
    <w:rsid w:val="00D415B0"/>
    <w:rsid w:val="00D4176C"/>
    <w:rsid w:val="00D41B0A"/>
    <w:rsid w:val="00D41B2C"/>
    <w:rsid w:val="00D41B72"/>
    <w:rsid w:val="00D41F95"/>
    <w:rsid w:val="00D4214C"/>
    <w:rsid w:val="00D42CFD"/>
    <w:rsid w:val="00D433EA"/>
    <w:rsid w:val="00D43993"/>
    <w:rsid w:val="00D43A6A"/>
    <w:rsid w:val="00D44DA1"/>
    <w:rsid w:val="00D455D6"/>
    <w:rsid w:val="00D461FE"/>
    <w:rsid w:val="00D46220"/>
    <w:rsid w:val="00D46313"/>
    <w:rsid w:val="00D46629"/>
    <w:rsid w:val="00D47320"/>
    <w:rsid w:val="00D47918"/>
    <w:rsid w:val="00D504F7"/>
    <w:rsid w:val="00D50C46"/>
    <w:rsid w:val="00D50D2C"/>
    <w:rsid w:val="00D524BF"/>
    <w:rsid w:val="00D524E4"/>
    <w:rsid w:val="00D52555"/>
    <w:rsid w:val="00D52DA9"/>
    <w:rsid w:val="00D52F3A"/>
    <w:rsid w:val="00D53117"/>
    <w:rsid w:val="00D5346F"/>
    <w:rsid w:val="00D5374C"/>
    <w:rsid w:val="00D53A26"/>
    <w:rsid w:val="00D53C82"/>
    <w:rsid w:val="00D53E4F"/>
    <w:rsid w:val="00D54731"/>
    <w:rsid w:val="00D548BF"/>
    <w:rsid w:val="00D549A0"/>
    <w:rsid w:val="00D55395"/>
    <w:rsid w:val="00D553D8"/>
    <w:rsid w:val="00D5559C"/>
    <w:rsid w:val="00D556D0"/>
    <w:rsid w:val="00D55841"/>
    <w:rsid w:val="00D55AA3"/>
    <w:rsid w:val="00D55DCA"/>
    <w:rsid w:val="00D55E67"/>
    <w:rsid w:val="00D56466"/>
    <w:rsid w:val="00D57688"/>
    <w:rsid w:val="00D578D8"/>
    <w:rsid w:val="00D57C10"/>
    <w:rsid w:val="00D57D6B"/>
    <w:rsid w:val="00D603A5"/>
    <w:rsid w:val="00D611B0"/>
    <w:rsid w:val="00D61265"/>
    <w:rsid w:val="00D617DD"/>
    <w:rsid w:val="00D6212A"/>
    <w:rsid w:val="00D62986"/>
    <w:rsid w:val="00D629EC"/>
    <w:rsid w:val="00D62A98"/>
    <w:rsid w:val="00D631A1"/>
    <w:rsid w:val="00D6322D"/>
    <w:rsid w:val="00D635E6"/>
    <w:rsid w:val="00D6364E"/>
    <w:rsid w:val="00D63689"/>
    <w:rsid w:val="00D63A3C"/>
    <w:rsid w:val="00D63A62"/>
    <w:rsid w:val="00D63A6B"/>
    <w:rsid w:val="00D63C08"/>
    <w:rsid w:val="00D63C6E"/>
    <w:rsid w:val="00D64013"/>
    <w:rsid w:val="00D642CF"/>
    <w:rsid w:val="00D6481A"/>
    <w:rsid w:val="00D6489F"/>
    <w:rsid w:val="00D64D05"/>
    <w:rsid w:val="00D653F2"/>
    <w:rsid w:val="00D669B2"/>
    <w:rsid w:val="00D66D0D"/>
    <w:rsid w:val="00D67525"/>
    <w:rsid w:val="00D67C04"/>
    <w:rsid w:val="00D67F17"/>
    <w:rsid w:val="00D67F26"/>
    <w:rsid w:val="00D7092C"/>
    <w:rsid w:val="00D719BC"/>
    <w:rsid w:val="00D71AC3"/>
    <w:rsid w:val="00D71CBA"/>
    <w:rsid w:val="00D72908"/>
    <w:rsid w:val="00D72A9E"/>
    <w:rsid w:val="00D730A0"/>
    <w:rsid w:val="00D732DD"/>
    <w:rsid w:val="00D73727"/>
    <w:rsid w:val="00D73A96"/>
    <w:rsid w:val="00D73CD2"/>
    <w:rsid w:val="00D73E35"/>
    <w:rsid w:val="00D74DF4"/>
    <w:rsid w:val="00D7503D"/>
    <w:rsid w:val="00D75B72"/>
    <w:rsid w:val="00D76BA7"/>
    <w:rsid w:val="00D76D54"/>
    <w:rsid w:val="00D76D8A"/>
    <w:rsid w:val="00D7717C"/>
    <w:rsid w:val="00D77CD9"/>
    <w:rsid w:val="00D77E77"/>
    <w:rsid w:val="00D80218"/>
    <w:rsid w:val="00D807AD"/>
    <w:rsid w:val="00D809D5"/>
    <w:rsid w:val="00D80D4F"/>
    <w:rsid w:val="00D80DE5"/>
    <w:rsid w:val="00D817B7"/>
    <w:rsid w:val="00D81A02"/>
    <w:rsid w:val="00D81E94"/>
    <w:rsid w:val="00D825D8"/>
    <w:rsid w:val="00D82671"/>
    <w:rsid w:val="00D83D3B"/>
    <w:rsid w:val="00D83D65"/>
    <w:rsid w:val="00D84B66"/>
    <w:rsid w:val="00D85192"/>
    <w:rsid w:val="00D857AF"/>
    <w:rsid w:val="00D858F8"/>
    <w:rsid w:val="00D85957"/>
    <w:rsid w:val="00D87177"/>
    <w:rsid w:val="00D87897"/>
    <w:rsid w:val="00D87986"/>
    <w:rsid w:val="00D90792"/>
    <w:rsid w:val="00D908E1"/>
    <w:rsid w:val="00D910DA"/>
    <w:rsid w:val="00D912E9"/>
    <w:rsid w:val="00D91D82"/>
    <w:rsid w:val="00D92738"/>
    <w:rsid w:val="00D929F6"/>
    <w:rsid w:val="00D92E48"/>
    <w:rsid w:val="00D92F27"/>
    <w:rsid w:val="00D93095"/>
    <w:rsid w:val="00D93297"/>
    <w:rsid w:val="00D939D2"/>
    <w:rsid w:val="00D93C80"/>
    <w:rsid w:val="00D94071"/>
    <w:rsid w:val="00D94BA5"/>
    <w:rsid w:val="00D94C43"/>
    <w:rsid w:val="00D94F12"/>
    <w:rsid w:val="00D9545C"/>
    <w:rsid w:val="00D9561D"/>
    <w:rsid w:val="00D95792"/>
    <w:rsid w:val="00D959B6"/>
    <w:rsid w:val="00D95D24"/>
    <w:rsid w:val="00D95FD9"/>
    <w:rsid w:val="00D9613E"/>
    <w:rsid w:val="00D970F5"/>
    <w:rsid w:val="00D973F1"/>
    <w:rsid w:val="00D97A02"/>
    <w:rsid w:val="00DA0B91"/>
    <w:rsid w:val="00DA0CBA"/>
    <w:rsid w:val="00DA1058"/>
    <w:rsid w:val="00DA1C88"/>
    <w:rsid w:val="00DA1E43"/>
    <w:rsid w:val="00DA23E4"/>
    <w:rsid w:val="00DA33AC"/>
    <w:rsid w:val="00DA3538"/>
    <w:rsid w:val="00DA372F"/>
    <w:rsid w:val="00DA38DD"/>
    <w:rsid w:val="00DA3B48"/>
    <w:rsid w:val="00DA3B9C"/>
    <w:rsid w:val="00DA3ECC"/>
    <w:rsid w:val="00DA5DAA"/>
    <w:rsid w:val="00DA699D"/>
    <w:rsid w:val="00DA6C90"/>
    <w:rsid w:val="00DA73CB"/>
    <w:rsid w:val="00DA77F3"/>
    <w:rsid w:val="00DB0CD9"/>
    <w:rsid w:val="00DB108D"/>
    <w:rsid w:val="00DB1125"/>
    <w:rsid w:val="00DB122C"/>
    <w:rsid w:val="00DB1801"/>
    <w:rsid w:val="00DB1C8C"/>
    <w:rsid w:val="00DB336A"/>
    <w:rsid w:val="00DB352F"/>
    <w:rsid w:val="00DB379E"/>
    <w:rsid w:val="00DB3FC1"/>
    <w:rsid w:val="00DB414D"/>
    <w:rsid w:val="00DB573B"/>
    <w:rsid w:val="00DB59D5"/>
    <w:rsid w:val="00DB641B"/>
    <w:rsid w:val="00DB6513"/>
    <w:rsid w:val="00DB6538"/>
    <w:rsid w:val="00DB6856"/>
    <w:rsid w:val="00DB6979"/>
    <w:rsid w:val="00DB6A11"/>
    <w:rsid w:val="00DB6CCF"/>
    <w:rsid w:val="00DB6D68"/>
    <w:rsid w:val="00DB73E7"/>
    <w:rsid w:val="00DB74CC"/>
    <w:rsid w:val="00DB7652"/>
    <w:rsid w:val="00DB7DD7"/>
    <w:rsid w:val="00DB7E14"/>
    <w:rsid w:val="00DB7E5D"/>
    <w:rsid w:val="00DC0034"/>
    <w:rsid w:val="00DC00E6"/>
    <w:rsid w:val="00DC029A"/>
    <w:rsid w:val="00DC153B"/>
    <w:rsid w:val="00DC1684"/>
    <w:rsid w:val="00DC1875"/>
    <w:rsid w:val="00DC2075"/>
    <w:rsid w:val="00DC2181"/>
    <w:rsid w:val="00DC24A9"/>
    <w:rsid w:val="00DC27F7"/>
    <w:rsid w:val="00DC3440"/>
    <w:rsid w:val="00DC3976"/>
    <w:rsid w:val="00DC3EF7"/>
    <w:rsid w:val="00DC438A"/>
    <w:rsid w:val="00DC45E1"/>
    <w:rsid w:val="00DC484C"/>
    <w:rsid w:val="00DC53F3"/>
    <w:rsid w:val="00DC5BE5"/>
    <w:rsid w:val="00DC5D9D"/>
    <w:rsid w:val="00DC6014"/>
    <w:rsid w:val="00DC6971"/>
    <w:rsid w:val="00DC7317"/>
    <w:rsid w:val="00DC7592"/>
    <w:rsid w:val="00DC79DC"/>
    <w:rsid w:val="00DC7B4A"/>
    <w:rsid w:val="00DD012F"/>
    <w:rsid w:val="00DD0853"/>
    <w:rsid w:val="00DD093D"/>
    <w:rsid w:val="00DD0BC6"/>
    <w:rsid w:val="00DD0C30"/>
    <w:rsid w:val="00DD175A"/>
    <w:rsid w:val="00DD1781"/>
    <w:rsid w:val="00DD1816"/>
    <w:rsid w:val="00DD1D03"/>
    <w:rsid w:val="00DD2825"/>
    <w:rsid w:val="00DD318B"/>
    <w:rsid w:val="00DD3FD6"/>
    <w:rsid w:val="00DD405D"/>
    <w:rsid w:val="00DD4189"/>
    <w:rsid w:val="00DD44FA"/>
    <w:rsid w:val="00DD45A1"/>
    <w:rsid w:val="00DD4C9F"/>
    <w:rsid w:val="00DD4E74"/>
    <w:rsid w:val="00DD4F80"/>
    <w:rsid w:val="00DD555A"/>
    <w:rsid w:val="00DD56A1"/>
    <w:rsid w:val="00DD56A6"/>
    <w:rsid w:val="00DD57C2"/>
    <w:rsid w:val="00DD58E2"/>
    <w:rsid w:val="00DD6462"/>
    <w:rsid w:val="00DD66FE"/>
    <w:rsid w:val="00DD70F5"/>
    <w:rsid w:val="00DD7457"/>
    <w:rsid w:val="00DD7A4C"/>
    <w:rsid w:val="00DD7C2C"/>
    <w:rsid w:val="00DE0046"/>
    <w:rsid w:val="00DE0997"/>
    <w:rsid w:val="00DE0AF2"/>
    <w:rsid w:val="00DE0B20"/>
    <w:rsid w:val="00DE1512"/>
    <w:rsid w:val="00DE1979"/>
    <w:rsid w:val="00DE1EF7"/>
    <w:rsid w:val="00DE2228"/>
    <w:rsid w:val="00DE2C07"/>
    <w:rsid w:val="00DE34BC"/>
    <w:rsid w:val="00DE3501"/>
    <w:rsid w:val="00DE36D2"/>
    <w:rsid w:val="00DE394B"/>
    <w:rsid w:val="00DE5529"/>
    <w:rsid w:val="00DE5ADE"/>
    <w:rsid w:val="00DE60EB"/>
    <w:rsid w:val="00DE6364"/>
    <w:rsid w:val="00DE6420"/>
    <w:rsid w:val="00DE65E4"/>
    <w:rsid w:val="00DE67D2"/>
    <w:rsid w:val="00DE6A50"/>
    <w:rsid w:val="00DE6D44"/>
    <w:rsid w:val="00DE6DCE"/>
    <w:rsid w:val="00DE707C"/>
    <w:rsid w:val="00DE7528"/>
    <w:rsid w:val="00DE787B"/>
    <w:rsid w:val="00DF019A"/>
    <w:rsid w:val="00DF0549"/>
    <w:rsid w:val="00DF0A07"/>
    <w:rsid w:val="00DF1033"/>
    <w:rsid w:val="00DF1788"/>
    <w:rsid w:val="00DF1E6C"/>
    <w:rsid w:val="00DF24B3"/>
    <w:rsid w:val="00DF2943"/>
    <w:rsid w:val="00DF2BCD"/>
    <w:rsid w:val="00DF396A"/>
    <w:rsid w:val="00DF3B85"/>
    <w:rsid w:val="00DF3BC9"/>
    <w:rsid w:val="00DF4087"/>
    <w:rsid w:val="00DF434D"/>
    <w:rsid w:val="00DF453E"/>
    <w:rsid w:val="00DF4A6A"/>
    <w:rsid w:val="00DF4E0C"/>
    <w:rsid w:val="00DF6041"/>
    <w:rsid w:val="00DF6318"/>
    <w:rsid w:val="00DF63D0"/>
    <w:rsid w:val="00DF64F0"/>
    <w:rsid w:val="00DF68FB"/>
    <w:rsid w:val="00DF6FC7"/>
    <w:rsid w:val="00DF712A"/>
    <w:rsid w:val="00DF736F"/>
    <w:rsid w:val="00DF740B"/>
    <w:rsid w:val="00DF75D8"/>
    <w:rsid w:val="00E00232"/>
    <w:rsid w:val="00E00262"/>
    <w:rsid w:val="00E0035F"/>
    <w:rsid w:val="00E0046B"/>
    <w:rsid w:val="00E00D09"/>
    <w:rsid w:val="00E00FC0"/>
    <w:rsid w:val="00E00FCB"/>
    <w:rsid w:val="00E0117C"/>
    <w:rsid w:val="00E012E4"/>
    <w:rsid w:val="00E023DD"/>
    <w:rsid w:val="00E02DE3"/>
    <w:rsid w:val="00E03198"/>
    <w:rsid w:val="00E03B29"/>
    <w:rsid w:val="00E04016"/>
    <w:rsid w:val="00E04858"/>
    <w:rsid w:val="00E04D07"/>
    <w:rsid w:val="00E04EEC"/>
    <w:rsid w:val="00E050E2"/>
    <w:rsid w:val="00E05AC0"/>
    <w:rsid w:val="00E05D85"/>
    <w:rsid w:val="00E06156"/>
    <w:rsid w:val="00E061A3"/>
    <w:rsid w:val="00E06340"/>
    <w:rsid w:val="00E07E1F"/>
    <w:rsid w:val="00E07FA2"/>
    <w:rsid w:val="00E102BB"/>
    <w:rsid w:val="00E10323"/>
    <w:rsid w:val="00E10337"/>
    <w:rsid w:val="00E107ED"/>
    <w:rsid w:val="00E10853"/>
    <w:rsid w:val="00E108E5"/>
    <w:rsid w:val="00E11A35"/>
    <w:rsid w:val="00E11E3A"/>
    <w:rsid w:val="00E125BA"/>
    <w:rsid w:val="00E1266E"/>
    <w:rsid w:val="00E13038"/>
    <w:rsid w:val="00E131BE"/>
    <w:rsid w:val="00E13681"/>
    <w:rsid w:val="00E1390E"/>
    <w:rsid w:val="00E14BC5"/>
    <w:rsid w:val="00E15565"/>
    <w:rsid w:val="00E15C91"/>
    <w:rsid w:val="00E167C4"/>
    <w:rsid w:val="00E16811"/>
    <w:rsid w:val="00E16FF2"/>
    <w:rsid w:val="00E17038"/>
    <w:rsid w:val="00E1764F"/>
    <w:rsid w:val="00E17BBD"/>
    <w:rsid w:val="00E209B7"/>
    <w:rsid w:val="00E20E03"/>
    <w:rsid w:val="00E20F2B"/>
    <w:rsid w:val="00E21184"/>
    <w:rsid w:val="00E2138A"/>
    <w:rsid w:val="00E21AC2"/>
    <w:rsid w:val="00E2222B"/>
    <w:rsid w:val="00E222A6"/>
    <w:rsid w:val="00E22ECB"/>
    <w:rsid w:val="00E22FEE"/>
    <w:rsid w:val="00E23533"/>
    <w:rsid w:val="00E23C5E"/>
    <w:rsid w:val="00E23C76"/>
    <w:rsid w:val="00E23EE1"/>
    <w:rsid w:val="00E2415A"/>
    <w:rsid w:val="00E24540"/>
    <w:rsid w:val="00E2457A"/>
    <w:rsid w:val="00E245E0"/>
    <w:rsid w:val="00E24681"/>
    <w:rsid w:val="00E24E78"/>
    <w:rsid w:val="00E25940"/>
    <w:rsid w:val="00E26178"/>
    <w:rsid w:val="00E26CFA"/>
    <w:rsid w:val="00E26DDF"/>
    <w:rsid w:val="00E26E3E"/>
    <w:rsid w:val="00E2773E"/>
    <w:rsid w:val="00E279B8"/>
    <w:rsid w:val="00E27ABB"/>
    <w:rsid w:val="00E301F5"/>
    <w:rsid w:val="00E30A2F"/>
    <w:rsid w:val="00E3143D"/>
    <w:rsid w:val="00E31AB8"/>
    <w:rsid w:val="00E31B94"/>
    <w:rsid w:val="00E31E00"/>
    <w:rsid w:val="00E31E1C"/>
    <w:rsid w:val="00E3356F"/>
    <w:rsid w:val="00E33BB5"/>
    <w:rsid w:val="00E33BF4"/>
    <w:rsid w:val="00E34505"/>
    <w:rsid w:val="00E34624"/>
    <w:rsid w:val="00E347D4"/>
    <w:rsid w:val="00E34A79"/>
    <w:rsid w:val="00E35018"/>
    <w:rsid w:val="00E3606B"/>
    <w:rsid w:val="00E3643E"/>
    <w:rsid w:val="00E364EB"/>
    <w:rsid w:val="00E378E8"/>
    <w:rsid w:val="00E40C43"/>
    <w:rsid w:val="00E40F42"/>
    <w:rsid w:val="00E42074"/>
    <w:rsid w:val="00E43B8A"/>
    <w:rsid w:val="00E44358"/>
    <w:rsid w:val="00E44555"/>
    <w:rsid w:val="00E44952"/>
    <w:rsid w:val="00E45366"/>
    <w:rsid w:val="00E453B6"/>
    <w:rsid w:val="00E459AC"/>
    <w:rsid w:val="00E45C84"/>
    <w:rsid w:val="00E46399"/>
    <w:rsid w:val="00E463E7"/>
    <w:rsid w:val="00E465E3"/>
    <w:rsid w:val="00E46EBD"/>
    <w:rsid w:val="00E472F2"/>
    <w:rsid w:val="00E5010C"/>
    <w:rsid w:val="00E50C5E"/>
    <w:rsid w:val="00E510B7"/>
    <w:rsid w:val="00E5118F"/>
    <w:rsid w:val="00E51B57"/>
    <w:rsid w:val="00E5214C"/>
    <w:rsid w:val="00E525F8"/>
    <w:rsid w:val="00E52743"/>
    <w:rsid w:val="00E52954"/>
    <w:rsid w:val="00E52AA3"/>
    <w:rsid w:val="00E52B32"/>
    <w:rsid w:val="00E52FF7"/>
    <w:rsid w:val="00E532F4"/>
    <w:rsid w:val="00E53BD0"/>
    <w:rsid w:val="00E53E0E"/>
    <w:rsid w:val="00E54C11"/>
    <w:rsid w:val="00E5550D"/>
    <w:rsid w:val="00E55668"/>
    <w:rsid w:val="00E55CAC"/>
    <w:rsid w:val="00E5608C"/>
    <w:rsid w:val="00E560C7"/>
    <w:rsid w:val="00E563E7"/>
    <w:rsid w:val="00E5640F"/>
    <w:rsid w:val="00E56E67"/>
    <w:rsid w:val="00E56FB0"/>
    <w:rsid w:val="00E57392"/>
    <w:rsid w:val="00E577A1"/>
    <w:rsid w:val="00E6011E"/>
    <w:rsid w:val="00E60192"/>
    <w:rsid w:val="00E602A8"/>
    <w:rsid w:val="00E61453"/>
    <w:rsid w:val="00E61A5D"/>
    <w:rsid w:val="00E61B00"/>
    <w:rsid w:val="00E62DE5"/>
    <w:rsid w:val="00E62F19"/>
    <w:rsid w:val="00E63A16"/>
    <w:rsid w:val="00E653E0"/>
    <w:rsid w:val="00E659BD"/>
    <w:rsid w:val="00E65CD0"/>
    <w:rsid w:val="00E66903"/>
    <w:rsid w:val="00E67422"/>
    <w:rsid w:val="00E67CE0"/>
    <w:rsid w:val="00E67F8E"/>
    <w:rsid w:val="00E70058"/>
    <w:rsid w:val="00E706DE"/>
    <w:rsid w:val="00E707B0"/>
    <w:rsid w:val="00E70B85"/>
    <w:rsid w:val="00E70E5A"/>
    <w:rsid w:val="00E71A49"/>
    <w:rsid w:val="00E71DA0"/>
    <w:rsid w:val="00E72131"/>
    <w:rsid w:val="00E72354"/>
    <w:rsid w:val="00E727CA"/>
    <w:rsid w:val="00E72F0F"/>
    <w:rsid w:val="00E72F8D"/>
    <w:rsid w:val="00E735AB"/>
    <w:rsid w:val="00E73F5B"/>
    <w:rsid w:val="00E740D7"/>
    <w:rsid w:val="00E747EE"/>
    <w:rsid w:val="00E74957"/>
    <w:rsid w:val="00E74C46"/>
    <w:rsid w:val="00E74C9F"/>
    <w:rsid w:val="00E750B3"/>
    <w:rsid w:val="00E76D76"/>
    <w:rsid w:val="00E775B1"/>
    <w:rsid w:val="00E776F8"/>
    <w:rsid w:val="00E77BB1"/>
    <w:rsid w:val="00E805A3"/>
    <w:rsid w:val="00E80FD8"/>
    <w:rsid w:val="00E811A5"/>
    <w:rsid w:val="00E81344"/>
    <w:rsid w:val="00E81441"/>
    <w:rsid w:val="00E815E5"/>
    <w:rsid w:val="00E82A05"/>
    <w:rsid w:val="00E82A7E"/>
    <w:rsid w:val="00E82FD4"/>
    <w:rsid w:val="00E8318F"/>
    <w:rsid w:val="00E8361F"/>
    <w:rsid w:val="00E8364E"/>
    <w:rsid w:val="00E8399C"/>
    <w:rsid w:val="00E83B0D"/>
    <w:rsid w:val="00E840B6"/>
    <w:rsid w:val="00E85491"/>
    <w:rsid w:val="00E85645"/>
    <w:rsid w:val="00E85941"/>
    <w:rsid w:val="00E8750D"/>
    <w:rsid w:val="00E87D9B"/>
    <w:rsid w:val="00E90089"/>
    <w:rsid w:val="00E90378"/>
    <w:rsid w:val="00E90641"/>
    <w:rsid w:val="00E910A2"/>
    <w:rsid w:val="00E915F7"/>
    <w:rsid w:val="00E91720"/>
    <w:rsid w:val="00E91E94"/>
    <w:rsid w:val="00E9227F"/>
    <w:rsid w:val="00E93164"/>
    <w:rsid w:val="00E931C5"/>
    <w:rsid w:val="00E94678"/>
    <w:rsid w:val="00E94E57"/>
    <w:rsid w:val="00E95D26"/>
    <w:rsid w:val="00E963C0"/>
    <w:rsid w:val="00E97B32"/>
    <w:rsid w:val="00EA0409"/>
    <w:rsid w:val="00EA0553"/>
    <w:rsid w:val="00EA10F0"/>
    <w:rsid w:val="00EA1918"/>
    <w:rsid w:val="00EA1E5A"/>
    <w:rsid w:val="00EA2236"/>
    <w:rsid w:val="00EA2E30"/>
    <w:rsid w:val="00EA31FE"/>
    <w:rsid w:val="00EA34CF"/>
    <w:rsid w:val="00EA41A5"/>
    <w:rsid w:val="00EA4DCE"/>
    <w:rsid w:val="00EA5BFE"/>
    <w:rsid w:val="00EA640A"/>
    <w:rsid w:val="00EA6756"/>
    <w:rsid w:val="00EA6C68"/>
    <w:rsid w:val="00EA71CF"/>
    <w:rsid w:val="00EA72F2"/>
    <w:rsid w:val="00EA76F4"/>
    <w:rsid w:val="00EA7BFB"/>
    <w:rsid w:val="00EB002D"/>
    <w:rsid w:val="00EB00DB"/>
    <w:rsid w:val="00EB031A"/>
    <w:rsid w:val="00EB06DC"/>
    <w:rsid w:val="00EB0B49"/>
    <w:rsid w:val="00EB0E52"/>
    <w:rsid w:val="00EB0E82"/>
    <w:rsid w:val="00EB0EE0"/>
    <w:rsid w:val="00EB0EFC"/>
    <w:rsid w:val="00EB12B5"/>
    <w:rsid w:val="00EB14A2"/>
    <w:rsid w:val="00EB1BF2"/>
    <w:rsid w:val="00EB2062"/>
    <w:rsid w:val="00EB252B"/>
    <w:rsid w:val="00EB279E"/>
    <w:rsid w:val="00EB2929"/>
    <w:rsid w:val="00EB29A7"/>
    <w:rsid w:val="00EB2EC5"/>
    <w:rsid w:val="00EB4179"/>
    <w:rsid w:val="00EB4DBA"/>
    <w:rsid w:val="00EB5838"/>
    <w:rsid w:val="00EB6754"/>
    <w:rsid w:val="00EB68A4"/>
    <w:rsid w:val="00EB6BB0"/>
    <w:rsid w:val="00EB6DF5"/>
    <w:rsid w:val="00EB777B"/>
    <w:rsid w:val="00EB7A9C"/>
    <w:rsid w:val="00EB7AAD"/>
    <w:rsid w:val="00EB7D1C"/>
    <w:rsid w:val="00EC03E0"/>
    <w:rsid w:val="00EC0B85"/>
    <w:rsid w:val="00EC1020"/>
    <w:rsid w:val="00EC1391"/>
    <w:rsid w:val="00EC1FDB"/>
    <w:rsid w:val="00EC2C79"/>
    <w:rsid w:val="00EC2DE4"/>
    <w:rsid w:val="00EC3070"/>
    <w:rsid w:val="00EC3245"/>
    <w:rsid w:val="00EC35C3"/>
    <w:rsid w:val="00EC39C5"/>
    <w:rsid w:val="00EC39CA"/>
    <w:rsid w:val="00EC3CC2"/>
    <w:rsid w:val="00EC3E23"/>
    <w:rsid w:val="00EC44FC"/>
    <w:rsid w:val="00EC45C4"/>
    <w:rsid w:val="00EC475D"/>
    <w:rsid w:val="00EC4848"/>
    <w:rsid w:val="00EC4D78"/>
    <w:rsid w:val="00EC5708"/>
    <w:rsid w:val="00EC5A47"/>
    <w:rsid w:val="00EC5F25"/>
    <w:rsid w:val="00EC6FD1"/>
    <w:rsid w:val="00EC74DA"/>
    <w:rsid w:val="00EC77BF"/>
    <w:rsid w:val="00EC7DF3"/>
    <w:rsid w:val="00ED09A9"/>
    <w:rsid w:val="00ED0C0A"/>
    <w:rsid w:val="00ED18FB"/>
    <w:rsid w:val="00ED2605"/>
    <w:rsid w:val="00ED3549"/>
    <w:rsid w:val="00ED3D59"/>
    <w:rsid w:val="00ED3D88"/>
    <w:rsid w:val="00ED430B"/>
    <w:rsid w:val="00ED535D"/>
    <w:rsid w:val="00ED5CC0"/>
    <w:rsid w:val="00ED626F"/>
    <w:rsid w:val="00ED6646"/>
    <w:rsid w:val="00ED73E0"/>
    <w:rsid w:val="00ED74B3"/>
    <w:rsid w:val="00EE0C4F"/>
    <w:rsid w:val="00EE0EC4"/>
    <w:rsid w:val="00EE1303"/>
    <w:rsid w:val="00EE1AB4"/>
    <w:rsid w:val="00EE1BE2"/>
    <w:rsid w:val="00EE21BF"/>
    <w:rsid w:val="00EE243B"/>
    <w:rsid w:val="00EE328D"/>
    <w:rsid w:val="00EE36E8"/>
    <w:rsid w:val="00EE3776"/>
    <w:rsid w:val="00EE38B5"/>
    <w:rsid w:val="00EE390D"/>
    <w:rsid w:val="00EE3D7F"/>
    <w:rsid w:val="00EE40AF"/>
    <w:rsid w:val="00EE479B"/>
    <w:rsid w:val="00EE4818"/>
    <w:rsid w:val="00EE4B3D"/>
    <w:rsid w:val="00EE4FA9"/>
    <w:rsid w:val="00EE510B"/>
    <w:rsid w:val="00EE5614"/>
    <w:rsid w:val="00EE5A9A"/>
    <w:rsid w:val="00EE5D4E"/>
    <w:rsid w:val="00EE6033"/>
    <w:rsid w:val="00EE67EB"/>
    <w:rsid w:val="00EE7600"/>
    <w:rsid w:val="00EE76D6"/>
    <w:rsid w:val="00EF0016"/>
    <w:rsid w:val="00EF0341"/>
    <w:rsid w:val="00EF0740"/>
    <w:rsid w:val="00EF09D5"/>
    <w:rsid w:val="00EF0AF0"/>
    <w:rsid w:val="00EF13FE"/>
    <w:rsid w:val="00EF241F"/>
    <w:rsid w:val="00EF2597"/>
    <w:rsid w:val="00EF2B50"/>
    <w:rsid w:val="00EF359B"/>
    <w:rsid w:val="00EF438D"/>
    <w:rsid w:val="00EF4843"/>
    <w:rsid w:val="00EF492B"/>
    <w:rsid w:val="00EF4D56"/>
    <w:rsid w:val="00EF58D4"/>
    <w:rsid w:val="00EF6CD4"/>
    <w:rsid w:val="00EF6F39"/>
    <w:rsid w:val="00EF730F"/>
    <w:rsid w:val="00EF79DE"/>
    <w:rsid w:val="00EF7A94"/>
    <w:rsid w:val="00EF7BBF"/>
    <w:rsid w:val="00EF7D1F"/>
    <w:rsid w:val="00EF7EA8"/>
    <w:rsid w:val="00F0029B"/>
    <w:rsid w:val="00F00E8F"/>
    <w:rsid w:val="00F00EED"/>
    <w:rsid w:val="00F01934"/>
    <w:rsid w:val="00F0280A"/>
    <w:rsid w:val="00F02C44"/>
    <w:rsid w:val="00F034D0"/>
    <w:rsid w:val="00F0378C"/>
    <w:rsid w:val="00F0434E"/>
    <w:rsid w:val="00F043E6"/>
    <w:rsid w:val="00F048D5"/>
    <w:rsid w:val="00F04D3B"/>
    <w:rsid w:val="00F04DC0"/>
    <w:rsid w:val="00F06A1B"/>
    <w:rsid w:val="00F06E62"/>
    <w:rsid w:val="00F0711B"/>
    <w:rsid w:val="00F07A38"/>
    <w:rsid w:val="00F07EA9"/>
    <w:rsid w:val="00F10401"/>
    <w:rsid w:val="00F10492"/>
    <w:rsid w:val="00F10BE8"/>
    <w:rsid w:val="00F10DA9"/>
    <w:rsid w:val="00F10DB5"/>
    <w:rsid w:val="00F1104F"/>
    <w:rsid w:val="00F117D2"/>
    <w:rsid w:val="00F117DC"/>
    <w:rsid w:val="00F11A45"/>
    <w:rsid w:val="00F12238"/>
    <w:rsid w:val="00F12490"/>
    <w:rsid w:val="00F135ED"/>
    <w:rsid w:val="00F13660"/>
    <w:rsid w:val="00F136EB"/>
    <w:rsid w:val="00F13A88"/>
    <w:rsid w:val="00F13C06"/>
    <w:rsid w:val="00F13F77"/>
    <w:rsid w:val="00F147DA"/>
    <w:rsid w:val="00F14DCC"/>
    <w:rsid w:val="00F14FE0"/>
    <w:rsid w:val="00F15022"/>
    <w:rsid w:val="00F154E4"/>
    <w:rsid w:val="00F15927"/>
    <w:rsid w:val="00F16117"/>
    <w:rsid w:val="00F1615C"/>
    <w:rsid w:val="00F162FA"/>
    <w:rsid w:val="00F166BC"/>
    <w:rsid w:val="00F173BB"/>
    <w:rsid w:val="00F1798C"/>
    <w:rsid w:val="00F20409"/>
    <w:rsid w:val="00F20C07"/>
    <w:rsid w:val="00F20E4E"/>
    <w:rsid w:val="00F210DA"/>
    <w:rsid w:val="00F21287"/>
    <w:rsid w:val="00F21DED"/>
    <w:rsid w:val="00F223C9"/>
    <w:rsid w:val="00F223EE"/>
    <w:rsid w:val="00F226C1"/>
    <w:rsid w:val="00F22E48"/>
    <w:rsid w:val="00F235F6"/>
    <w:rsid w:val="00F2382F"/>
    <w:rsid w:val="00F23AB0"/>
    <w:rsid w:val="00F23FBB"/>
    <w:rsid w:val="00F24424"/>
    <w:rsid w:val="00F24A99"/>
    <w:rsid w:val="00F24D0F"/>
    <w:rsid w:val="00F24EA8"/>
    <w:rsid w:val="00F24EF7"/>
    <w:rsid w:val="00F2641A"/>
    <w:rsid w:val="00F26DA6"/>
    <w:rsid w:val="00F26F51"/>
    <w:rsid w:val="00F27039"/>
    <w:rsid w:val="00F2737C"/>
    <w:rsid w:val="00F27639"/>
    <w:rsid w:val="00F27D24"/>
    <w:rsid w:val="00F3090F"/>
    <w:rsid w:val="00F30BA1"/>
    <w:rsid w:val="00F30BEC"/>
    <w:rsid w:val="00F311CB"/>
    <w:rsid w:val="00F314B9"/>
    <w:rsid w:val="00F320AE"/>
    <w:rsid w:val="00F32294"/>
    <w:rsid w:val="00F32F45"/>
    <w:rsid w:val="00F33169"/>
    <w:rsid w:val="00F33E9E"/>
    <w:rsid w:val="00F33EA9"/>
    <w:rsid w:val="00F3429A"/>
    <w:rsid w:val="00F34732"/>
    <w:rsid w:val="00F34C30"/>
    <w:rsid w:val="00F34F45"/>
    <w:rsid w:val="00F350C7"/>
    <w:rsid w:val="00F35522"/>
    <w:rsid w:val="00F355BA"/>
    <w:rsid w:val="00F3565B"/>
    <w:rsid w:val="00F35954"/>
    <w:rsid w:val="00F35F77"/>
    <w:rsid w:val="00F37254"/>
    <w:rsid w:val="00F40D8C"/>
    <w:rsid w:val="00F40EB0"/>
    <w:rsid w:val="00F40FFC"/>
    <w:rsid w:val="00F412DB"/>
    <w:rsid w:val="00F4135D"/>
    <w:rsid w:val="00F41696"/>
    <w:rsid w:val="00F41E3F"/>
    <w:rsid w:val="00F41F11"/>
    <w:rsid w:val="00F42111"/>
    <w:rsid w:val="00F42827"/>
    <w:rsid w:val="00F4296B"/>
    <w:rsid w:val="00F42A3C"/>
    <w:rsid w:val="00F42C22"/>
    <w:rsid w:val="00F42C2F"/>
    <w:rsid w:val="00F42C56"/>
    <w:rsid w:val="00F435F5"/>
    <w:rsid w:val="00F436D9"/>
    <w:rsid w:val="00F44328"/>
    <w:rsid w:val="00F449DE"/>
    <w:rsid w:val="00F44A21"/>
    <w:rsid w:val="00F44EFE"/>
    <w:rsid w:val="00F45155"/>
    <w:rsid w:val="00F45A19"/>
    <w:rsid w:val="00F4609B"/>
    <w:rsid w:val="00F46386"/>
    <w:rsid w:val="00F46AF2"/>
    <w:rsid w:val="00F46B2E"/>
    <w:rsid w:val="00F46ED5"/>
    <w:rsid w:val="00F47261"/>
    <w:rsid w:val="00F4751C"/>
    <w:rsid w:val="00F478B1"/>
    <w:rsid w:val="00F500CB"/>
    <w:rsid w:val="00F507BC"/>
    <w:rsid w:val="00F50F4F"/>
    <w:rsid w:val="00F5118F"/>
    <w:rsid w:val="00F51A07"/>
    <w:rsid w:val="00F51CD9"/>
    <w:rsid w:val="00F521BB"/>
    <w:rsid w:val="00F523C1"/>
    <w:rsid w:val="00F52646"/>
    <w:rsid w:val="00F52833"/>
    <w:rsid w:val="00F532A8"/>
    <w:rsid w:val="00F53C75"/>
    <w:rsid w:val="00F54562"/>
    <w:rsid w:val="00F54711"/>
    <w:rsid w:val="00F54997"/>
    <w:rsid w:val="00F54B71"/>
    <w:rsid w:val="00F550F9"/>
    <w:rsid w:val="00F55CDF"/>
    <w:rsid w:val="00F5612A"/>
    <w:rsid w:val="00F570FA"/>
    <w:rsid w:val="00F57429"/>
    <w:rsid w:val="00F57B36"/>
    <w:rsid w:val="00F61628"/>
    <w:rsid w:val="00F6196F"/>
    <w:rsid w:val="00F62A93"/>
    <w:rsid w:val="00F62B13"/>
    <w:rsid w:val="00F62BAB"/>
    <w:rsid w:val="00F62C99"/>
    <w:rsid w:val="00F63A42"/>
    <w:rsid w:val="00F6402D"/>
    <w:rsid w:val="00F64588"/>
    <w:rsid w:val="00F65158"/>
    <w:rsid w:val="00F65334"/>
    <w:rsid w:val="00F65361"/>
    <w:rsid w:val="00F653E3"/>
    <w:rsid w:val="00F65492"/>
    <w:rsid w:val="00F658B1"/>
    <w:rsid w:val="00F665BE"/>
    <w:rsid w:val="00F6666D"/>
    <w:rsid w:val="00F66672"/>
    <w:rsid w:val="00F6696B"/>
    <w:rsid w:val="00F66BB0"/>
    <w:rsid w:val="00F66EAF"/>
    <w:rsid w:val="00F670ED"/>
    <w:rsid w:val="00F676F2"/>
    <w:rsid w:val="00F67B4A"/>
    <w:rsid w:val="00F67E1B"/>
    <w:rsid w:val="00F70296"/>
    <w:rsid w:val="00F704F1"/>
    <w:rsid w:val="00F7090B"/>
    <w:rsid w:val="00F709B8"/>
    <w:rsid w:val="00F70A1B"/>
    <w:rsid w:val="00F71154"/>
    <w:rsid w:val="00F713BC"/>
    <w:rsid w:val="00F71E13"/>
    <w:rsid w:val="00F722D0"/>
    <w:rsid w:val="00F73567"/>
    <w:rsid w:val="00F73ECF"/>
    <w:rsid w:val="00F742E3"/>
    <w:rsid w:val="00F748A5"/>
    <w:rsid w:val="00F7531C"/>
    <w:rsid w:val="00F75BCD"/>
    <w:rsid w:val="00F75D1A"/>
    <w:rsid w:val="00F766C0"/>
    <w:rsid w:val="00F76B01"/>
    <w:rsid w:val="00F76DBD"/>
    <w:rsid w:val="00F772A3"/>
    <w:rsid w:val="00F776D2"/>
    <w:rsid w:val="00F77D21"/>
    <w:rsid w:val="00F77F2D"/>
    <w:rsid w:val="00F801AB"/>
    <w:rsid w:val="00F8026B"/>
    <w:rsid w:val="00F8036A"/>
    <w:rsid w:val="00F80759"/>
    <w:rsid w:val="00F80D01"/>
    <w:rsid w:val="00F813D8"/>
    <w:rsid w:val="00F81B27"/>
    <w:rsid w:val="00F81F98"/>
    <w:rsid w:val="00F828F8"/>
    <w:rsid w:val="00F82B34"/>
    <w:rsid w:val="00F830D8"/>
    <w:rsid w:val="00F834E1"/>
    <w:rsid w:val="00F83941"/>
    <w:rsid w:val="00F83D7C"/>
    <w:rsid w:val="00F84903"/>
    <w:rsid w:val="00F84A48"/>
    <w:rsid w:val="00F85523"/>
    <w:rsid w:val="00F85D3F"/>
    <w:rsid w:val="00F86671"/>
    <w:rsid w:val="00F86C81"/>
    <w:rsid w:val="00F87F28"/>
    <w:rsid w:val="00F902C5"/>
    <w:rsid w:val="00F9031E"/>
    <w:rsid w:val="00F90619"/>
    <w:rsid w:val="00F90E9E"/>
    <w:rsid w:val="00F919A8"/>
    <w:rsid w:val="00F91BBD"/>
    <w:rsid w:val="00F92437"/>
    <w:rsid w:val="00F9285B"/>
    <w:rsid w:val="00F92C2D"/>
    <w:rsid w:val="00F92D40"/>
    <w:rsid w:val="00F935DB"/>
    <w:rsid w:val="00F93609"/>
    <w:rsid w:val="00F93968"/>
    <w:rsid w:val="00F93FED"/>
    <w:rsid w:val="00F94E46"/>
    <w:rsid w:val="00F94E52"/>
    <w:rsid w:val="00F959D8"/>
    <w:rsid w:val="00F96A49"/>
    <w:rsid w:val="00F96A78"/>
    <w:rsid w:val="00F96A7C"/>
    <w:rsid w:val="00F96B6E"/>
    <w:rsid w:val="00F97225"/>
    <w:rsid w:val="00F9795C"/>
    <w:rsid w:val="00F97A9C"/>
    <w:rsid w:val="00F97C2A"/>
    <w:rsid w:val="00F97C42"/>
    <w:rsid w:val="00F97CEC"/>
    <w:rsid w:val="00FA0214"/>
    <w:rsid w:val="00FA07BC"/>
    <w:rsid w:val="00FA0B94"/>
    <w:rsid w:val="00FA1EEF"/>
    <w:rsid w:val="00FA2ADB"/>
    <w:rsid w:val="00FA2B44"/>
    <w:rsid w:val="00FA2F1B"/>
    <w:rsid w:val="00FA3257"/>
    <w:rsid w:val="00FA326C"/>
    <w:rsid w:val="00FA3555"/>
    <w:rsid w:val="00FA3737"/>
    <w:rsid w:val="00FA3C30"/>
    <w:rsid w:val="00FA3C56"/>
    <w:rsid w:val="00FA4910"/>
    <w:rsid w:val="00FA4B51"/>
    <w:rsid w:val="00FA513F"/>
    <w:rsid w:val="00FA517B"/>
    <w:rsid w:val="00FA5FEC"/>
    <w:rsid w:val="00FA6C50"/>
    <w:rsid w:val="00FA70B8"/>
    <w:rsid w:val="00FA73A6"/>
    <w:rsid w:val="00FA7903"/>
    <w:rsid w:val="00FA7D39"/>
    <w:rsid w:val="00FB02DA"/>
    <w:rsid w:val="00FB0C7C"/>
    <w:rsid w:val="00FB1256"/>
    <w:rsid w:val="00FB1829"/>
    <w:rsid w:val="00FB1C10"/>
    <w:rsid w:val="00FB2EE4"/>
    <w:rsid w:val="00FB2F35"/>
    <w:rsid w:val="00FB30CA"/>
    <w:rsid w:val="00FB33B6"/>
    <w:rsid w:val="00FB39A2"/>
    <w:rsid w:val="00FB408E"/>
    <w:rsid w:val="00FB4207"/>
    <w:rsid w:val="00FB4A69"/>
    <w:rsid w:val="00FB55FC"/>
    <w:rsid w:val="00FB610F"/>
    <w:rsid w:val="00FB6157"/>
    <w:rsid w:val="00FB67F5"/>
    <w:rsid w:val="00FB6B7D"/>
    <w:rsid w:val="00FB7339"/>
    <w:rsid w:val="00FB74DA"/>
    <w:rsid w:val="00FB7753"/>
    <w:rsid w:val="00FB7AC9"/>
    <w:rsid w:val="00FC01DC"/>
    <w:rsid w:val="00FC0394"/>
    <w:rsid w:val="00FC0531"/>
    <w:rsid w:val="00FC083F"/>
    <w:rsid w:val="00FC0D44"/>
    <w:rsid w:val="00FC0E4A"/>
    <w:rsid w:val="00FC13DD"/>
    <w:rsid w:val="00FC1A3F"/>
    <w:rsid w:val="00FC1B6A"/>
    <w:rsid w:val="00FC1BC8"/>
    <w:rsid w:val="00FC1F3D"/>
    <w:rsid w:val="00FC2EDB"/>
    <w:rsid w:val="00FC30A4"/>
    <w:rsid w:val="00FC3AA9"/>
    <w:rsid w:val="00FC3E01"/>
    <w:rsid w:val="00FC3F74"/>
    <w:rsid w:val="00FC4133"/>
    <w:rsid w:val="00FC49F4"/>
    <w:rsid w:val="00FC5762"/>
    <w:rsid w:val="00FC58ED"/>
    <w:rsid w:val="00FC5AAF"/>
    <w:rsid w:val="00FC5D2C"/>
    <w:rsid w:val="00FC5E5D"/>
    <w:rsid w:val="00FC6ACC"/>
    <w:rsid w:val="00FC738E"/>
    <w:rsid w:val="00FD0048"/>
    <w:rsid w:val="00FD01FC"/>
    <w:rsid w:val="00FD0598"/>
    <w:rsid w:val="00FD124C"/>
    <w:rsid w:val="00FD14A1"/>
    <w:rsid w:val="00FD1917"/>
    <w:rsid w:val="00FD1CEC"/>
    <w:rsid w:val="00FD1E1F"/>
    <w:rsid w:val="00FD21DE"/>
    <w:rsid w:val="00FD2405"/>
    <w:rsid w:val="00FD3BF3"/>
    <w:rsid w:val="00FD3DD5"/>
    <w:rsid w:val="00FD4659"/>
    <w:rsid w:val="00FD46B1"/>
    <w:rsid w:val="00FD55B8"/>
    <w:rsid w:val="00FD5AC2"/>
    <w:rsid w:val="00FD6A42"/>
    <w:rsid w:val="00FD6D3C"/>
    <w:rsid w:val="00FD6FA3"/>
    <w:rsid w:val="00FD7742"/>
    <w:rsid w:val="00FD7866"/>
    <w:rsid w:val="00FD7B30"/>
    <w:rsid w:val="00FD7E90"/>
    <w:rsid w:val="00FD7EAD"/>
    <w:rsid w:val="00FD7F99"/>
    <w:rsid w:val="00FE038B"/>
    <w:rsid w:val="00FE0ABD"/>
    <w:rsid w:val="00FE0CC5"/>
    <w:rsid w:val="00FE1060"/>
    <w:rsid w:val="00FE10F8"/>
    <w:rsid w:val="00FE12A8"/>
    <w:rsid w:val="00FE3035"/>
    <w:rsid w:val="00FE34CA"/>
    <w:rsid w:val="00FE361B"/>
    <w:rsid w:val="00FE4558"/>
    <w:rsid w:val="00FE4831"/>
    <w:rsid w:val="00FE4B80"/>
    <w:rsid w:val="00FE4B96"/>
    <w:rsid w:val="00FE4BF3"/>
    <w:rsid w:val="00FE50AA"/>
    <w:rsid w:val="00FE59C9"/>
    <w:rsid w:val="00FE6103"/>
    <w:rsid w:val="00FE65C3"/>
    <w:rsid w:val="00FE675F"/>
    <w:rsid w:val="00FE768F"/>
    <w:rsid w:val="00FE7C72"/>
    <w:rsid w:val="00FE7FA3"/>
    <w:rsid w:val="00FF04CC"/>
    <w:rsid w:val="00FF081F"/>
    <w:rsid w:val="00FF105B"/>
    <w:rsid w:val="00FF13BE"/>
    <w:rsid w:val="00FF15E9"/>
    <w:rsid w:val="00FF1BEA"/>
    <w:rsid w:val="00FF1DFB"/>
    <w:rsid w:val="00FF2141"/>
    <w:rsid w:val="00FF2216"/>
    <w:rsid w:val="00FF2C8C"/>
    <w:rsid w:val="00FF3D22"/>
    <w:rsid w:val="00FF3F6F"/>
    <w:rsid w:val="00FF4053"/>
    <w:rsid w:val="00FF530F"/>
    <w:rsid w:val="00FF5315"/>
    <w:rsid w:val="00FF55F8"/>
    <w:rsid w:val="00FF58CB"/>
    <w:rsid w:val="00FF5957"/>
    <w:rsid w:val="00FF5C9C"/>
    <w:rsid w:val="00FF6524"/>
    <w:rsid w:val="00FF6795"/>
    <w:rsid w:val="00FF67A7"/>
    <w:rsid w:val="00FF6DC9"/>
    <w:rsid w:val="00FF6F38"/>
    <w:rsid w:val="00FF70EA"/>
    <w:rsid w:val="00FF724A"/>
    <w:rsid w:val="00FF7841"/>
    <w:rsid w:val="00FF78F1"/>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B2691D"/>
  <w15:docId w15:val="{18C0CBFE-0695-4F88-BE89-1D4A113E13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qFormat="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qFormat="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99"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A3D36"/>
    <w:rPr>
      <w:sz w:val="24"/>
      <w:szCs w:val="24"/>
    </w:rPr>
  </w:style>
  <w:style w:type="paragraph" w:styleId="Titre10">
    <w:name w:val="heading 1"/>
    <w:aliases w:val="Principal,Heading 1 simone"/>
    <w:basedOn w:val="Normal"/>
    <w:next w:val="Normal"/>
    <w:link w:val="Titre1Car"/>
    <w:qFormat/>
    <w:rsid w:val="00C3535C"/>
    <w:pPr>
      <w:keepNext/>
      <w:tabs>
        <w:tab w:val="left" w:pos="3686"/>
      </w:tabs>
      <w:outlineLvl w:val="0"/>
    </w:pPr>
    <w:rPr>
      <w:b/>
      <w:snapToGrid w:val="0"/>
      <w:sz w:val="20"/>
      <w:szCs w:val="20"/>
    </w:rPr>
  </w:style>
  <w:style w:type="paragraph" w:styleId="Titre2">
    <w:name w:val="heading 2"/>
    <w:aliases w:val="tp2,Section,heading 2,Contrat 2,Ctt,niveau 2,Titre 2 "/>
    <w:basedOn w:val="Normal"/>
    <w:next w:val="Normal"/>
    <w:link w:val="Titre2Car"/>
    <w:qFormat/>
    <w:rsid w:val="00C3535C"/>
    <w:pPr>
      <w:keepNext/>
      <w:jc w:val="center"/>
      <w:outlineLvl w:val="1"/>
    </w:pPr>
    <w:rPr>
      <w:b/>
      <w:snapToGrid w:val="0"/>
      <w:sz w:val="28"/>
      <w:szCs w:val="20"/>
      <w:u w:val="single"/>
    </w:rPr>
  </w:style>
  <w:style w:type="paragraph" w:styleId="Titre3">
    <w:name w:val="heading 3"/>
    <w:aliases w:val="No,Contrat 3"/>
    <w:basedOn w:val="Normal"/>
    <w:next w:val="Normal"/>
    <w:link w:val="Titre3Car"/>
    <w:qFormat/>
    <w:rsid w:val="00C3535C"/>
    <w:pPr>
      <w:keepNext/>
      <w:jc w:val="center"/>
      <w:outlineLvl w:val="2"/>
    </w:pPr>
    <w:rPr>
      <w:b/>
      <w:sz w:val="96"/>
      <w:bdr w:val="single" w:sz="48" w:space="0" w:color="auto"/>
    </w:rPr>
  </w:style>
  <w:style w:type="paragraph" w:styleId="Titre4">
    <w:name w:val="heading 4"/>
    <w:aliases w:val="NoAlpha,Contrat 4"/>
    <w:basedOn w:val="Normal"/>
    <w:next w:val="Normal"/>
    <w:link w:val="Titre4Car"/>
    <w:qFormat/>
    <w:rsid w:val="00C3535C"/>
    <w:pPr>
      <w:keepNext/>
      <w:ind w:left="708"/>
      <w:jc w:val="both"/>
      <w:outlineLvl w:val="3"/>
    </w:pPr>
    <w:rPr>
      <w:b/>
      <w:snapToGrid w:val="0"/>
      <w:szCs w:val="20"/>
    </w:rPr>
  </w:style>
  <w:style w:type="paragraph" w:styleId="Titre5">
    <w:name w:val="heading 5"/>
    <w:basedOn w:val="Normal"/>
    <w:next w:val="Normal"/>
    <w:link w:val="Titre5Car"/>
    <w:qFormat/>
    <w:rsid w:val="00047977"/>
    <w:pPr>
      <w:keepNext/>
      <w:jc w:val="center"/>
      <w:outlineLvl w:val="4"/>
    </w:pPr>
    <w:rPr>
      <w:b/>
      <w:snapToGrid w:val="0"/>
      <w:sz w:val="36"/>
      <w:szCs w:val="20"/>
    </w:rPr>
  </w:style>
  <w:style w:type="paragraph" w:styleId="Titre6">
    <w:name w:val="heading 6"/>
    <w:basedOn w:val="Normal"/>
    <w:next w:val="Normal"/>
    <w:link w:val="Titre6Car"/>
    <w:qFormat/>
    <w:rsid w:val="00C3535C"/>
    <w:pPr>
      <w:keepNext/>
      <w:jc w:val="center"/>
      <w:outlineLvl w:val="5"/>
    </w:pPr>
    <w:rPr>
      <w:b/>
      <w:snapToGrid w:val="0"/>
      <w:sz w:val="32"/>
      <w:szCs w:val="20"/>
      <w:u w:val="single"/>
    </w:rPr>
  </w:style>
  <w:style w:type="paragraph" w:styleId="Titre7">
    <w:name w:val="heading 7"/>
    <w:basedOn w:val="Normal"/>
    <w:next w:val="Normal"/>
    <w:link w:val="Titre7Car"/>
    <w:qFormat/>
    <w:rsid w:val="00047977"/>
    <w:pPr>
      <w:keepNext/>
      <w:jc w:val="center"/>
      <w:outlineLvl w:val="6"/>
    </w:pPr>
    <w:rPr>
      <w:rFonts w:ascii="Arial" w:hAnsi="Arial"/>
      <w:b/>
      <w:snapToGrid w:val="0"/>
      <w:color w:val="000000"/>
      <w:szCs w:val="20"/>
    </w:rPr>
  </w:style>
  <w:style w:type="paragraph" w:styleId="Titre8">
    <w:name w:val="heading 8"/>
    <w:basedOn w:val="Normal"/>
    <w:next w:val="Normal"/>
    <w:link w:val="Titre8Car"/>
    <w:qFormat/>
    <w:rsid w:val="00C3535C"/>
    <w:pPr>
      <w:keepNext/>
      <w:jc w:val="center"/>
      <w:outlineLvl w:val="7"/>
    </w:pPr>
    <w:rPr>
      <w:snapToGrid w:val="0"/>
      <w:szCs w:val="20"/>
    </w:rPr>
  </w:style>
  <w:style w:type="paragraph" w:styleId="Titre9">
    <w:name w:val="heading 9"/>
    <w:basedOn w:val="Normal"/>
    <w:next w:val="Normal"/>
    <w:link w:val="Titre9Car"/>
    <w:qFormat/>
    <w:rsid w:val="00047977"/>
    <w:pPr>
      <w:keepNext/>
      <w:jc w:val="center"/>
      <w:outlineLvl w:val="8"/>
    </w:pPr>
    <w:rPr>
      <w:b/>
      <w:snapToGrid w:val="0"/>
      <w:sz w:val="32"/>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arCarCarCarCarCarCarCarCarCar">
    <w:name w:val="Car Car Car Car Car Car Car Car Car Car"/>
    <w:basedOn w:val="Normal"/>
    <w:rsid w:val="00C3535C"/>
    <w:pPr>
      <w:spacing w:after="160" w:line="240" w:lineRule="exact"/>
    </w:pPr>
    <w:rPr>
      <w:rFonts w:ascii="Verdana" w:hAnsi="Verdana"/>
      <w:sz w:val="20"/>
      <w:szCs w:val="20"/>
      <w:lang w:val="en-US" w:eastAsia="en-US"/>
    </w:rPr>
  </w:style>
  <w:style w:type="paragraph" w:customStyle="1" w:styleId="Corpsdetexte21">
    <w:name w:val="Corps de texte 21"/>
    <w:basedOn w:val="Normal"/>
    <w:rsid w:val="00C3535C"/>
    <w:pPr>
      <w:overflowPunct w:val="0"/>
      <w:autoSpaceDE w:val="0"/>
      <w:autoSpaceDN w:val="0"/>
      <w:adjustRightInd w:val="0"/>
      <w:jc w:val="both"/>
      <w:textAlignment w:val="baseline"/>
    </w:pPr>
    <w:rPr>
      <w:sz w:val="28"/>
      <w:szCs w:val="20"/>
    </w:rPr>
  </w:style>
  <w:style w:type="paragraph" w:styleId="Pieddepage">
    <w:name w:val="footer"/>
    <w:basedOn w:val="Normal"/>
    <w:link w:val="PieddepageCar"/>
    <w:uiPriority w:val="99"/>
    <w:qFormat/>
    <w:rsid w:val="00C3535C"/>
    <w:pPr>
      <w:tabs>
        <w:tab w:val="center" w:pos="4819"/>
        <w:tab w:val="right" w:pos="9071"/>
      </w:tabs>
    </w:pPr>
    <w:rPr>
      <w:snapToGrid w:val="0"/>
      <w:sz w:val="20"/>
      <w:szCs w:val="20"/>
    </w:rPr>
  </w:style>
  <w:style w:type="character" w:customStyle="1" w:styleId="PieddepageCar">
    <w:name w:val="Pied de page Car"/>
    <w:link w:val="Pieddepage"/>
    <w:uiPriority w:val="99"/>
    <w:locked/>
    <w:rsid w:val="00057DE7"/>
    <w:rPr>
      <w:snapToGrid w:val="0"/>
      <w:lang w:val="fr-FR" w:eastAsia="fr-FR" w:bidi="ar-SA"/>
    </w:rPr>
  </w:style>
  <w:style w:type="paragraph" w:styleId="Corpsdetexte2">
    <w:name w:val="Body Text 2"/>
    <w:basedOn w:val="Normal"/>
    <w:link w:val="Corpsdetexte2Car"/>
    <w:rsid w:val="00C3535C"/>
    <w:pPr>
      <w:jc w:val="both"/>
    </w:pPr>
    <w:rPr>
      <w:snapToGrid w:val="0"/>
      <w:szCs w:val="20"/>
    </w:rPr>
  </w:style>
  <w:style w:type="paragraph" w:styleId="Corpsdetexte">
    <w:name w:val="Body Text"/>
    <w:aliases w:val="Body Text simone"/>
    <w:basedOn w:val="Normal"/>
    <w:link w:val="CorpsdetexteCar"/>
    <w:qFormat/>
    <w:rsid w:val="00C3535C"/>
    <w:rPr>
      <w:snapToGrid w:val="0"/>
      <w:sz w:val="28"/>
      <w:szCs w:val="20"/>
    </w:rPr>
  </w:style>
  <w:style w:type="paragraph" w:customStyle="1" w:styleId="BodyText21">
    <w:name w:val="Body Text 21"/>
    <w:basedOn w:val="Normal"/>
    <w:rsid w:val="00C3535C"/>
    <w:pPr>
      <w:ind w:left="708"/>
      <w:jc w:val="center"/>
    </w:pPr>
    <w:rPr>
      <w:b/>
      <w:snapToGrid w:val="0"/>
      <w:sz w:val="28"/>
      <w:szCs w:val="20"/>
    </w:rPr>
  </w:style>
  <w:style w:type="paragraph" w:styleId="Corpsdetexte3">
    <w:name w:val="Body Text 3"/>
    <w:basedOn w:val="Normal"/>
    <w:link w:val="Corpsdetexte3Car"/>
    <w:qFormat/>
    <w:rsid w:val="00C3535C"/>
    <w:pPr>
      <w:tabs>
        <w:tab w:val="left" w:pos="3686"/>
      </w:tabs>
    </w:pPr>
    <w:rPr>
      <w:b/>
      <w:snapToGrid w:val="0"/>
      <w:sz w:val="20"/>
      <w:szCs w:val="20"/>
    </w:rPr>
  </w:style>
  <w:style w:type="paragraph" w:styleId="Retraitcorpsdetexte3">
    <w:name w:val="Body Text Indent 3"/>
    <w:basedOn w:val="Normal"/>
    <w:link w:val="Retraitcorpsdetexte3Car"/>
    <w:rsid w:val="00C3535C"/>
    <w:pPr>
      <w:ind w:left="348"/>
      <w:jc w:val="center"/>
    </w:pPr>
    <w:rPr>
      <w:rFonts w:ascii="Comic Sans MS" w:hAnsi="Comic Sans MS"/>
      <w:snapToGrid w:val="0"/>
      <w:sz w:val="36"/>
      <w:szCs w:val="20"/>
    </w:rPr>
  </w:style>
  <w:style w:type="paragraph" w:styleId="Retraitcorpsdetexte">
    <w:name w:val="Body Text Indent"/>
    <w:basedOn w:val="Normal"/>
    <w:link w:val="RetraitcorpsdetexteCar"/>
    <w:rsid w:val="00C3535C"/>
    <w:pPr>
      <w:jc w:val="both"/>
    </w:pPr>
    <w:rPr>
      <w:snapToGrid w:val="0"/>
      <w:szCs w:val="20"/>
    </w:rPr>
  </w:style>
  <w:style w:type="paragraph" w:customStyle="1" w:styleId="Standart">
    <w:name w:val="Standart"/>
    <w:basedOn w:val="Normal"/>
    <w:qFormat/>
    <w:rsid w:val="00C3535C"/>
    <w:rPr>
      <w:rFonts w:ascii="Arial" w:hAnsi="Arial"/>
      <w:szCs w:val="20"/>
      <w:lang w:val="de-DE"/>
    </w:rPr>
  </w:style>
  <w:style w:type="paragraph" w:customStyle="1" w:styleId="Corpsdetexte31">
    <w:name w:val="Corps de texte 31"/>
    <w:basedOn w:val="Normal"/>
    <w:qFormat/>
    <w:rsid w:val="00C3535C"/>
    <w:pPr>
      <w:overflowPunct w:val="0"/>
      <w:autoSpaceDE w:val="0"/>
      <w:autoSpaceDN w:val="0"/>
      <w:adjustRightInd w:val="0"/>
      <w:jc w:val="both"/>
      <w:textAlignment w:val="baseline"/>
    </w:pPr>
    <w:rPr>
      <w:sz w:val="22"/>
      <w:szCs w:val="20"/>
      <w:lang w:val="fr-CA"/>
    </w:rPr>
  </w:style>
  <w:style w:type="paragraph" w:styleId="Retraitcorpsdetexte2">
    <w:name w:val="Body Text Indent 2"/>
    <w:basedOn w:val="Normal"/>
    <w:link w:val="Retraitcorpsdetexte2Car"/>
    <w:qFormat/>
    <w:rsid w:val="00C3535C"/>
    <w:pPr>
      <w:ind w:left="348"/>
      <w:jc w:val="center"/>
    </w:pPr>
    <w:rPr>
      <w:rFonts w:ascii="Arial" w:hAnsi="Arial"/>
      <w:bCs/>
      <w:snapToGrid w:val="0"/>
      <w:sz w:val="28"/>
      <w:szCs w:val="20"/>
    </w:rPr>
  </w:style>
  <w:style w:type="paragraph" w:styleId="En-tte">
    <w:name w:val="header"/>
    <w:basedOn w:val="Normal"/>
    <w:link w:val="En-tteCar"/>
    <w:uiPriority w:val="99"/>
    <w:qFormat/>
    <w:rsid w:val="00C3535C"/>
    <w:pPr>
      <w:tabs>
        <w:tab w:val="center" w:pos="4819"/>
        <w:tab w:val="right" w:pos="9071"/>
      </w:tabs>
    </w:pPr>
    <w:rPr>
      <w:snapToGrid w:val="0"/>
      <w:sz w:val="20"/>
      <w:szCs w:val="20"/>
    </w:rPr>
  </w:style>
  <w:style w:type="paragraph" w:styleId="Normalcentr">
    <w:name w:val="Block Text"/>
    <w:basedOn w:val="Normal"/>
    <w:rsid w:val="00C3535C"/>
    <w:pPr>
      <w:tabs>
        <w:tab w:val="left" w:pos="1134"/>
      </w:tabs>
      <w:ind w:left="1134" w:right="1701"/>
      <w:jc w:val="center"/>
    </w:pPr>
    <w:rPr>
      <w:sz w:val="20"/>
      <w:szCs w:val="20"/>
    </w:rPr>
  </w:style>
  <w:style w:type="paragraph" w:customStyle="1" w:styleId="Style1">
    <w:name w:val="Style1"/>
    <w:basedOn w:val="Normal"/>
    <w:rsid w:val="00C3535C"/>
    <w:pPr>
      <w:spacing w:before="120"/>
      <w:jc w:val="both"/>
    </w:pPr>
    <w:rPr>
      <w:rFonts w:ascii="Arial Narrow" w:hAnsi="Arial Narrow"/>
      <w:szCs w:val="20"/>
      <w:lang w:val="fr-CA"/>
    </w:rPr>
  </w:style>
  <w:style w:type="paragraph" w:styleId="Textedebulles">
    <w:name w:val="Balloon Text"/>
    <w:basedOn w:val="Normal"/>
    <w:link w:val="TextedebullesCar"/>
    <w:uiPriority w:val="99"/>
    <w:rsid w:val="00C3535C"/>
    <w:rPr>
      <w:rFonts w:ascii="Tahoma" w:hAnsi="Tahoma" w:cs="Tahoma"/>
      <w:sz w:val="16"/>
      <w:szCs w:val="16"/>
    </w:rPr>
  </w:style>
  <w:style w:type="paragraph" w:customStyle="1" w:styleId="ap">
    <w:name w:val="ap"/>
    <w:basedOn w:val="Normal"/>
    <w:rsid w:val="00C3535C"/>
    <w:pPr>
      <w:spacing w:before="240"/>
      <w:jc w:val="both"/>
    </w:pPr>
    <w:rPr>
      <w:rFonts w:ascii="Bookman" w:hAnsi="Bookman"/>
      <w:b/>
      <w:bCs/>
      <w:i/>
      <w:iCs/>
      <w:sz w:val="28"/>
      <w:szCs w:val="33"/>
    </w:rPr>
  </w:style>
  <w:style w:type="paragraph" w:customStyle="1" w:styleId="Russite">
    <w:name w:val="Réussite"/>
    <w:basedOn w:val="Normal"/>
    <w:rsid w:val="00C3535C"/>
    <w:pPr>
      <w:tabs>
        <w:tab w:val="num" w:pos="360"/>
      </w:tabs>
      <w:spacing w:before="60" w:after="60"/>
      <w:ind w:left="360" w:hanging="360"/>
      <w:jc w:val="both"/>
    </w:pPr>
    <w:rPr>
      <w:sz w:val="22"/>
      <w:szCs w:val="20"/>
    </w:rPr>
  </w:style>
  <w:style w:type="paragraph" w:styleId="Retraitnormal">
    <w:name w:val="Normal Indent"/>
    <w:basedOn w:val="Normal"/>
    <w:rsid w:val="00047977"/>
    <w:pPr>
      <w:autoSpaceDE w:val="0"/>
      <w:autoSpaceDN w:val="0"/>
      <w:ind w:left="708"/>
    </w:pPr>
    <w:rPr>
      <w:rFonts w:ascii="TmsNewRmn (IBM4029)" w:hAnsi="TmsNewRmn (IBM4029)"/>
      <w:sz w:val="20"/>
      <w:szCs w:val="20"/>
      <w:lang w:val="fr-CA"/>
    </w:rPr>
  </w:style>
  <w:style w:type="character" w:styleId="Numrodepage">
    <w:name w:val="page number"/>
    <w:basedOn w:val="Policepardfaut"/>
    <w:rsid w:val="00047977"/>
  </w:style>
  <w:style w:type="character" w:styleId="Lienhypertexte">
    <w:name w:val="Hyperlink"/>
    <w:uiPriority w:val="99"/>
    <w:rsid w:val="00047977"/>
    <w:rPr>
      <w:color w:val="0000FF"/>
      <w:u w:val="single"/>
    </w:rPr>
  </w:style>
  <w:style w:type="character" w:styleId="Lienhypertextesuivivisit">
    <w:name w:val="FollowedHyperlink"/>
    <w:uiPriority w:val="99"/>
    <w:rsid w:val="00047977"/>
    <w:rPr>
      <w:color w:val="800080"/>
      <w:u w:val="single"/>
    </w:rPr>
  </w:style>
  <w:style w:type="paragraph" w:customStyle="1" w:styleId="xl24">
    <w:name w:val="xl24"/>
    <w:basedOn w:val="Normal"/>
    <w:rsid w:val="00047977"/>
    <w:pPr>
      <w:pBdr>
        <w:bottom w:val="single" w:sz="4" w:space="0" w:color="auto"/>
        <w:right w:val="single" w:sz="12" w:space="0" w:color="auto"/>
      </w:pBdr>
      <w:spacing w:before="100" w:beforeAutospacing="1" w:after="100" w:afterAutospacing="1"/>
      <w:textAlignment w:val="top"/>
    </w:pPr>
    <w:rPr>
      <w:rFonts w:eastAsia="Arial Unicode MS"/>
    </w:rPr>
  </w:style>
  <w:style w:type="paragraph" w:styleId="Titre">
    <w:name w:val="Title"/>
    <w:basedOn w:val="Normal"/>
    <w:link w:val="TitreCar"/>
    <w:qFormat/>
    <w:rsid w:val="00047977"/>
    <w:pPr>
      <w:jc w:val="center"/>
    </w:pPr>
    <w:rPr>
      <w:b/>
      <w:sz w:val="44"/>
      <w:szCs w:val="20"/>
      <w:u w:val="single"/>
    </w:rPr>
  </w:style>
  <w:style w:type="paragraph" w:styleId="Sous-titre">
    <w:name w:val="Subtitle"/>
    <w:basedOn w:val="Normal"/>
    <w:link w:val="Sous-titreCar"/>
    <w:qFormat/>
    <w:rsid w:val="00047977"/>
    <w:pPr>
      <w:autoSpaceDE w:val="0"/>
      <w:autoSpaceDN w:val="0"/>
    </w:pPr>
    <w:rPr>
      <w:lang w:val="fr-BE"/>
    </w:rPr>
  </w:style>
  <w:style w:type="paragraph" w:customStyle="1" w:styleId="lettre">
    <w:name w:val="lettre"/>
    <w:basedOn w:val="Normal"/>
    <w:rsid w:val="00047977"/>
    <w:pPr>
      <w:autoSpaceDE w:val="0"/>
      <w:autoSpaceDN w:val="0"/>
      <w:spacing w:before="120"/>
    </w:pPr>
  </w:style>
  <w:style w:type="paragraph" w:customStyle="1" w:styleId="Tiret2">
    <w:name w:val="Tiret 2"/>
    <w:basedOn w:val="Tiret"/>
    <w:rsid w:val="00047977"/>
    <w:pPr>
      <w:tabs>
        <w:tab w:val="clear" w:pos="1928"/>
        <w:tab w:val="left" w:pos="2733"/>
        <w:tab w:val="left" w:pos="3453"/>
        <w:tab w:val="left" w:pos="4173"/>
        <w:tab w:val="left" w:pos="4893"/>
        <w:tab w:val="left" w:pos="5613"/>
        <w:tab w:val="left" w:pos="6333"/>
        <w:tab w:val="left" w:pos="7053"/>
        <w:tab w:val="left" w:pos="7773"/>
        <w:tab w:val="left" w:pos="8493"/>
        <w:tab w:val="left" w:pos="9213"/>
        <w:tab w:val="left" w:pos="9933"/>
        <w:tab w:val="left" w:pos="10653"/>
        <w:tab w:val="left" w:pos="11373"/>
      </w:tabs>
      <w:ind w:left="720" w:hanging="360"/>
    </w:pPr>
  </w:style>
  <w:style w:type="paragraph" w:customStyle="1" w:styleId="Tiret">
    <w:name w:val="Tiret"/>
    <w:basedOn w:val="Texte"/>
    <w:rsid w:val="00047977"/>
    <w:pPr>
      <w:tabs>
        <w:tab w:val="num" w:pos="720"/>
        <w:tab w:val="left" w:pos="1928"/>
      </w:tabs>
      <w:spacing w:before="120"/>
      <w:ind w:left="1928" w:hanging="227"/>
    </w:pPr>
  </w:style>
  <w:style w:type="paragraph" w:customStyle="1" w:styleId="Texte">
    <w:name w:val="Texte"/>
    <w:basedOn w:val="Normal"/>
    <w:rsid w:val="00047977"/>
    <w:pPr>
      <w:keepLines/>
      <w:spacing w:before="240"/>
      <w:ind w:left="1134"/>
      <w:jc w:val="both"/>
    </w:pPr>
    <w:rPr>
      <w:color w:val="000000"/>
      <w:szCs w:val="20"/>
    </w:rPr>
  </w:style>
  <w:style w:type="paragraph" w:styleId="NormalWeb">
    <w:name w:val="Normal (Web)"/>
    <w:basedOn w:val="Normal"/>
    <w:uiPriority w:val="99"/>
    <w:rsid w:val="00047977"/>
    <w:pPr>
      <w:spacing w:before="100" w:beforeAutospacing="1" w:after="100" w:afterAutospacing="1"/>
    </w:pPr>
    <w:rPr>
      <w:rFonts w:ascii="Arial Unicode MS" w:eastAsia="Arial Unicode MS" w:hAnsi="Arial Unicode MS" w:cs="Arial Unicode MS"/>
      <w:color w:val="000000"/>
    </w:rPr>
  </w:style>
  <w:style w:type="paragraph" w:customStyle="1" w:styleId="MNtitre3">
    <w:name w:val="MN titre3"/>
    <w:basedOn w:val="MNtitre2"/>
    <w:autoRedefine/>
    <w:rsid w:val="00047977"/>
    <w:rPr>
      <w:sz w:val="28"/>
    </w:rPr>
  </w:style>
  <w:style w:type="paragraph" w:customStyle="1" w:styleId="MNtitre2">
    <w:name w:val="MN titre2"/>
    <w:basedOn w:val="Normal"/>
    <w:autoRedefine/>
    <w:rsid w:val="00047977"/>
    <w:rPr>
      <w:sz w:val="32"/>
    </w:rPr>
  </w:style>
  <w:style w:type="paragraph" w:styleId="Notedebasdepage">
    <w:name w:val="footnote text"/>
    <w:basedOn w:val="Normal"/>
    <w:link w:val="NotedebasdepageCar"/>
    <w:semiHidden/>
    <w:rsid w:val="00047977"/>
    <w:rPr>
      <w:sz w:val="20"/>
      <w:szCs w:val="20"/>
    </w:rPr>
  </w:style>
  <w:style w:type="character" w:customStyle="1" w:styleId="NotedebasdepageCar">
    <w:name w:val="Note de bas de page Car"/>
    <w:link w:val="Notedebasdepage"/>
    <w:semiHidden/>
    <w:locked/>
    <w:rsid w:val="00057DE7"/>
    <w:rPr>
      <w:lang w:val="fr-FR" w:eastAsia="fr-FR" w:bidi="ar-SA"/>
    </w:rPr>
  </w:style>
  <w:style w:type="paragraph" w:styleId="TM1">
    <w:name w:val="toc 1"/>
    <w:basedOn w:val="Normal"/>
    <w:next w:val="Normal"/>
    <w:autoRedefine/>
    <w:qFormat/>
    <w:rsid w:val="00047977"/>
    <w:rPr>
      <w:rFonts w:ascii="Comic Sans MS" w:hAnsi="Comic Sans MS"/>
      <w:b/>
      <w:bCs/>
      <w:szCs w:val="20"/>
    </w:rPr>
  </w:style>
  <w:style w:type="paragraph" w:customStyle="1" w:styleId="Effectif">
    <w:name w:val="Effectif"/>
    <w:basedOn w:val="Normal"/>
    <w:rsid w:val="00047977"/>
    <w:pPr>
      <w:widowControl w:val="0"/>
      <w:tabs>
        <w:tab w:val="right" w:pos="13467"/>
      </w:tabs>
      <w:jc w:val="center"/>
    </w:pPr>
    <w:rPr>
      <w:rFonts w:ascii="Arial" w:hAnsi="Arial"/>
      <w:b/>
      <w:szCs w:val="20"/>
    </w:rPr>
  </w:style>
  <w:style w:type="paragraph" w:styleId="Commentaire">
    <w:name w:val="annotation text"/>
    <w:basedOn w:val="Normal"/>
    <w:link w:val="CommentaireCar"/>
    <w:semiHidden/>
    <w:rsid w:val="00047977"/>
    <w:rPr>
      <w:sz w:val="20"/>
      <w:szCs w:val="20"/>
    </w:rPr>
  </w:style>
  <w:style w:type="paragraph" w:styleId="Explorateurdedocuments">
    <w:name w:val="Document Map"/>
    <w:basedOn w:val="Normal"/>
    <w:link w:val="ExplorateurdedocumentsCar"/>
    <w:semiHidden/>
    <w:rsid w:val="00047977"/>
    <w:pPr>
      <w:shd w:val="clear" w:color="auto" w:fill="000080"/>
    </w:pPr>
    <w:rPr>
      <w:rFonts w:ascii="Tahoma" w:hAnsi="Tahoma"/>
      <w:sz w:val="20"/>
      <w:szCs w:val="20"/>
    </w:rPr>
  </w:style>
  <w:style w:type="paragraph" w:styleId="Lgende">
    <w:name w:val="caption"/>
    <w:basedOn w:val="Normal"/>
    <w:next w:val="Normal"/>
    <w:qFormat/>
    <w:rsid w:val="00047977"/>
    <w:pPr>
      <w:jc w:val="both"/>
    </w:pPr>
    <w:rPr>
      <w:rFonts w:ascii="Comic Sans MS" w:hAnsi="Comic Sans MS" w:cs="Arial"/>
      <w:b/>
      <w:bCs/>
      <w:sz w:val="20"/>
      <w:szCs w:val="20"/>
      <w:u w:val="single"/>
    </w:rPr>
  </w:style>
  <w:style w:type="paragraph" w:customStyle="1" w:styleId="Head22">
    <w:name w:val="Head 2.2"/>
    <w:basedOn w:val="Normal"/>
    <w:rsid w:val="00047977"/>
    <w:pPr>
      <w:suppressAutoHyphens/>
      <w:autoSpaceDE w:val="0"/>
      <w:autoSpaceDN w:val="0"/>
      <w:ind w:left="360" w:hanging="360"/>
    </w:pPr>
    <w:rPr>
      <w:b/>
      <w:bCs/>
    </w:rPr>
  </w:style>
  <w:style w:type="paragraph" w:styleId="TM2">
    <w:name w:val="toc 2"/>
    <w:basedOn w:val="Normal"/>
    <w:next w:val="Normal"/>
    <w:autoRedefine/>
    <w:semiHidden/>
    <w:rsid w:val="00047977"/>
    <w:pPr>
      <w:spacing w:before="120"/>
      <w:ind w:left="240"/>
    </w:pPr>
    <w:rPr>
      <w:b/>
      <w:noProof/>
      <w:sz w:val="22"/>
      <w:u w:val="single"/>
    </w:rPr>
  </w:style>
  <w:style w:type="paragraph" w:customStyle="1" w:styleId="textes">
    <w:name w:val="textes"/>
    <w:basedOn w:val="Normal"/>
    <w:rsid w:val="00047977"/>
    <w:pPr>
      <w:spacing w:before="100" w:beforeAutospacing="1" w:after="100" w:afterAutospacing="1"/>
    </w:pPr>
    <w:rPr>
      <w:rFonts w:ascii="Arial" w:hAnsi="Arial" w:cs="Arial"/>
      <w:sz w:val="22"/>
      <w:szCs w:val="22"/>
    </w:rPr>
  </w:style>
  <w:style w:type="paragraph" w:customStyle="1" w:styleId="style11">
    <w:name w:val="style11"/>
    <w:basedOn w:val="Normal"/>
    <w:rsid w:val="00047977"/>
    <w:pPr>
      <w:spacing w:before="100" w:beforeAutospacing="1" w:after="100" w:afterAutospacing="1"/>
    </w:pPr>
    <w:rPr>
      <w:color w:val="092264"/>
    </w:rPr>
  </w:style>
  <w:style w:type="paragraph" w:styleId="TM3">
    <w:name w:val="toc 3"/>
    <w:basedOn w:val="Normal"/>
    <w:next w:val="Normal"/>
    <w:autoRedefine/>
    <w:semiHidden/>
    <w:rsid w:val="00047977"/>
    <w:pPr>
      <w:tabs>
        <w:tab w:val="left" w:pos="720"/>
        <w:tab w:val="right" w:leader="underscore" w:pos="8280"/>
      </w:tabs>
      <w:ind w:left="1200" w:hanging="840"/>
    </w:pPr>
    <w:rPr>
      <w:rFonts w:ascii="Tahoma" w:hAnsi="Tahoma" w:cs="Tahoma"/>
      <w:noProof/>
      <w:sz w:val="20"/>
    </w:rPr>
  </w:style>
  <w:style w:type="paragraph" w:customStyle="1" w:styleId="CarCarCarCar">
    <w:name w:val="Car Car Car Car"/>
    <w:basedOn w:val="Normal"/>
    <w:rsid w:val="007C10A3"/>
    <w:pPr>
      <w:widowControl w:val="0"/>
      <w:adjustRightInd w:val="0"/>
      <w:spacing w:after="160" w:line="240" w:lineRule="exact"/>
      <w:jc w:val="both"/>
      <w:textAlignment w:val="baseline"/>
    </w:pPr>
    <w:rPr>
      <w:rFonts w:ascii="Verdana" w:hAnsi="Verdana"/>
      <w:sz w:val="20"/>
      <w:szCs w:val="20"/>
      <w:lang w:val="en-US" w:eastAsia="en-US"/>
    </w:rPr>
  </w:style>
  <w:style w:type="table" w:styleId="Grilledutableau">
    <w:name w:val="Table Grid"/>
    <w:basedOn w:val="TableauNormal"/>
    <w:uiPriority w:val="39"/>
    <w:qFormat/>
    <w:rsid w:val="00C442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1">
    <w:name w:val="Char Char1"/>
    <w:basedOn w:val="Normal"/>
    <w:rsid w:val="00840B8E"/>
    <w:pPr>
      <w:spacing w:after="160" w:line="240" w:lineRule="exact"/>
    </w:pPr>
    <w:rPr>
      <w:rFonts w:ascii="Verdana" w:hAnsi="Verdana"/>
      <w:sz w:val="20"/>
      <w:szCs w:val="20"/>
      <w:lang w:val="en-US" w:eastAsia="en-US"/>
    </w:rPr>
  </w:style>
  <w:style w:type="paragraph" w:customStyle="1" w:styleId="CarCarCar1Car">
    <w:name w:val="Car Car Car1 Car"/>
    <w:basedOn w:val="Normal"/>
    <w:rsid w:val="004448D7"/>
    <w:pPr>
      <w:spacing w:after="160" w:line="240" w:lineRule="exact"/>
    </w:pPr>
    <w:rPr>
      <w:rFonts w:ascii="Verdana" w:hAnsi="Verdana"/>
      <w:sz w:val="20"/>
      <w:szCs w:val="20"/>
      <w:lang w:val="en-US" w:eastAsia="en-US"/>
    </w:rPr>
  </w:style>
  <w:style w:type="character" w:styleId="lev">
    <w:name w:val="Strong"/>
    <w:uiPriority w:val="22"/>
    <w:qFormat/>
    <w:rsid w:val="007D1434"/>
    <w:rPr>
      <w:b/>
      <w:bCs/>
    </w:rPr>
  </w:style>
  <w:style w:type="paragraph" w:customStyle="1" w:styleId="Car">
    <w:name w:val="Car"/>
    <w:basedOn w:val="Normal"/>
    <w:rsid w:val="00710CDB"/>
    <w:pPr>
      <w:spacing w:after="160" w:line="240" w:lineRule="exact"/>
    </w:pPr>
    <w:rPr>
      <w:rFonts w:ascii="Verdana" w:hAnsi="Verdana"/>
      <w:sz w:val="20"/>
      <w:szCs w:val="20"/>
      <w:lang w:val="en-US" w:eastAsia="en-US"/>
    </w:rPr>
  </w:style>
  <w:style w:type="paragraph" w:customStyle="1" w:styleId="CarCarCarCarCarCarCarCarCarCarCarCarCarCarCarCar">
    <w:name w:val="Car Car Car Car Car Car Car Car Car Car Car Car Car Car Car Car"/>
    <w:basedOn w:val="Normal"/>
    <w:rsid w:val="006772B0"/>
    <w:pPr>
      <w:spacing w:after="160" w:line="240" w:lineRule="exact"/>
    </w:pPr>
    <w:rPr>
      <w:rFonts w:ascii="Verdana" w:hAnsi="Verdana"/>
      <w:sz w:val="20"/>
      <w:szCs w:val="20"/>
      <w:lang w:val="en-US" w:eastAsia="en-US"/>
    </w:rPr>
  </w:style>
  <w:style w:type="paragraph" w:customStyle="1" w:styleId="CarCarCarCarCarCarCarCarCarCarCarCarCar">
    <w:name w:val="Car Car Car Car Car Car Car Car Car Car Car Car Car"/>
    <w:basedOn w:val="Normal"/>
    <w:rsid w:val="008E6BC8"/>
    <w:pPr>
      <w:spacing w:after="160" w:line="240" w:lineRule="exact"/>
    </w:pPr>
    <w:rPr>
      <w:rFonts w:ascii="Verdana" w:hAnsi="Verdana"/>
      <w:sz w:val="20"/>
      <w:szCs w:val="20"/>
      <w:lang w:val="en-US" w:eastAsia="en-US"/>
    </w:rPr>
  </w:style>
  <w:style w:type="paragraph" w:customStyle="1" w:styleId="font5">
    <w:name w:val="font5"/>
    <w:basedOn w:val="Normal"/>
    <w:rsid w:val="00671D66"/>
    <w:pPr>
      <w:spacing w:before="100" w:beforeAutospacing="1" w:after="100" w:afterAutospacing="1"/>
    </w:pPr>
    <w:rPr>
      <w:rFonts w:ascii="Arial" w:hAnsi="Arial" w:cs="Arial"/>
      <w:b/>
      <w:bCs/>
      <w:sz w:val="16"/>
      <w:szCs w:val="16"/>
    </w:rPr>
  </w:style>
  <w:style w:type="paragraph" w:customStyle="1" w:styleId="font6">
    <w:name w:val="font6"/>
    <w:basedOn w:val="Normal"/>
    <w:rsid w:val="00671D66"/>
    <w:pPr>
      <w:spacing w:before="100" w:beforeAutospacing="1" w:after="100" w:afterAutospacing="1"/>
    </w:pPr>
    <w:rPr>
      <w:rFonts w:ascii="Arial Narrow" w:hAnsi="Arial Narrow"/>
      <w:b/>
      <w:bCs/>
      <w:sz w:val="20"/>
      <w:szCs w:val="20"/>
    </w:rPr>
  </w:style>
  <w:style w:type="paragraph" w:customStyle="1" w:styleId="font7">
    <w:name w:val="font7"/>
    <w:basedOn w:val="Normal"/>
    <w:rsid w:val="00671D66"/>
    <w:pPr>
      <w:spacing w:before="100" w:beforeAutospacing="1" w:after="100" w:afterAutospacing="1"/>
    </w:pPr>
    <w:rPr>
      <w:rFonts w:ascii="Arial Narrow" w:hAnsi="Arial Narrow"/>
      <w:sz w:val="20"/>
      <w:szCs w:val="20"/>
    </w:rPr>
  </w:style>
  <w:style w:type="paragraph" w:customStyle="1" w:styleId="font8">
    <w:name w:val="font8"/>
    <w:basedOn w:val="Normal"/>
    <w:rsid w:val="00671D66"/>
    <w:pPr>
      <w:spacing w:before="100" w:beforeAutospacing="1" w:after="100" w:afterAutospacing="1"/>
    </w:pPr>
    <w:rPr>
      <w:rFonts w:ascii="Arial Narrow" w:hAnsi="Arial Narrow"/>
      <w:b/>
      <w:bCs/>
      <w:color w:val="800000"/>
      <w:sz w:val="20"/>
      <w:szCs w:val="20"/>
    </w:rPr>
  </w:style>
  <w:style w:type="paragraph" w:customStyle="1" w:styleId="font9">
    <w:name w:val="font9"/>
    <w:basedOn w:val="Normal"/>
    <w:rsid w:val="00671D66"/>
    <w:pPr>
      <w:spacing w:before="100" w:beforeAutospacing="1" w:after="100" w:afterAutospacing="1"/>
    </w:pPr>
    <w:rPr>
      <w:rFonts w:ascii="Arial Narrow" w:hAnsi="Arial Narrow"/>
      <w:color w:val="FF0000"/>
      <w:sz w:val="20"/>
      <w:szCs w:val="20"/>
    </w:rPr>
  </w:style>
  <w:style w:type="paragraph" w:customStyle="1" w:styleId="xl22">
    <w:name w:val="xl22"/>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Narrow" w:hAnsi="Arial Narrow"/>
      <w:b/>
      <w:bCs/>
    </w:rPr>
  </w:style>
  <w:style w:type="paragraph" w:customStyle="1" w:styleId="xl23">
    <w:name w:val="xl23"/>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25">
    <w:name w:val="xl25"/>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26">
    <w:name w:val="xl26"/>
    <w:basedOn w:val="Normal"/>
    <w:rsid w:val="00671D6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hAnsi="Arial" w:cs="Arial"/>
      <w:b/>
      <w:bCs/>
    </w:rPr>
  </w:style>
  <w:style w:type="paragraph" w:customStyle="1" w:styleId="xl27">
    <w:name w:val="xl27"/>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28">
    <w:name w:val="xl28"/>
    <w:basedOn w:val="Normal"/>
    <w:rsid w:val="00671D6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style>
  <w:style w:type="paragraph" w:customStyle="1" w:styleId="xl29">
    <w:name w:val="xl29"/>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0">
    <w:name w:val="xl30"/>
    <w:basedOn w:val="Normal"/>
    <w:rsid w:val="00671D6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Narrow" w:hAnsi="Arial Narrow"/>
      <w:b/>
      <w:bCs/>
    </w:rPr>
  </w:style>
  <w:style w:type="paragraph" w:customStyle="1" w:styleId="xl31">
    <w:name w:val="xl31"/>
    <w:basedOn w:val="Normal"/>
    <w:rsid w:val="00671D6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b/>
      <w:bCs/>
    </w:rPr>
  </w:style>
  <w:style w:type="paragraph" w:customStyle="1" w:styleId="xl32">
    <w:name w:val="xl32"/>
    <w:basedOn w:val="Normal"/>
    <w:rsid w:val="00671D66"/>
    <w:pPr>
      <w:pBdr>
        <w:top w:val="single" w:sz="4" w:space="0" w:color="auto"/>
        <w:left w:val="single" w:sz="4" w:space="0" w:color="auto"/>
        <w:right w:val="single" w:sz="4" w:space="0" w:color="auto"/>
      </w:pBdr>
      <w:shd w:val="clear" w:color="auto" w:fill="C0C0C0"/>
      <w:spacing w:before="100" w:beforeAutospacing="1" w:after="100" w:afterAutospacing="1"/>
      <w:jc w:val="center"/>
      <w:textAlignment w:val="center"/>
    </w:pPr>
    <w:rPr>
      <w:b/>
      <w:bCs/>
    </w:rPr>
  </w:style>
  <w:style w:type="paragraph" w:customStyle="1" w:styleId="xl33">
    <w:name w:val="xl33"/>
    <w:basedOn w:val="Normal"/>
    <w:rsid w:val="00671D6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textAlignment w:val="center"/>
    </w:pPr>
  </w:style>
  <w:style w:type="paragraph" w:customStyle="1" w:styleId="xl34">
    <w:name w:val="xl34"/>
    <w:basedOn w:val="Normal"/>
    <w:rsid w:val="00671D6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both"/>
    </w:pPr>
    <w:rPr>
      <w:rFonts w:ascii="Arial Narrow" w:hAnsi="Arial Narrow"/>
      <w:b/>
      <w:bCs/>
      <w:color w:val="FF0000"/>
    </w:rPr>
  </w:style>
  <w:style w:type="paragraph" w:customStyle="1" w:styleId="xl35">
    <w:name w:val="xl35"/>
    <w:basedOn w:val="Normal"/>
    <w:rsid w:val="00671D6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color w:val="FF0000"/>
    </w:rPr>
  </w:style>
  <w:style w:type="paragraph" w:customStyle="1" w:styleId="xl36">
    <w:name w:val="xl36"/>
    <w:basedOn w:val="Normal"/>
    <w:rsid w:val="00671D6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b/>
      <w:bCs/>
      <w:color w:val="FF0000"/>
    </w:rPr>
  </w:style>
  <w:style w:type="paragraph" w:customStyle="1" w:styleId="CarCarCarCarCarCarCar">
    <w:name w:val="Car Car Car Car Car Car Car"/>
    <w:basedOn w:val="Normal"/>
    <w:rsid w:val="00B073EA"/>
    <w:pPr>
      <w:spacing w:after="160" w:line="240" w:lineRule="exact"/>
    </w:pPr>
    <w:rPr>
      <w:rFonts w:ascii="Verdana" w:hAnsi="Verdana"/>
      <w:sz w:val="20"/>
      <w:szCs w:val="20"/>
      <w:lang w:val="en-US" w:eastAsia="en-US"/>
    </w:rPr>
  </w:style>
  <w:style w:type="paragraph" w:customStyle="1" w:styleId="newsection2">
    <w:name w:val="new_section2"/>
    <w:basedOn w:val="Normal"/>
    <w:qFormat/>
    <w:rsid w:val="000B29A2"/>
    <w:pPr>
      <w:spacing w:before="100" w:beforeAutospacing="1" w:after="100" w:afterAutospacing="1"/>
    </w:pPr>
    <w:rPr>
      <w:sz w:val="26"/>
      <w:szCs w:val="26"/>
    </w:rPr>
  </w:style>
  <w:style w:type="paragraph" w:customStyle="1" w:styleId="newsection">
    <w:name w:val="new_section"/>
    <w:basedOn w:val="Normal"/>
    <w:rsid w:val="0022794D"/>
    <w:pPr>
      <w:spacing w:before="100" w:beforeAutospacing="1" w:after="100" w:afterAutospacing="1"/>
    </w:pPr>
  </w:style>
  <w:style w:type="paragraph" w:customStyle="1" w:styleId="Default">
    <w:name w:val="Default"/>
    <w:rsid w:val="003D60BE"/>
    <w:pPr>
      <w:autoSpaceDE w:val="0"/>
      <w:autoSpaceDN w:val="0"/>
      <w:adjustRightInd w:val="0"/>
    </w:pPr>
    <w:rPr>
      <w:color w:val="000000"/>
      <w:sz w:val="24"/>
      <w:szCs w:val="24"/>
    </w:rPr>
  </w:style>
  <w:style w:type="paragraph" w:customStyle="1" w:styleId="1">
    <w:name w:val="1"/>
    <w:basedOn w:val="Normal"/>
    <w:rsid w:val="00C70ED1"/>
    <w:pPr>
      <w:spacing w:after="160" w:line="240" w:lineRule="exact"/>
    </w:pPr>
    <w:rPr>
      <w:rFonts w:ascii="Verdana" w:hAnsi="Verdana" w:cs="Verdana"/>
      <w:sz w:val="20"/>
      <w:szCs w:val="20"/>
      <w:lang w:val="en-US" w:eastAsia="en-US"/>
    </w:rPr>
  </w:style>
  <w:style w:type="paragraph" w:customStyle="1" w:styleId="2">
    <w:name w:val="2"/>
    <w:basedOn w:val="Normal"/>
    <w:rsid w:val="000959BD"/>
    <w:pPr>
      <w:spacing w:after="160" w:line="240" w:lineRule="exact"/>
    </w:pPr>
    <w:rPr>
      <w:rFonts w:ascii="Verdana" w:hAnsi="Verdana" w:cs="Verdana"/>
      <w:sz w:val="20"/>
      <w:szCs w:val="20"/>
      <w:lang w:val="en-US" w:eastAsia="en-US"/>
    </w:rPr>
  </w:style>
  <w:style w:type="paragraph" w:customStyle="1" w:styleId="CharChar11">
    <w:name w:val="Char Char11"/>
    <w:basedOn w:val="Normal"/>
    <w:autoRedefine/>
    <w:rsid w:val="00D77CD9"/>
    <w:pPr>
      <w:spacing w:after="160" w:line="360" w:lineRule="auto"/>
      <w:jc w:val="both"/>
    </w:pPr>
    <w:rPr>
      <w:b/>
      <w:sz w:val="22"/>
      <w:szCs w:val="22"/>
      <w:lang w:eastAsia="en-US"/>
    </w:rPr>
  </w:style>
  <w:style w:type="paragraph" w:customStyle="1" w:styleId="CarCarCarCarCarCarCarCarCarCar1">
    <w:name w:val="Car Car Car Car Car Car Car Car Car Car1"/>
    <w:basedOn w:val="Normal"/>
    <w:rsid w:val="001B4CAC"/>
    <w:pPr>
      <w:spacing w:after="160" w:line="240" w:lineRule="exact"/>
    </w:pPr>
    <w:rPr>
      <w:rFonts w:ascii="Verdana" w:hAnsi="Verdana" w:cs="Verdana"/>
      <w:sz w:val="20"/>
      <w:szCs w:val="20"/>
      <w:lang w:val="en-US" w:eastAsia="en-US"/>
    </w:rPr>
  </w:style>
  <w:style w:type="paragraph" w:customStyle="1" w:styleId="CarCarCarCarCarCarCarCarCarCarCarCarCar1CarCarCar">
    <w:name w:val="Car Car Car Car Car Car Car Car Car Car Car Car Car1 Car Car Car"/>
    <w:basedOn w:val="Normal"/>
    <w:rsid w:val="007148B4"/>
    <w:pPr>
      <w:spacing w:after="160" w:line="240" w:lineRule="exact"/>
    </w:pPr>
    <w:rPr>
      <w:rFonts w:ascii="Verdana" w:hAnsi="Verdana"/>
      <w:sz w:val="20"/>
      <w:szCs w:val="20"/>
      <w:lang w:val="en-US" w:eastAsia="en-US"/>
    </w:rPr>
  </w:style>
  <w:style w:type="paragraph" w:styleId="Paragraphedeliste">
    <w:name w:val="List Paragraph"/>
    <w:aliases w:val="Puce 03,Texte-Nelite,lp1,Bullet Number,Liste à puce - Normal,Bullet List,FooterText,numbered,List Paragraph11,Bulletr List Paragraph,列出段落,列出段落1,List Paragraph2,List Paragraph21,Listeafsnit1,Parágrafo da Lista1,Liste puces,YC Bulet,符号"/>
    <w:basedOn w:val="Normal"/>
    <w:link w:val="ParagraphedelisteCar"/>
    <w:uiPriority w:val="34"/>
    <w:qFormat/>
    <w:rsid w:val="008124F1"/>
    <w:pPr>
      <w:ind w:left="708"/>
    </w:pPr>
  </w:style>
  <w:style w:type="paragraph" w:customStyle="1" w:styleId="CarCarCar1Car1">
    <w:name w:val="Car Car Car1 Car1"/>
    <w:basedOn w:val="Normal"/>
    <w:rsid w:val="00C72BCD"/>
    <w:pPr>
      <w:spacing w:after="160" w:line="240" w:lineRule="exact"/>
    </w:pPr>
    <w:rPr>
      <w:rFonts w:ascii="Verdana" w:hAnsi="Verdana"/>
      <w:sz w:val="20"/>
      <w:szCs w:val="20"/>
      <w:lang w:val="en-US" w:eastAsia="en-US"/>
    </w:rPr>
  </w:style>
  <w:style w:type="paragraph" w:customStyle="1" w:styleId="CarCarCarCarCarCarCarCarCarCar2">
    <w:name w:val="Car Car Car Car Car Car Car Car Car Car2"/>
    <w:basedOn w:val="Normal"/>
    <w:rsid w:val="00C72BCD"/>
    <w:pPr>
      <w:spacing w:after="160" w:line="240" w:lineRule="exact"/>
    </w:pPr>
    <w:rPr>
      <w:rFonts w:ascii="Verdana" w:hAnsi="Verdana"/>
      <w:sz w:val="20"/>
      <w:szCs w:val="20"/>
      <w:lang w:val="en-US" w:eastAsia="en-US"/>
    </w:rPr>
  </w:style>
  <w:style w:type="paragraph" w:customStyle="1" w:styleId="titre1">
    <w:name w:val="titre 1"/>
    <w:basedOn w:val="Normal"/>
    <w:autoRedefine/>
    <w:rsid w:val="00C72BCD"/>
    <w:pPr>
      <w:numPr>
        <w:numId w:val="1"/>
      </w:numPr>
      <w:spacing w:after="160" w:line="240" w:lineRule="exact"/>
    </w:pPr>
    <w:rPr>
      <w:b/>
      <w:lang w:val="en-US" w:eastAsia="en-US"/>
    </w:rPr>
  </w:style>
  <w:style w:type="character" w:customStyle="1" w:styleId="petittextegris1">
    <w:name w:val="petit_texte_gris1"/>
    <w:rsid w:val="00C72BCD"/>
    <w:rPr>
      <w:rFonts w:ascii="Arial" w:hAnsi="Arial" w:cs="Arial" w:hint="default"/>
      <w:color w:val="333333"/>
      <w:sz w:val="17"/>
      <w:szCs w:val="17"/>
    </w:rPr>
  </w:style>
  <w:style w:type="paragraph" w:customStyle="1" w:styleId="producttitle">
    <w:name w:val="product_title"/>
    <w:basedOn w:val="Normal"/>
    <w:rsid w:val="00C72BCD"/>
    <w:pPr>
      <w:spacing w:before="100" w:beforeAutospacing="1" w:after="100" w:afterAutospacing="1"/>
    </w:pPr>
  </w:style>
  <w:style w:type="character" w:customStyle="1" w:styleId="Titre2Car">
    <w:name w:val="Titre 2 Car"/>
    <w:aliases w:val="tp2 Car,Section Car,heading 2 Car,Contrat 2 Car,Ctt Car,niveau 2 Car,Titre 2  Car"/>
    <w:link w:val="Titre2"/>
    <w:rsid w:val="005A36AA"/>
    <w:rPr>
      <w:b/>
      <w:snapToGrid w:val="0"/>
      <w:sz w:val="28"/>
      <w:u w:val="single"/>
    </w:rPr>
  </w:style>
  <w:style w:type="character" w:customStyle="1" w:styleId="Corpsdetexte2Car">
    <w:name w:val="Corps de texte 2 Car"/>
    <w:link w:val="Corpsdetexte2"/>
    <w:rsid w:val="00110508"/>
    <w:rPr>
      <w:snapToGrid w:val="0"/>
      <w:sz w:val="24"/>
    </w:rPr>
  </w:style>
  <w:style w:type="character" w:customStyle="1" w:styleId="En-tteCar">
    <w:name w:val="En-tête Car"/>
    <w:link w:val="En-tte"/>
    <w:uiPriority w:val="99"/>
    <w:qFormat/>
    <w:rsid w:val="00DA3B48"/>
    <w:rPr>
      <w:snapToGrid w:val="0"/>
    </w:rPr>
  </w:style>
  <w:style w:type="character" w:customStyle="1" w:styleId="CorpsdetexteCar">
    <w:name w:val="Corps de texte Car"/>
    <w:aliases w:val="Body Text simone Car"/>
    <w:link w:val="Corpsdetexte"/>
    <w:qFormat/>
    <w:rsid w:val="00A11D7B"/>
    <w:rPr>
      <w:snapToGrid w:val="0"/>
      <w:sz w:val="28"/>
    </w:rPr>
  </w:style>
  <w:style w:type="character" w:customStyle="1" w:styleId="Corpsdetexte3Car">
    <w:name w:val="Corps de texte 3 Car"/>
    <w:link w:val="Corpsdetexte3"/>
    <w:rsid w:val="00A11D7B"/>
    <w:rPr>
      <w:b/>
      <w:snapToGrid w:val="0"/>
    </w:rPr>
  </w:style>
  <w:style w:type="character" w:customStyle="1" w:styleId="RetraitcorpsdetexteCar">
    <w:name w:val="Retrait corps de texte Car"/>
    <w:link w:val="Retraitcorpsdetexte"/>
    <w:rsid w:val="00A11D7B"/>
    <w:rPr>
      <w:snapToGrid w:val="0"/>
      <w:sz w:val="24"/>
    </w:rPr>
  </w:style>
  <w:style w:type="character" w:customStyle="1" w:styleId="Retraitcorpsdetexte2Car">
    <w:name w:val="Retrait corps de texte 2 Car"/>
    <w:link w:val="Retraitcorpsdetexte2"/>
    <w:rsid w:val="00A11D7B"/>
    <w:rPr>
      <w:rFonts w:ascii="Arial" w:hAnsi="Arial" w:cs="Arial"/>
      <w:bCs/>
      <w:snapToGrid w:val="0"/>
      <w:sz w:val="28"/>
    </w:rPr>
  </w:style>
  <w:style w:type="character" w:customStyle="1" w:styleId="ParagraphedelisteCar">
    <w:name w:val="Paragraphe de liste Car"/>
    <w:aliases w:val="Puce 03 Car,Texte-Nelite Car,lp1 Car,Bullet Number Car,Liste à puce - Normal Car,Bullet List Car,FooterText Car,numbered Car,List Paragraph11 Car,Bulletr List Paragraph Car,列出段落 Car,列出段落1 Car,List Paragraph2 Car,Listeafsnit1 Car"/>
    <w:link w:val="Paragraphedeliste"/>
    <w:uiPriority w:val="34"/>
    <w:qFormat/>
    <w:locked/>
    <w:rsid w:val="00A11D7B"/>
    <w:rPr>
      <w:sz w:val="24"/>
      <w:szCs w:val="24"/>
    </w:rPr>
  </w:style>
  <w:style w:type="paragraph" w:customStyle="1" w:styleId="Paragraphedeliste1">
    <w:name w:val="Paragraphe de liste1"/>
    <w:basedOn w:val="Normal"/>
    <w:rsid w:val="00A11D7B"/>
    <w:pPr>
      <w:ind w:left="720"/>
      <w:contextualSpacing/>
    </w:pPr>
    <w:rPr>
      <w:rFonts w:ascii="Cambria" w:eastAsia="MS Mincho" w:hAnsi="Cambria"/>
    </w:rPr>
  </w:style>
  <w:style w:type="character" w:customStyle="1" w:styleId="Corpsdutexte51">
    <w:name w:val="Corps du texte (51)_"/>
    <w:link w:val="Corpsdutexte510"/>
    <w:rsid w:val="00A11D7B"/>
    <w:rPr>
      <w:rFonts w:ascii="Tahoma" w:eastAsia="Tahoma" w:hAnsi="Tahoma" w:cs="Tahoma"/>
      <w:sz w:val="21"/>
      <w:szCs w:val="21"/>
      <w:shd w:val="clear" w:color="auto" w:fill="FFFFFF"/>
    </w:rPr>
  </w:style>
  <w:style w:type="paragraph" w:customStyle="1" w:styleId="Corpsdutexte510">
    <w:name w:val="Corps du texte (51)"/>
    <w:basedOn w:val="Normal"/>
    <w:link w:val="Corpsdutexte51"/>
    <w:rsid w:val="00A11D7B"/>
    <w:pPr>
      <w:shd w:val="clear" w:color="auto" w:fill="FFFFFF"/>
      <w:spacing w:before="1860" w:line="306" w:lineRule="exact"/>
      <w:ind w:hanging="360"/>
    </w:pPr>
    <w:rPr>
      <w:rFonts w:ascii="Tahoma" w:eastAsia="Tahoma" w:hAnsi="Tahoma"/>
      <w:sz w:val="21"/>
      <w:szCs w:val="21"/>
    </w:rPr>
  </w:style>
  <w:style w:type="character" w:customStyle="1" w:styleId="ircsu">
    <w:name w:val="irc_su"/>
    <w:rsid w:val="00C23EE4"/>
  </w:style>
  <w:style w:type="paragraph" w:customStyle="1" w:styleId="corpstextepuces">
    <w:name w:val="corps texte puces"/>
    <w:basedOn w:val="Corpsdetexte3"/>
    <w:rsid w:val="005F2E8B"/>
    <w:pPr>
      <w:numPr>
        <w:numId w:val="2"/>
      </w:numPr>
      <w:tabs>
        <w:tab w:val="clear" w:pos="3686"/>
      </w:tabs>
    </w:pPr>
    <w:rPr>
      <w:b w:val="0"/>
      <w:bCs/>
      <w:snapToGrid/>
      <w:sz w:val="24"/>
      <w:szCs w:val="24"/>
    </w:rPr>
  </w:style>
  <w:style w:type="paragraph" w:customStyle="1" w:styleId="xl65">
    <w:name w:val="xl65"/>
    <w:basedOn w:val="Normal"/>
    <w:rsid w:val="005F2E8B"/>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sz w:val="18"/>
      <w:szCs w:val="18"/>
    </w:rPr>
  </w:style>
  <w:style w:type="paragraph" w:customStyle="1" w:styleId="xl66">
    <w:name w:val="xl66"/>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b/>
      <w:bCs/>
      <w:sz w:val="18"/>
      <w:szCs w:val="18"/>
      <w:u w:val="single"/>
    </w:rPr>
  </w:style>
  <w:style w:type="paragraph" w:customStyle="1" w:styleId="xl67">
    <w:name w:val="xl67"/>
    <w:basedOn w:val="Normal"/>
    <w:rsid w:val="005F2E8B"/>
    <w:pPr>
      <w:pBdr>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68">
    <w:name w:val="xl68"/>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69">
    <w:name w:val="xl69"/>
    <w:basedOn w:val="Normal"/>
    <w:rsid w:val="005F2E8B"/>
    <w:pPr>
      <w:pBdr>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sz w:val="18"/>
      <w:szCs w:val="18"/>
    </w:rPr>
  </w:style>
  <w:style w:type="paragraph" w:customStyle="1" w:styleId="xl70">
    <w:name w:val="xl70"/>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sz w:val="18"/>
      <w:szCs w:val="18"/>
    </w:rPr>
  </w:style>
  <w:style w:type="paragraph" w:customStyle="1" w:styleId="xl71">
    <w:name w:val="xl71"/>
    <w:basedOn w:val="Normal"/>
    <w:rsid w:val="005F2E8B"/>
    <w:pPr>
      <w:pBdr>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72">
    <w:name w:val="xl72"/>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3">
    <w:name w:val="xl73"/>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74">
    <w:name w:val="xl74"/>
    <w:basedOn w:val="Normal"/>
    <w:rsid w:val="005F2E8B"/>
    <w:pPr>
      <w:pBdr>
        <w:top w:val="single" w:sz="4" w:space="0" w:color="auto"/>
        <w:left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u w:val="single"/>
    </w:rPr>
  </w:style>
  <w:style w:type="paragraph" w:customStyle="1" w:styleId="xl75">
    <w:name w:val="xl75"/>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76">
    <w:name w:val="xl76"/>
    <w:basedOn w:val="Normal"/>
    <w:rsid w:val="005F2E8B"/>
    <w:pPr>
      <w:pBdr>
        <w:left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7">
    <w:name w:val="xl77"/>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8">
    <w:name w:val="xl78"/>
    <w:basedOn w:val="Normal"/>
    <w:rsid w:val="005F2E8B"/>
    <w:pPr>
      <w:pBdr>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9">
    <w:name w:val="xl79"/>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80">
    <w:name w:val="xl80"/>
    <w:basedOn w:val="Normal"/>
    <w:rsid w:val="005F2E8B"/>
    <w:pPr>
      <w:pBdr>
        <w:right w:val="single" w:sz="4" w:space="0" w:color="auto"/>
      </w:pBdr>
      <w:shd w:val="clear" w:color="auto" w:fill="FFFFFF"/>
      <w:spacing w:before="100" w:beforeAutospacing="1" w:after="100" w:afterAutospacing="1"/>
      <w:ind w:firstLineChars="800" w:firstLine="800"/>
      <w:textAlignment w:val="top"/>
    </w:pPr>
    <w:rPr>
      <w:rFonts w:ascii="Arial" w:hAnsi="Arial" w:cs="Arial"/>
      <w:sz w:val="18"/>
      <w:szCs w:val="18"/>
    </w:rPr>
  </w:style>
  <w:style w:type="paragraph" w:customStyle="1" w:styleId="xl81">
    <w:name w:val="xl81"/>
    <w:basedOn w:val="Normal"/>
    <w:rsid w:val="005F2E8B"/>
    <w:pPr>
      <w:pBdr>
        <w:bottom w:val="single" w:sz="4" w:space="0" w:color="auto"/>
        <w:right w:val="single" w:sz="4" w:space="0" w:color="auto"/>
      </w:pBdr>
      <w:shd w:val="clear" w:color="auto" w:fill="FFFFFF"/>
      <w:spacing w:before="100" w:beforeAutospacing="1" w:after="100" w:afterAutospacing="1"/>
      <w:ind w:firstLineChars="800" w:firstLine="800"/>
      <w:textAlignment w:val="top"/>
    </w:pPr>
    <w:rPr>
      <w:rFonts w:ascii="Arial" w:hAnsi="Arial" w:cs="Arial"/>
      <w:sz w:val="18"/>
      <w:szCs w:val="18"/>
    </w:rPr>
  </w:style>
  <w:style w:type="paragraph" w:customStyle="1" w:styleId="xl82">
    <w:name w:val="xl82"/>
    <w:basedOn w:val="Normal"/>
    <w:rsid w:val="005F2E8B"/>
    <w:pPr>
      <w:pBdr>
        <w:top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u w:val="single"/>
    </w:rPr>
  </w:style>
  <w:style w:type="paragraph" w:customStyle="1" w:styleId="xl83">
    <w:name w:val="xl83"/>
    <w:basedOn w:val="Normal"/>
    <w:rsid w:val="005F2E8B"/>
    <w:pPr>
      <w:pBdr>
        <w:bottom w:val="single" w:sz="4" w:space="0" w:color="auto"/>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84">
    <w:name w:val="xl84"/>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85">
    <w:name w:val="xl85"/>
    <w:basedOn w:val="Normal"/>
    <w:rsid w:val="005F2E8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86">
    <w:name w:val="xl86"/>
    <w:basedOn w:val="Normal"/>
    <w:rsid w:val="005F2E8B"/>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87">
    <w:name w:val="xl87"/>
    <w:basedOn w:val="Normal"/>
    <w:rsid w:val="005F2E8B"/>
    <w:pPr>
      <w:pBdr>
        <w:left w:val="single" w:sz="4" w:space="0" w:color="auto"/>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88">
    <w:name w:val="xl88"/>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89">
    <w:name w:val="xl89"/>
    <w:basedOn w:val="Normal"/>
    <w:rsid w:val="005F2E8B"/>
    <w:pPr>
      <w:pBdr>
        <w:left w:val="single" w:sz="4" w:space="31" w:color="auto"/>
        <w:bottom w:val="single" w:sz="4" w:space="0" w:color="auto"/>
        <w:right w:val="single" w:sz="4" w:space="0" w:color="auto"/>
      </w:pBdr>
      <w:shd w:val="clear" w:color="auto" w:fill="FFFFFF"/>
      <w:spacing w:before="100" w:beforeAutospacing="1" w:after="100" w:afterAutospacing="1"/>
      <w:ind w:firstLineChars="800" w:firstLine="800"/>
      <w:textAlignment w:val="top"/>
    </w:pPr>
    <w:rPr>
      <w:rFonts w:ascii="Arial" w:hAnsi="Arial" w:cs="Arial"/>
      <w:sz w:val="18"/>
      <w:szCs w:val="18"/>
    </w:rPr>
  </w:style>
  <w:style w:type="paragraph" w:styleId="Index1">
    <w:name w:val="index 1"/>
    <w:basedOn w:val="Normal"/>
    <w:next w:val="Normal"/>
    <w:autoRedefine/>
    <w:rsid w:val="00BD3546"/>
    <w:pPr>
      <w:ind w:left="240" w:hanging="240"/>
    </w:pPr>
  </w:style>
  <w:style w:type="paragraph" w:styleId="Titreindex">
    <w:name w:val="index heading"/>
    <w:basedOn w:val="Normal"/>
    <w:next w:val="Index1"/>
    <w:rsid w:val="00BD3546"/>
  </w:style>
  <w:style w:type="paragraph" w:customStyle="1" w:styleId="module">
    <w:name w:val="module"/>
    <w:basedOn w:val="Corpsdetexte"/>
    <w:link w:val="moduleCar"/>
    <w:rsid w:val="00575114"/>
    <w:pPr>
      <w:ind w:right="110"/>
      <w:jc w:val="both"/>
    </w:pPr>
    <w:rPr>
      <w:snapToGrid/>
      <w:sz w:val="24"/>
      <w:szCs w:val="24"/>
      <w:lang w:val="fr-CA"/>
    </w:rPr>
  </w:style>
  <w:style w:type="character" w:customStyle="1" w:styleId="moduleCar">
    <w:name w:val="module Car"/>
    <w:link w:val="module"/>
    <w:rsid w:val="00575114"/>
    <w:rPr>
      <w:sz w:val="24"/>
      <w:szCs w:val="24"/>
      <w:lang w:val="fr-CA"/>
    </w:rPr>
  </w:style>
  <w:style w:type="character" w:customStyle="1" w:styleId="CommentaireCar">
    <w:name w:val="Commentaire Car"/>
    <w:link w:val="Commentaire"/>
    <w:semiHidden/>
    <w:rsid w:val="00A62DCC"/>
  </w:style>
  <w:style w:type="character" w:styleId="Marquedecommentaire">
    <w:name w:val="annotation reference"/>
    <w:rsid w:val="00A62DCC"/>
    <w:rPr>
      <w:sz w:val="16"/>
      <w:szCs w:val="16"/>
    </w:rPr>
  </w:style>
  <w:style w:type="paragraph" w:customStyle="1" w:styleId="Corpsdetexte22">
    <w:name w:val="Corps de texte 22"/>
    <w:basedOn w:val="Normal"/>
    <w:rsid w:val="00155D18"/>
    <w:pPr>
      <w:jc w:val="both"/>
    </w:pPr>
    <w:rPr>
      <w:rFonts w:ascii="Arial" w:hAnsi="Arial"/>
    </w:rPr>
  </w:style>
  <w:style w:type="character" w:customStyle="1" w:styleId="TextedebullesCar">
    <w:name w:val="Texte de bulles Car"/>
    <w:link w:val="Textedebulles"/>
    <w:uiPriority w:val="99"/>
    <w:rsid w:val="00155D18"/>
    <w:rPr>
      <w:rFonts w:ascii="Tahoma" w:hAnsi="Tahoma" w:cs="Tahoma"/>
      <w:sz w:val="16"/>
      <w:szCs w:val="16"/>
    </w:rPr>
  </w:style>
  <w:style w:type="paragraph" w:customStyle="1" w:styleId="CharChar13">
    <w:name w:val="Char Char13"/>
    <w:basedOn w:val="Normal"/>
    <w:rsid w:val="00155D18"/>
    <w:pPr>
      <w:spacing w:after="160" w:line="240" w:lineRule="exact"/>
    </w:pPr>
    <w:rPr>
      <w:rFonts w:ascii="Verdana" w:hAnsi="Verdana"/>
      <w:sz w:val="20"/>
      <w:szCs w:val="20"/>
      <w:lang w:val="en-US" w:eastAsia="en-US"/>
    </w:rPr>
  </w:style>
  <w:style w:type="paragraph" w:styleId="Objetducommentaire">
    <w:name w:val="annotation subject"/>
    <w:basedOn w:val="Commentaire"/>
    <w:next w:val="Commentaire"/>
    <w:link w:val="ObjetducommentaireCar"/>
    <w:semiHidden/>
    <w:rsid w:val="00155D18"/>
    <w:rPr>
      <w:b/>
      <w:bCs/>
    </w:rPr>
  </w:style>
  <w:style w:type="character" w:customStyle="1" w:styleId="ObjetducommentaireCar">
    <w:name w:val="Objet du commentaire Car"/>
    <w:basedOn w:val="CommentaireCar"/>
    <w:link w:val="Objetducommentaire"/>
    <w:semiHidden/>
    <w:rsid w:val="00155D18"/>
    <w:rPr>
      <w:b/>
      <w:bCs/>
    </w:rPr>
  </w:style>
  <w:style w:type="character" w:customStyle="1" w:styleId="apple-converted-space">
    <w:name w:val="apple-converted-space"/>
    <w:basedOn w:val="Policepardfaut"/>
    <w:rsid w:val="00155D18"/>
  </w:style>
  <w:style w:type="paragraph" w:customStyle="1" w:styleId="Normalarial">
    <w:name w:val="Normal + arial"/>
    <w:basedOn w:val="Normal"/>
    <w:rsid w:val="00155D18"/>
    <w:pPr>
      <w:spacing w:before="180" w:line="320" w:lineRule="auto"/>
      <w:ind w:left="180" w:right="-108"/>
      <w:jc w:val="both"/>
    </w:pPr>
    <w:rPr>
      <w:i/>
      <w:iCs/>
    </w:rPr>
  </w:style>
  <w:style w:type="paragraph" w:styleId="Rvision">
    <w:name w:val="Revision"/>
    <w:hidden/>
    <w:uiPriority w:val="99"/>
    <w:semiHidden/>
    <w:rsid w:val="00666958"/>
    <w:rPr>
      <w:sz w:val="24"/>
      <w:szCs w:val="24"/>
    </w:rPr>
  </w:style>
  <w:style w:type="paragraph" w:customStyle="1" w:styleId="TableText">
    <w:name w:val="Table Text"/>
    <w:basedOn w:val="Normal"/>
    <w:rsid w:val="00F41696"/>
    <w:pPr>
      <w:widowControl w:val="0"/>
    </w:pPr>
  </w:style>
  <w:style w:type="paragraph" w:customStyle="1" w:styleId="m1671630087794048438default">
    <w:name w:val="m_1671630087794048438default"/>
    <w:basedOn w:val="Normal"/>
    <w:rsid w:val="001B7630"/>
    <w:pPr>
      <w:spacing w:before="100" w:beforeAutospacing="1" w:after="100" w:afterAutospacing="1"/>
    </w:pPr>
  </w:style>
  <w:style w:type="paragraph" w:customStyle="1" w:styleId="CharChar12">
    <w:name w:val="Char Char12"/>
    <w:basedOn w:val="Normal"/>
    <w:rsid w:val="00E26E3E"/>
    <w:pPr>
      <w:spacing w:after="160" w:line="240" w:lineRule="exact"/>
    </w:pPr>
    <w:rPr>
      <w:rFonts w:ascii="Verdana" w:hAnsi="Verdana"/>
      <w:sz w:val="20"/>
      <w:szCs w:val="20"/>
      <w:lang w:val="en-US" w:eastAsia="en-US"/>
    </w:rPr>
  </w:style>
  <w:style w:type="numbering" w:customStyle="1" w:styleId="Aucuneliste1">
    <w:name w:val="Aucune liste1"/>
    <w:next w:val="Aucuneliste"/>
    <w:uiPriority w:val="99"/>
    <w:semiHidden/>
    <w:unhideWhenUsed/>
    <w:rsid w:val="00E26E3E"/>
  </w:style>
  <w:style w:type="paragraph" w:customStyle="1" w:styleId="xl63">
    <w:name w:val="xl63"/>
    <w:basedOn w:val="Normal"/>
    <w:rsid w:val="00E26E3E"/>
    <w:pPr>
      <w:spacing w:before="100" w:beforeAutospacing="1" w:after="100" w:afterAutospacing="1"/>
    </w:pPr>
    <w:rPr>
      <w:b/>
      <w:bCs/>
    </w:rPr>
  </w:style>
  <w:style w:type="paragraph" w:customStyle="1" w:styleId="xl64">
    <w:name w:val="xl64"/>
    <w:basedOn w:val="Normal"/>
    <w:rsid w:val="00E26E3E"/>
    <w:pPr>
      <w:spacing w:before="100" w:beforeAutospacing="1" w:after="100" w:afterAutospacing="1"/>
      <w:jc w:val="center"/>
      <w:textAlignment w:val="center"/>
    </w:pPr>
  </w:style>
  <w:style w:type="paragraph" w:customStyle="1" w:styleId="xl90">
    <w:name w:val="xl90"/>
    <w:basedOn w:val="Normal"/>
    <w:rsid w:val="00E26E3E"/>
    <w:pPr>
      <w:pBdr>
        <w:right w:val="single" w:sz="8" w:space="0" w:color="000000"/>
      </w:pBdr>
      <w:shd w:val="clear" w:color="000000" w:fill="FFFFFF"/>
      <w:spacing w:before="100" w:beforeAutospacing="1" w:after="100" w:afterAutospacing="1"/>
      <w:ind w:firstLineChars="200" w:firstLine="200"/>
      <w:textAlignment w:val="center"/>
    </w:pPr>
    <w:rPr>
      <w:rFonts w:ascii="Calibri Light" w:hAnsi="Calibri Light"/>
      <w:b/>
      <w:bCs/>
      <w:color w:val="000000"/>
      <w:sz w:val="28"/>
      <w:szCs w:val="28"/>
    </w:rPr>
  </w:style>
  <w:style w:type="paragraph" w:customStyle="1" w:styleId="xl91">
    <w:name w:val="xl91"/>
    <w:basedOn w:val="Normal"/>
    <w:rsid w:val="00E26E3E"/>
    <w:pPr>
      <w:pBdr>
        <w:right w:val="single" w:sz="8" w:space="0" w:color="000000"/>
      </w:pBdr>
      <w:shd w:val="clear" w:color="000000" w:fill="FFFFFF"/>
      <w:spacing w:before="100" w:beforeAutospacing="1" w:after="100" w:afterAutospacing="1"/>
      <w:jc w:val="both"/>
      <w:textAlignment w:val="center"/>
    </w:pPr>
    <w:rPr>
      <w:rFonts w:ascii="Calibri Light" w:hAnsi="Calibri Light"/>
      <w:b/>
      <w:bCs/>
      <w:color w:val="000000"/>
      <w:sz w:val="28"/>
      <w:szCs w:val="28"/>
    </w:rPr>
  </w:style>
  <w:style w:type="paragraph" w:customStyle="1" w:styleId="xl92">
    <w:name w:val="xl92"/>
    <w:basedOn w:val="Normal"/>
    <w:rsid w:val="00E26E3E"/>
    <w:pPr>
      <w:pBdr>
        <w:right w:val="single" w:sz="8" w:space="0" w:color="000000"/>
      </w:pBdr>
      <w:shd w:val="clear" w:color="000000" w:fill="FFFFFF"/>
      <w:spacing w:before="100" w:beforeAutospacing="1" w:after="100" w:afterAutospacing="1"/>
      <w:jc w:val="both"/>
      <w:textAlignment w:val="center"/>
    </w:pPr>
    <w:rPr>
      <w:rFonts w:ascii="Calibri Light" w:hAnsi="Calibri Light"/>
      <w:sz w:val="28"/>
      <w:szCs w:val="28"/>
    </w:rPr>
  </w:style>
  <w:style w:type="paragraph" w:customStyle="1" w:styleId="xl93">
    <w:name w:val="xl93"/>
    <w:basedOn w:val="Normal"/>
    <w:rsid w:val="00E26E3E"/>
    <w:pPr>
      <w:pBdr>
        <w:bottom w:val="single" w:sz="8" w:space="0" w:color="000000"/>
        <w:right w:val="single" w:sz="8" w:space="0" w:color="000000"/>
      </w:pBdr>
      <w:shd w:val="clear" w:color="000000" w:fill="FFFFFF"/>
      <w:spacing w:before="100" w:beforeAutospacing="1" w:after="100" w:afterAutospacing="1"/>
      <w:jc w:val="both"/>
      <w:textAlignment w:val="center"/>
    </w:pPr>
    <w:rPr>
      <w:rFonts w:ascii="Calibri Light" w:hAnsi="Calibri Light"/>
      <w:sz w:val="28"/>
      <w:szCs w:val="28"/>
    </w:rPr>
  </w:style>
  <w:style w:type="paragraph" w:customStyle="1" w:styleId="xl94">
    <w:name w:val="xl94"/>
    <w:basedOn w:val="Normal"/>
    <w:rsid w:val="00E26E3E"/>
    <w:pPr>
      <w:pBdr>
        <w:top w:val="single" w:sz="8" w:space="0" w:color="auto"/>
        <w:right w:val="single" w:sz="8" w:space="0" w:color="000000"/>
      </w:pBdr>
      <w:shd w:val="clear" w:color="000000" w:fill="FFFFFF"/>
      <w:spacing w:before="100" w:beforeAutospacing="1" w:after="100" w:afterAutospacing="1"/>
      <w:textAlignment w:val="center"/>
    </w:pPr>
    <w:rPr>
      <w:rFonts w:ascii="Calibri Light" w:hAnsi="Calibri Light"/>
      <w:b/>
      <w:bCs/>
      <w:color w:val="000000"/>
      <w:sz w:val="28"/>
      <w:szCs w:val="28"/>
    </w:rPr>
  </w:style>
  <w:style w:type="paragraph" w:customStyle="1" w:styleId="xl95">
    <w:name w:val="xl95"/>
    <w:basedOn w:val="Normal"/>
    <w:rsid w:val="00E26E3E"/>
    <w:pPr>
      <w:pBdr>
        <w:top w:val="single" w:sz="8" w:space="0" w:color="auto"/>
        <w:left w:val="single" w:sz="8" w:space="0" w:color="000000"/>
        <w:bottom w:val="single" w:sz="8" w:space="0" w:color="auto"/>
        <w:right w:val="single" w:sz="8" w:space="0" w:color="000000"/>
      </w:pBdr>
      <w:shd w:val="clear" w:color="000000" w:fill="FFFFFF"/>
      <w:spacing w:before="100" w:beforeAutospacing="1" w:after="100" w:afterAutospacing="1"/>
      <w:textAlignment w:val="center"/>
    </w:pPr>
    <w:rPr>
      <w:rFonts w:ascii="Calibri Light" w:hAnsi="Calibri Light"/>
      <w:b/>
      <w:bCs/>
      <w:color w:val="000000"/>
      <w:sz w:val="28"/>
      <w:szCs w:val="28"/>
    </w:rPr>
  </w:style>
  <w:style w:type="paragraph" w:customStyle="1" w:styleId="xl96">
    <w:name w:val="xl96"/>
    <w:basedOn w:val="Normal"/>
    <w:rsid w:val="00E26E3E"/>
    <w:pPr>
      <w:pBdr>
        <w:bottom w:val="single" w:sz="8" w:space="0" w:color="auto"/>
        <w:right w:val="single" w:sz="8" w:space="0" w:color="auto"/>
      </w:pBdr>
      <w:spacing w:before="100" w:beforeAutospacing="1" w:after="100" w:afterAutospacing="1"/>
      <w:jc w:val="center"/>
      <w:textAlignment w:val="center"/>
    </w:pPr>
    <w:rPr>
      <w:rFonts w:ascii="Calibri Light" w:hAnsi="Calibri Light"/>
      <w:sz w:val="28"/>
      <w:szCs w:val="28"/>
    </w:rPr>
  </w:style>
  <w:style w:type="paragraph" w:customStyle="1" w:styleId="xl97">
    <w:name w:val="xl97"/>
    <w:basedOn w:val="Normal"/>
    <w:rsid w:val="00E26E3E"/>
    <w:pPr>
      <w:pBdr>
        <w:top w:val="single" w:sz="8" w:space="0" w:color="auto"/>
        <w:bottom w:val="single" w:sz="4" w:space="0" w:color="auto"/>
        <w:right w:val="single" w:sz="8" w:space="0" w:color="auto"/>
      </w:pBdr>
      <w:spacing w:before="100" w:beforeAutospacing="1" w:after="100" w:afterAutospacing="1"/>
      <w:jc w:val="center"/>
      <w:textAlignment w:val="center"/>
    </w:pPr>
    <w:rPr>
      <w:rFonts w:ascii="Calibri Light" w:hAnsi="Calibri Light"/>
      <w:sz w:val="28"/>
      <w:szCs w:val="28"/>
    </w:rPr>
  </w:style>
  <w:style w:type="paragraph" w:customStyle="1" w:styleId="xl98">
    <w:name w:val="xl98"/>
    <w:basedOn w:val="Normal"/>
    <w:rsid w:val="00E26E3E"/>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Calibri Light" w:hAnsi="Calibri Light"/>
      <w:sz w:val="28"/>
      <w:szCs w:val="28"/>
    </w:rPr>
  </w:style>
  <w:style w:type="paragraph" w:customStyle="1" w:styleId="xl99">
    <w:name w:val="xl99"/>
    <w:basedOn w:val="Normal"/>
    <w:rsid w:val="00E26E3E"/>
    <w:pPr>
      <w:pBdr>
        <w:top w:val="single" w:sz="8" w:space="0" w:color="auto"/>
        <w:bottom w:val="single" w:sz="8" w:space="0" w:color="auto"/>
        <w:right w:val="single" w:sz="8" w:space="0" w:color="auto"/>
      </w:pBdr>
      <w:spacing w:before="100" w:beforeAutospacing="1" w:after="100" w:afterAutospacing="1"/>
      <w:jc w:val="center"/>
      <w:textAlignment w:val="center"/>
    </w:pPr>
    <w:rPr>
      <w:rFonts w:ascii="Calibri Light" w:hAnsi="Calibri Light"/>
      <w:sz w:val="28"/>
      <w:szCs w:val="28"/>
    </w:rPr>
  </w:style>
  <w:style w:type="paragraph" w:customStyle="1" w:styleId="xl100">
    <w:name w:val="xl100"/>
    <w:basedOn w:val="Normal"/>
    <w:rsid w:val="00E26E3E"/>
    <w:pPr>
      <w:pBdr>
        <w:top w:val="single" w:sz="8" w:space="0" w:color="auto"/>
        <w:left w:val="single" w:sz="8" w:space="0" w:color="000000"/>
        <w:bottom w:val="single" w:sz="8" w:space="0" w:color="auto"/>
        <w:right w:val="single" w:sz="8" w:space="0" w:color="000000"/>
      </w:pBdr>
      <w:shd w:val="clear" w:color="000000" w:fill="FFFFFF"/>
      <w:spacing w:before="100" w:beforeAutospacing="1" w:after="100" w:afterAutospacing="1"/>
      <w:textAlignment w:val="center"/>
    </w:pPr>
    <w:rPr>
      <w:rFonts w:ascii="Calibri Light" w:hAnsi="Calibri Light"/>
      <w:b/>
      <w:bCs/>
      <w:sz w:val="28"/>
      <w:szCs w:val="28"/>
    </w:rPr>
  </w:style>
  <w:style w:type="paragraph" w:customStyle="1" w:styleId="xl101">
    <w:name w:val="xl101"/>
    <w:basedOn w:val="Normal"/>
    <w:rsid w:val="00E26E3E"/>
    <w:pPr>
      <w:pBdr>
        <w:bottom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sz w:val="28"/>
      <w:szCs w:val="28"/>
    </w:rPr>
  </w:style>
  <w:style w:type="paragraph" w:customStyle="1" w:styleId="xl102">
    <w:name w:val="xl102"/>
    <w:basedOn w:val="Normal"/>
    <w:rsid w:val="00E26E3E"/>
    <w:pPr>
      <w:pBdr>
        <w:top w:val="single" w:sz="8" w:space="0" w:color="auto"/>
        <w:left w:val="single" w:sz="8" w:space="0" w:color="000000"/>
        <w:right w:val="single" w:sz="8" w:space="0" w:color="000000"/>
      </w:pBdr>
      <w:shd w:val="clear" w:color="000000" w:fill="FFFFFF"/>
      <w:spacing w:before="100" w:beforeAutospacing="1" w:after="100" w:afterAutospacing="1"/>
      <w:textAlignment w:val="center"/>
    </w:pPr>
    <w:rPr>
      <w:rFonts w:ascii="Calibri Light" w:hAnsi="Calibri Light"/>
      <w:b/>
      <w:bCs/>
      <w:sz w:val="28"/>
      <w:szCs w:val="28"/>
    </w:rPr>
  </w:style>
  <w:style w:type="paragraph" w:customStyle="1" w:styleId="xl103">
    <w:name w:val="xl103"/>
    <w:basedOn w:val="Normal"/>
    <w:rsid w:val="00E26E3E"/>
    <w:pPr>
      <w:pBdr>
        <w:right w:val="single" w:sz="8" w:space="0" w:color="auto"/>
      </w:pBdr>
      <w:shd w:val="clear" w:color="000000" w:fill="FFFFFF"/>
      <w:spacing w:before="100" w:beforeAutospacing="1" w:after="100" w:afterAutospacing="1"/>
      <w:jc w:val="center"/>
      <w:textAlignment w:val="center"/>
    </w:pPr>
    <w:rPr>
      <w:rFonts w:ascii="Calibri Light" w:hAnsi="Calibri Light"/>
      <w:sz w:val="28"/>
      <w:szCs w:val="28"/>
    </w:rPr>
  </w:style>
  <w:style w:type="paragraph" w:customStyle="1" w:styleId="xl104">
    <w:name w:val="xl104"/>
    <w:basedOn w:val="Normal"/>
    <w:rsid w:val="00E26E3E"/>
    <w:pPr>
      <w:pBdr>
        <w:bottom w:val="single" w:sz="8" w:space="0" w:color="auto"/>
        <w:right w:val="single" w:sz="8" w:space="0" w:color="000000"/>
      </w:pBdr>
      <w:shd w:val="clear" w:color="000000" w:fill="FFFFFF"/>
      <w:spacing w:before="100" w:beforeAutospacing="1" w:after="100" w:afterAutospacing="1"/>
      <w:textAlignment w:val="top"/>
    </w:pPr>
    <w:rPr>
      <w:rFonts w:ascii="Calibri Light" w:hAnsi="Calibri Light"/>
      <w:sz w:val="28"/>
      <w:szCs w:val="28"/>
    </w:rPr>
  </w:style>
  <w:style w:type="paragraph" w:customStyle="1" w:styleId="xl105">
    <w:name w:val="xl105"/>
    <w:basedOn w:val="Normal"/>
    <w:rsid w:val="00E26E3E"/>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06">
    <w:name w:val="xl106"/>
    <w:basedOn w:val="Normal"/>
    <w:rsid w:val="00E26E3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Light" w:hAnsi="Calibri Light"/>
      <w:sz w:val="28"/>
      <w:szCs w:val="28"/>
    </w:rPr>
  </w:style>
  <w:style w:type="paragraph" w:customStyle="1" w:styleId="xl107">
    <w:name w:val="xl107"/>
    <w:basedOn w:val="Normal"/>
    <w:rsid w:val="00E26E3E"/>
    <w:pPr>
      <w:pBdr>
        <w:top w:val="single" w:sz="8" w:space="0" w:color="000000"/>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08">
    <w:name w:val="xl108"/>
    <w:basedOn w:val="Normal"/>
    <w:rsid w:val="00E26E3E"/>
    <w:pPr>
      <w:pBdr>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09">
    <w:name w:val="xl109"/>
    <w:basedOn w:val="Normal"/>
    <w:rsid w:val="00E26E3E"/>
    <w:pPr>
      <w:pBdr>
        <w:left w:val="single" w:sz="8" w:space="0" w:color="000000"/>
        <w:bottom w:val="single" w:sz="8" w:space="0" w:color="auto"/>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0">
    <w:name w:val="xl110"/>
    <w:basedOn w:val="Normal"/>
    <w:rsid w:val="00E26E3E"/>
    <w:pPr>
      <w:pBdr>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1">
    <w:name w:val="xl111"/>
    <w:basedOn w:val="Normal"/>
    <w:rsid w:val="00E26E3E"/>
    <w:pPr>
      <w:pBdr>
        <w:top w:val="single" w:sz="8" w:space="0" w:color="000000"/>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2">
    <w:name w:val="xl112"/>
    <w:basedOn w:val="Normal"/>
    <w:rsid w:val="00E26E3E"/>
    <w:pPr>
      <w:pBdr>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3">
    <w:name w:val="xl113"/>
    <w:basedOn w:val="Normal"/>
    <w:rsid w:val="00E26E3E"/>
    <w:pPr>
      <w:pBdr>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4">
    <w:name w:val="xl114"/>
    <w:basedOn w:val="Normal"/>
    <w:rsid w:val="00E26E3E"/>
    <w:pPr>
      <w:pBdr>
        <w:left w:val="single" w:sz="8" w:space="0" w:color="000000"/>
        <w:bottom w:val="single" w:sz="8" w:space="0" w:color="auto"/>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5">
    <w:name w:val="xl115"/>
    <w:basedOn w:val="Normal"/>
    <w:rsid w:val="00E26E3E"/>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6">
    <w:name w:val="xl116"/>
    <w:basedOn w:val="Normal"/>
    <w:rsid w:val="00E26E3E"/>
    <w:pPr>
      <w:pBdr>
        <w:left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7">
    <w:name w:val="xl117"/>
    <w:basedOn w:val="Normal"/>
    <w:rsid w:val="00E26E3E"/>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8">
    <w:name w:val="xl118"/>
    <w:basedOn w:val="Normal"/>
    <w:rsid w:val="00E26E3E"/>
    <w:pPr>
      <w:pBdr>
        <w:top w:val="single" w:sz="8" w:space="0" w:color="auto"/>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9">
    <w:name w:val="xl119"/>
    <w:basedOn w:val="Normal"/>
    <w:rsid w:val="00E26E3E"/>
    <w:pPr>
      <w:pBdr>
        <w:top w:val="single" w:sz="8" w:space="0" w:color="auto"/>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20">
    <w:name w:val="xl120"/>
    <w:basedOn w:val="Normal"/>
    <w:rsid w:val="00E26E3E"/>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Light" w:hAnsi="Calibri Light"/>
      <w:color w:val="000000"/>
      <w:sz w:val="28"/>
      <w:szCs w:val="28"/>
    </w:rPr>
  </w:style>
  <w:style w:type="paragraph" w:customStyle="1" w:styleId="xl121">
    <w:name w:val="xl121"/>
    <w:basedOn w:val="Normal"/>
    <w:rsid w:val="00E26E3E"/>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Light" w:hAnsi="Calibri Light"/>
      <w:color w:val="000000"/>
      <w:sz w:val="28"/>
      <w:szCs w:val="28"/>
    </w:rPr>
  </w:style>
  <w:style w:type="paragraph" w:customStyle="1" w:styleId="xl122">
    <w:name w:val="xl122"/>
    <w:basedOn w:val="Normal"/>
    <w:rsid w:val="00E26E3E"/>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Light" w:hAnsi="Calibri Light"/>
      <w:color w:val="000000"/>
      <w:sz w:val="28"/>
      <w:szCs w:val="28"/>
    </w:rPr>
  </w:style>
  <w:style w:type="paragraph" w:customStyle="1" w:styleId="xl123">
    <w:name w:val="xl123"/>
    <w:basedOn w:val="Normal"/>
    <w:rsid w:val="00E26E3E"/>
    <w:pPr>
      <w:pBdr>
        <w:top w:val="single" w:sz="8" w:space="0" w:color="000000"/>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sz w:val="28"/>
      <w:szCs w:val="28"/>
    </w:rPr>
  </w:style>
  <w:style w:type="paragraph" w:customStyle="1" w:styleId="xl124">
    <w:name w:val="xl124"/>
    <w:basedOn w:val="Normal"/>
    <w:rsid w:val="00E26E3E"/>
    <w:pPr>
      <w:pBdr>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sz w:val="28"/>
      <w:szCs w:val="28"/>
    </w:rPr>
  </w:style>
  <w:style w:type="paragraph" w:customStyle="1" w:styleId="xl125">
    <w:name w:val="xl125"/>
    <w:basedOn w:val="Normal"/>
    <w:rsid w:val="00E26E3E"/>
    <w:pPr>
      <w:pBdr>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sz w:val="28"/>
      <w:szCs w:val="28"/>
    </w:rPr>
  </w:style>
  <w:style w:type="paragraph" w:customStyle="1" w:styleId="xl126">
    <w:name w:val="xl126"/>
    <w:basedOn w:val="Normal"/>
    <w:rsid w:val="00E26E3E"/>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27">
    <w:name w:val="xl127"/>
    <w:basedOn w:val="Normal"/>
    <w:rsid w:val="00E26E3E"/>
    <w:pPr>
      <w:pBdr>
        <w:left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28">
    <w:name w:val="xl128"/>
    <w:basedOn w:val="Normal"/>
    <w:rsid w:val="00E26E3E"/>
    <w:pPr>
      <w:pBdr>
        <w:top w:val="single" w:sz="8" w:space="0" w:color="auto"/>
        <w:left w:val="single" w:sz="8" w:space="0" w:color="000000"/>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29">
    <w:name w:val="xl129"/>
    <w:basedOn w:val="Normal"/>
    <w:rsid w:val="00E26E3E"/>
    <w:pPr>
      <w:pBdr>
        <w:left w:val="single" w:sz="8" w:space="0" w:color="000000"/>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character" w:customStyle="1" w:styleId="Titre1Car">
    <w:name w:val="Titre 1 Car"/>
    <w:aliases w:val="Principal Car,Heading 1 simone Car"/>
    <w:basedOn w:val="Policepardfaut"/>
    <w:link w:val="Titre10"/>
    <w:rsid w:val="00FF5957"/>
    <w:rPr>
      <w:b/>
      <w:snapToGrid w:val="0"/>
    </w:rPr>
  </w:style>
  <w:style w:type="character" w:customStyle="1" w:styleId="Titre3Car">
    <w:name w:val="Titre 3 Car"/>
    <w:aliases w:val="No Car,Contrat 3 Car"/>
    <w:basedOn w:val="Policepardfaut"/>
    <w:link w:val="Titre3"/>
    <w:rsid w:val="00FF5957"/>
    <w:rPr>
      <w:b/>
      <w:sz w:val="96"/>
      <w:szCs w:val="24"/>
      <w:bdr w:val="single" w:sz="48" w:space="0" w:color="auto"/>
    </w:rPr>
  </w:style>
  <w:style w:type="character" w:customStyle="1" w:styleId="Titre4Car">
    <w:name w:val="Titre 4 Car"/>
    <w:aliases w:val="NoAlpha Car,Contrat 4 Car"/>
    <w:basedOn w:val="Policepardfaut"/>
    <w:link w:val="Titre4"/>
    <w:rsid w:val="00FF5957"/>
    <w:rPr>
      <w:b/>
      <w:snapToGrid w:val="0"/>
      <w:sz w:val="24"/>
    </w:rPr>
  </w:style>
  <w:style w:type="character" w:customStyle="1" w:styleId="Titre5Car">
    <w:name w:val="Titre 5 Car"/>
    <w:basedOn w:val="Policepardfaut"/>
    <w:link w:val="Titre5"/>
    <w:rsid w:val="00FF5957"/>
    <w:rPr>
      <w:b/>
      <w:snapToGrid w:val="0"/>
      <w:sz w:val="36"/>
    </w:rPr>
  </w:style>
  <w:style w:type="character" w:customStyle="1" w:styleId="Titre6Car">
    <w:name w:val="Titre 6 Car"/>
    <w:basedOn w:val="Policepardfaut"/>
    <w:link w:val="Titre6"/>
    <w:rsid w:val="00FF5957"/>
    <w:rPr>
      <w:b/>
      <w:snapToGrid w:val="0"/>
      <w:sz w:val="32"/>
      <w:u w:val="single"/>
    </w:rPr>
  </w:style>
  <w:style w:type="character" w:customStyle="1" w:styleId="Titre7Car">
    <w:name w:val="Titre 7 Car"/>
    <w:basedOn w:val="Policepardfaut"/>
    <w:link w:val="Titre7"/>
    <w:rsid w:val="00FF5957"/>
    <w:rPr>
      <w:rFonts w:ascii="Arial" w:hAnsi="Arial"/>
      <w:b/>
      <w:snapToGrid w:val="0"/>
      <w:color w:val="000000"/>
      <w:sz w:val="24"/>
    </w:rPr>
  </w:style>
  <w:style w:type="character" w:customStyle="1" w:styleId="Titre8Car">
    <w:name w:val="Titre 8 Car"/>
    <w:basedOn w:val="Policepardfaut"/>
    <w:link w:val="Titre8"/>
    <w:rsid w:val="00FF5957"/>
    <w:rPr>
      <w:snapToGrid w:val="0"/>
      <w:sz w:val="24"/>
    </w:rPr>
  </w:style>
  <w:style w:type="character" w:customStyle="1" w:styleId="Titre9Car">
    <w:name w:val="Titre 9 Car"/>
    <w:basedOn w:val="Policepardfaut"/>
    <w:link w:val="Titre9"/>
    <w:rsid w:val="00FF5957"/>
    <w:rPr>
      <w:b/>
      <w:snapToGrid w:val="0"/>
      <w:sz w:val="32"/>
    </w:rPr>
  </w:style>
  <w:style w:type="character" w:customStyle="1" w:styleId="Retraitcorpsdetexte3Car">
    <w:name w:val="Retrait corps de texte 3 Car"/>
    <w:basedOn w:val="Policepardfaut"/>
    <w:link w:val="Retraitcorpsdetexte3"/>
    <w:rsid w:val="00FF5957"/>
    <w:rPr>
      <w:rFonts w:ascii="Comic Sans MS" w:hAnsi="Comic Sans MS"/>
      <w:snapToGrid w:val="0"/>
      <w:sz w:val="36"/>
    </w:rPr>
  </w:style>
  <w:style w:type="character" w:customStyle="1" w:styleId="TitreCar">
    <w:name w:val="Titre Car"/>
    <w:basedOn w:val="Policepardfaut"/>
    <w:link w:val="Titre"/>
    <w:rsid w:val="00FF5957"/>
    <w:rPr>
      <w:b/>
      <w:sz w:val="44"/>
      <w:u w:val="single"/>
    </w:rPr>
  </w:style>
  <w:style w:type="character" w:customStyle="1" w:styleId="Sous-titreCar">
    <w:name w:val="Sous-titre Car"/>
    <w:basedOn w:val="Policepardfaut"/>
    <w:link w:val="Sous-titre"/>
    <w:rsid w:val="00FF5957"/>
    <w:rPr>
      <w:sz w:val="24"/>
      <w:szCs w:val="24"/>
      <w:lang w:val="fr-BE"/>
    </w:rPr>
  </w:style>
  <w:style w:type="character" w:customStyle="1" w:styleId="ExplorateurdedocumentsCar">
    <w:name w:val="Explorateur de documents Car"/>
    <w:basedOn w:val="Policepardfaut"/>
    <w:link w:val="Explorateurdedocuments"/>
    <w:semiHidden/>
    <w:rsid w:val="00FF5957"/>
    <w:rPr>
      <w:rFonts w:ascii="Tahoma" w:hAnsi="Tahoma"/>
      <w:shd w:val="clear" w:color="auto" w:fill="000080"/>
    </w:rPr>
  </w:style>
  <w:style w:type="paragraph" w:styleId="PrformatHTML">
    <w:name w:val="HTML Preformatted"/>
    <w:basedOn w:val="Normal"/>
    <w:link w:val="PrformatHTMLCar"/>
    <w:semiHidden/>
    <w:unhideWhenUsed/>
    <w:rsid w:val="00FF5957"/>
    <w:rPr>
      <w:rFonts w:ascii="Courier New" w:hAnsi="Courier New"/>
      <w:sz w:val="20"/>
      <w:szCs w:val="20"/>
      <w:lang w:val="x-none" w:eastAsia="x-none"/>
    </w:rPr>
  </w:style>
  <w:style w:type="character" w:customStyle="1" w:styleId="PrformatHTMLCar">
    <w:name w:val="Préformaté HTML Car"/>
    <w:basedOn w:val="Policepardfaut"/>
    <w:link w:val="PrformatHTML"/>
    <w:semiHidden/>
    <w:rsid w:val="00FF5957"/>
    <w:rPr>
      <w:rFonts w:ascii="Courier New" w:hAnsi="Courier New"/>
      <w:lang w:val="x-none" w:eastAsia="x-none"/>
    </w:rPr>
  </w:style>
  <w:style w:type="paragraph" w:customStyle="1" w:styleId="AOA">
    <w:name w:val="AO(A)"/>
    <w:basedOn w:val="Normal"/>
    <w:next w:val="Normal"/>
    <w:rsid w:val="008E7650"/>
    <w:pPr>
      <w:numPr>
        <w:numId w:val="4"/>
      </w:numPr>
      <w:spacing w:before="240" w:line="260" w:lineRule="atLeast"/>
      <w:jc w:val="both"/>
    </w:pPr>
    <w:rPr>
      <w:rFonts w:eastAsiaTheme="minorHAnsi"/>
      <w:sz w:val="22"/>
      <w:szCs w:val="22"/>
      <w:lang w:val="en-GB" w:eastAsia="en-US"/>
    </w:rPr>
  </w:style>
  <w:style w:type="paragraph" w:customStyle="1" w:styleId="xmsonormal">
    <w:name w:val="x_msonormal"/>
    <w:basedOn w:val="Normal"/>
    <w:rsid w:val="008E7650"/>
    <w:pPr>
      <w:spacing w:before="100" w:beforeAutospacing="1" w:after="100" w:afterAutospacing="1"/>
    </w:pPr>
  </w:style>
  <w:style w:type="paragraph" w:customStyle="1" w:styleId="xmsoblocktext">
    <w:name w:val="x_msoblocktext"/>
    <w:basedOn w:val="Normal"/>
    <w:rsid w:val="008E7650"/>
    <w:pPr>
      <w:spacing w:before="100" w:beforeAutospacing="1" w:after="100" w:afterAutospacing="1"/>
    </w:pPr>
  </w:style>
  <w:style w:type="character" w:customStyle="1" w:styleId="Corpsdutexte">
    <w:name w:val="Corps du texte_"/>
    <w:link w:val="Corpsdutexte0"/>
    <w:rsid w:val="00C54E90"/>
    <w:rPr>
      <w:rFonts w:ascii="Arial" w:eastAsia="Arial" w:hAnsi="Arial" w:cs="Arial"/>
      <w:shd w:val="clear" w:color="auto" w:fill="FFFFFF"/>
    </w:rPr>
  </w:style>
  <w:style w:type="paragraph" w:customStyle="1" w:styleId="Corpsdutexte0">
    <w:name w:val="Corps du texte"/>
    <w:basedOn w:val="Normal"/>
    <w:link w:val="Corpsdutexte"/>
    <w:rsid w:val="00C54E90"/>
    <w:pPr>
      <w:shd w:val="clear" w:color="auto" w:fill="FFFFFF"/>
      <w:spacing w:after="240" w:line="1104" w:lineRule="exact"/>
      <w:ind w:hanging="1500"/>
      <w:jc w:val="center"/>
    </w:pPr>
    <w:rPr>
      <w:rFonts w:ascii="Arial" w:eastAsia="Arial" w:hAnsi="Arial" w:cs="Arial"/>
      <w:sz w:val="20"/>
      <w:szCs w:val="20"/>
    </w:rPr>
  </w:style>
  <w:style w:type="character" w:styleId="Accentuation">
    <w:name w:val="Emphasis"/>
    <w:basedOn w:val="Policepardfaut"/>
    <w:qFormat/>
    <w:rsid w:val="005F6CBD"/>
    <w:rPr>
      <w:i/>
      <w:iCs/>
    </w:rPr>
  </w:style>
  <w:style w:type="paragraph" w:customStyle="1" w:styleId="msonormal0">
    <w:name w:val="msonormal"/>
    <w:basedOn w:val="Normal"/>
    <w:rsid w:val="00D85957"/>
    <w:pPr>
      <w:spacing w:before="100" w:beforeAutospacing="1" w:after="100" w:afterAutospacing="1"/>
    </w:pPr>
  </w:style>
  <w:style w:type="paragraph" w:styleId="Textebrut">
    <w:name w:val="Plain Text"/>
    <w:aliases w:val="Car Car Car Car Car,Car Car Car Car Car Car Car Car Car,Car Car Car Car Car Car Car Car Car Car Car, Car Car Car, Car Car Car Car Car"/>
    <w:basedOn w:val="Normal"/>
    <w:link w:val="TextebrutCar"/>
    <w:rsid w:val="0086061E"/>
    <w:rPr>
      <w:rFonts w:ascii="Courier New" w:hAnsi="Courier New"/>
      <w:sz w:val="20"/>
      <w:szCs w:val="20"/>
      <w:lang w:eastAsia="ar-SA"/>
    </w:rPr>
  </w:style>
  <w:style w:type="character" w:customStyle="1" w:styleId="TextebrutCar">
    <w:name w:val="Texte brut Car"/>
    <w:aliases w:val="Car Car Car Car Car Car,Car Car Car Car Car Car Car Car Car Car3,Car Car Car Car Car Car Car Car Car Car Car Car, Car Car Car Car, Car Car Car Car Car Car"/>
    <w:basedOn w:val="Policepardfaut"/>
    <w:link w:val="Textebrut"/>
    <w:rsid w:val="0086061E"/>
    <w:rPr>
      <w:rFonts w:ascii="Courier New" w:hAnsi="Courier New"/>
      <w:lang w:eastAsia="ar-SA"/>
    </w:rPr>
  </w:style>
  <w:style w:type="paragraph" w:customStyle="1" w:styleId="bodytext3">
    <w:name w:val="bodytext3"/>
    <w:basedOn w:val="Normal"/>
    <w:rsid w:val="0086061E"/>
    <w:pPr>
      <w:overflowPunct w:val="0"/>
      <w:autoSpaceDE w:val="0"/>
      <w:autoSpaceDN w:val="0"/>
      <w:ind w:right="113"/>
      <w:jc w:val="both"/>
    </w:pPr>
    <w:rPr>
      <w:rFonts w:ascii="Century Gothic" w:hAnsi="Century Gothic"/>
      <w:b/>
      <w:bCs/>
      <w:sz w:val="26"/>
      <w:szCs w:val="26"/>
    </w:rPr>
  </w:style>
  <w:style w:type="paragraph" w:customStyle="1" w:styleId="sansinterligne">
    <w:name w:val="sansinterligne"/>
    <w:basedOn w:val="Normal"/>
    <w:rsid w:val="0086061E"/>
    <w:pPr>
      <w:ind w:right="113"/>
      <w:jc w:val="center"/>
    </w:pPr>
    <w:rPr>
      <w:rFonts w:ascii="Calibri" w:hAnsi="Calibri"/>
      <w:sz w:val="22"/>
      <w:szCs w:val="22"/>
    </w:rPr>
  </w:style>
  <w:style w:type="paragraph" w:customStyle="1" w:styleId="xl156">
    <w:name w:val="xl156"/>
    <w:basedOn w:val="Normal"/>
    <w:rsid w:val="0086061E"/>
    <w:pPr>
      <w:spacing w:before="100" w:beforeAutospacing="1" w:after="100" w:afterAutospacing="1"/>
    </w:pPr>
    <w:rPr>
      <w:rFonts w:ascii="Arial" w:hAnsi="Arial" w:cs="Arial"/>
    </w:rPr>
  </w:style>
  <w:style w:type="paragraph" w:customStyle="1" w:styleId="xl157">
    <w:name w:val="xl157"/>
    <w:basedOn w:val="Normal"/>
    <w:rsid w:val="0086061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58">
    <w:name w:val="xl158"/>
    <w:basedOn w:val="Normal"/>
    <w:rsid w:val="0086061E"/>
    <w:pPr>
      <w:spacing w:before="100" w:beforeAutospacing="1" w:after="100" w:afterAutospacing="1"/>
      <w:jc w:val="center"/>
      <w:textAlignment w:val="top"/>
    </w:pPr>
  </w:style>
  <w:style w:type="paragraph" w:customStyle="1" w:styleId="xl159">
    <w:name w:val="xl159"/>
    <w:basedOn w:val="Normal"/>
    <w:rsid w:val="0086061E"/>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60">
    <w:name w:val="xl160"/>
    <w:basedOn w:val="Normal"/>
    <w:rsid w:val="0086061E"/>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61">
    <w:name w:val="xl161"/>
    <w:basedOn w:val="Normal"/>
    <w:rsid w:val="0086061E"/>
    <w:pPr>
      <w:pBdr>
        <w:top w:val="single" w:sz="8"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b/>
      <w:bCs/>
    </w:rPr>
  </w:style>
  <w:style w:type="paragraph" w:customStyle="1" w:styleId="xl162">
    <w:name w:val="xl162"/>
    <w:basedOn w:val="Normal"/>
    <w:rsid w:val="0086061E"/>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63">
    <w:name w:val="xl163"/>
    <w:basedOn w:val="Normal"/>
    <w:rsid w:val="0086061E"/>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64">
    <w:name w:val="xl164"/>
    <w:basedOn w:val="Normal"/>
    <w:rsid w:val="0086061E"/>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b/>
      <w:bCs/>
    </w:rPr>
  </w:style>
  <w:style w:type="paragraph" w:customStyle="1" w:styleId="xl165">
    <w:name w:val="xl165"/>
    <w:basedOn w:val="Normal"/>
    <w:rsid w:val="0086061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66">
    <w:name w:val="xl166"/>
    <w:basedOn w:val="Normal"/>
    <w:rsid w:val="0086061E"/>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7">
    <w:name w:val="xl167"/>
    <w:basedOn w:val="Normal"/>
    <w:rsid w:val="0086061E"/>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68">
    <w:name w:val="xl168"/>
    <w:basedOn w:val="Normal"/>
    <w:rsid w:val="0086061E"/>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font10">
    <w:name w:val="font10"/>
    <w:basedOn w:val="Normal"/>
    <w:rsid w:val="0086061E"/>
    <w:pPr>
      <w:spacing w:before="100" w:beforeAutospacing="1" w:after="100" w:afterAutospacing="1"/>
    </w:pPr>
    <w:rPr>
      <w:color w:val="0C0C0C"/>
      <w:sz w:val="22"/>
      <w:szCs w:val="22"/>
    </w:rPr>
  </w:style>
  <w:style w:type="paragraph" w:customStyle="1" w:styleId="font11">
    <w:name w:val="font11"/>
    <w:basedOn w:val="Normal"/>
    <w:rsid w:val="0086061E"/>
    <w:pPr>
      <w:spacing w:before="100" w:beforeAutospacing="1" w:after="100" w:afterAutospacing="1"/>
    </w:pPr>
    <w:rPr>
      <w:color w:val="131313"/>
      <w:sz w:val="22"/>
      <w:szCs w:val="22"/>
    </w:rPr>
  </w:style>
  <w:style w:type="paragraph" w:customStyle="1" w:styleId="font12">
    <w:name w:val="font12"/>
    <w:basedOn w:val="Normal"/>
    <w:rsid w:val="0086061E"/>
    <w:pPr>
      <w:spacing w:before="100" w:beforeAutospacing="1" w:after="100" w:afterAutospacing="1"/>
    </w:pPr>
    <w:rPr>
      <w:color w:val="0F0F0F"/>
      <w:sz w:val="22"/>
      <w:szCs w:val="22"/>
    </w:rPr>
  </w:style>
  <w:style w:type="paragraph" w:customStyle="1" w:styleId="font13">
    <w:name w:val="font13"/>
    <w:basedOn w:val="Normal"/>
    <w:rsid w:val="0086061E"/>
    <w:pPr>
      <w:spacing w:before="100" w:beforeAutospacing="1" w:after="100" w:afterAutospacing="1"/>
    </w:pPr>
    <w:rPr>
      <w:color w:val="0E0E0E"/>
      <w:sz w:val="22"/>
      <w:szCs w:val="22"/>
    </w:rPr>
  </w:style>
  <w:style w:type="paragraph" w:customStyle="1" w:styleId="font14">
    <w:name w:val="font14"/>
    <w:basedOn w:val="Normal"/>
    <w:rsid w:val="0086061E"/>
    <w:pPr>
      <w:spacing w:before="100" w:beforeAutospacing="1" w:after="100" w:afterAutospacing="1"/>
    </w:pPr>
    <w:rPr>
      <w:color w:val="1A1A1A"/>
      <w:sz w:val="22"/>
      <w:szCs w:val="22"/>
    </w:rPr>
  </w:style>
  <w:style w:type="paragraph" w:customStyle="1" w:styleId="font15">
    <w:name w:val="font15"/>
    <w:basedOn w:val="Normal"/>
    <w:rsid w:val="0086061E"/>
    <w:pPr>
      <w:spacing w:before="100" w:beforeAutospacing="1" w:after="100" w:afterAutospacing="1"/>
    </w:pPr>
    <w:rPr>
      <w:color w:val="000000"/>
      <w:sz w:val="22"/>
      <w:szCs w:val="22"/>
    </w:rPr>
  </w:style>
  <w:style w:type="paragraph" w:customStyle="1" w:styleId="font16">
    <w:name w:val="font16"/>
    <w:basedOn w:val="Normal"/>
    <w:rsid w:val="0086061E"/>
    <w:pPr>
      <w:spacing w:before="100" w:beforeAutospacing="1" w:after="100" w:afterAutospacing="1"/>
    </w:pPr>
    <w:rPr>
      <w:color w:val="111111"/>
      <w:sz w:val="22"/>
      <w:szCs w:val="22"/>
    </w:rPr>
  </w:style>
  <w:style w:type="paragraph" w:customStyle="1" w:styleId="font17">
    <w:name w:val="font17"/>
    <w:basedOn w:val="Normal"/>
    <w:rsid w:val="0086061E"/>
    <w:pPr>
      <w:spacing w:before="100" w:beforeAutospacing="1" w:after="100" w:afterAutospacing="1"/>
    </w:pPr>
    <w:rPr>
      <w:b/>
      <w:bCs/>
      <w:color w:val="000000"/>
      <w:sz w:val="22"/>
      <w:szCs w:val="22"/>
    </w:rPr>
  </w:style>
  <w:style w:type="paragraph" w:customStyle="1" w:styleId="xl130">
    <w:name w:val="xl130"/>
    <w:basedOn w:val="Normal"/>
    <w:rsid w:val="0086061E"/>
    <w:pPr>
      <w:pBdr>
        <w:top w:val="single" w:sz="4" w:space="0" w:color="383838"/>
        <w:left w:val="single" w:sz="4" w:space="0" w:color="383838"/>
        <w:bottom w:val="single" w:sz="4" w:space="0" w:color="383838"/>
        <w:right w:val="single" w:sz="4" w:space="0" w:color="383838"/>
      </w:pBdr>
      <w:spacing w:before="100" w:beforeAutospacing="1" w:after="100" w:afterAutospacing="1"/>
      <w:jc w:val="center"/>
      <w:textAlignment w:val="top"/>
    </w:pPr>
    <w:rPr>
      <w:rFonts w:ascii="Arial" w:hAnsi="Arial" w:cs="Arial"/>
      <w:color w:val="212121"/>
      <w:sz w:val="19"/>
      <w:szCs w:val="19"/>
    </w:rPr>
  </w:style>
  <w:style w:type="paragraph" w:customStyle="1" w:styleId="xl131">
    <w:name w:val="xl131"/>
    <w:basedOn w:val="Normal"/>
    <w:rsid w:val="0086061E"/>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132">
    <w:name w:val="xl132"/>
    <w:basedOn w:val="Normal"/>
    <w:rsid w:val="0086061E"/>
    <w:pPr>
      <w:spacing w:before="100" w:beforeAutospacing="1" w:after="100" w:afterAutospacing="1"/>
      <w:textAlignment w:val="center"/>
    </w:pPr>
    <w:rPr>
      <w:b/>
      <w:bCs/>
    </w:rPr>
  </w:style>
  <w:style w:type="paragraph" w:customStyle="1" w:styleId="xl133">
    <w:name w:val="xl133"/>
    <w:basedOn w:val="Normal"/>
    <w:rsid w:val="0086061E"/>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34">
    <w:name w:val="xl134"/>
    <w:basedOn w:val="Normal"/>
    <w:rsid w:val="0086061E"/>
    <w:pPr>
      <w:pBdr>
        <w:top w:val="single" w:sz="4" w:space="0" w:color="383838"/>
        <w:left w:val="single" w:sz="4" w:space="0" w:color="383838"/>
        <w:bottom w:val="single" w:sz="4" w:space="0" w:color="383838"/>
        <w:right w:val="single" w:sz="4" w:space="0" w:color="383838"/>
      </w:pBdr>
      <w:spacing w:before="100" w:beforeAutospacing="1" w:after="100" w:afterAutospacing="1"/>
      <w:jc w:val="center"/>
      <w:textAlignment w:val="top"/>
    </w:pPr>
    <w:rPr>
      <w:rFonts w:ascii="Arial" w:hAnsi="Arial" w:cs="Arial"/>
      <w:color w:val="000000"/>
      <w:sz w:val="19"/>
      <w:szCs w:val="19"/>
    </w:rPr>
  </w:style>
  <w:style w:type="paragraph" w:customStyle="1" w:styleId="xl135">
    <w:name w:val="xl135"/>
    <w:basedOn w:val="Normal"/>
    <w:rsid w:val="0086061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A0A0A"/>
    </w:rPr>
  </w:style>
  <w:style w:type="paragraph" w:customStyle="1" w:styleId="xl136">
    <w:name w:val="xl136"/>
    <w:basedOn w:val="Normal"/>
    <w:rsid w:val="0086061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E0E0E"/>
    </w:rPr>
  </w:style>
  <w:style w:type="paragraph" w:customStyle="1" w:styleId="xl137">
    <w:name w:val="xl137"/>
    <w:basedOn w:val="Normal"/>
    <w:rsid w:val="0086061E"/>
    <w:pPr>
      <w:pBdr>
        <w:top w:val="single" w:sz="4" w:space="0" w:color="383838"/>
        <w:left w:val="single" w:sz="4" w:space="0" w:color="383838"/>
        <w:bottom w:val="single" w:sz="4" w:space="0" w:color="383838"/>
        <w:right w:val="single" w:sz="4" w:space="0" w:color="383838"/>
      </w:pBdr>
      <w:spacing w:before="100" w:beforeAutospacing="1" w:after="100" w:afterAutospacing="1"/>
      <w:jc w:val="center"/>
      <w:textAlignment w:val="top"/>
    </w:pPr>
    <w:rPr>
      <w:rFonts w:ascii="Arial" w:hAnsi="Arial" w:cs="Arial"/>
      <w:color w:val="131313"/>
      <w:sz w:val="19"/>
      <w:szCs w:val="19"/>
    </w:rPr>
  </w:style>
  <w:style w:type="paragraph" w:customStyle="1" w:styleId="xl138">
    <w:name w:val="xl138"/>
    <w:basedOn w:val="Normal"/>
    <w:rsid w:val="0086061E"/>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39">
    <w:name w:val="xl139"/>
    <w:basedOn w:val="Normal"/>
    <w:rsid w:val="0086061E"/>
    <w:pPr>
      <w:pBdr>
        <w:left w:val="single" w:sz="4" w:space="0" w:color="auto"/>
        <w:bottom w:val="single" w:sz="4" w:space="0" w:color="auto"/>
        <w:right w:val="single" w:sz="4" w:space="0" w:color="auto"/>
      </w:pBdr>
      <w:spacing w:before="100" w:beforeAutospacing="1" w:after="100" w:afterAutospacing="1"/>
    </w:pPr>
  </w:style>
  <w:style w:type="paragraph" w:customStyle="1" w:styleId="xl140">
    <w:name w:val="xl140"/>
    <w:basedOn w:val="Normal"/>
    <w:rsid w:val="0086061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41">
    <w:name w:val="xl141"/>
    <w:basedOn w:val="Normal"/>
    <w:rsid w:val="0086061E"/>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42">
    <w:name w:val="xl142"/>
    <w:basedOn w:val="Normal"/>
    <w:rsid w:val="0086061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43">
    <w:name w:val="xl143"/>
    <w:basedOn w:val="Normal"/>
    <w:rsid w:val="0086061E"/>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rPr>
  </w:style>
  <w:style w:type="paragraph" w:customStyle="1" w:styleId="xl144">
    <w:name w:val="xl144"/>
    <w:basedOn w:val="Normal"/>
    <w:rsid w:val="0086061E"/>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pPr>
    <w:rPr>
      <w:b/>
      <w:bCs/>
    </w:rPr>
  </w:style>
  <w:style w:type="paragraph" w:customStyle="1" w:styleId="xl145">
    <w:name w:val="xl145"/>
    <w:basedOn w:val="Normal"/>
    <w:rsid w:val="0086061E"/>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46">
    <w:name w:val="xl146"/>
    <w:basedOn w:val="Normal"/>
    <w:rsid w:val="0086061E"/>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147">
    <w:name w:val="xl147"/>
    <w:basedOn w:val="Normal"/>
    <w:rsid w:val="0086061E"/>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148">
    <w:name w:val="xl148"/>
    <w:basedOn w:val="Normal"/>
    <w:rsid w:val="0086061E"/>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pPr>
  </w:style>
  <w:style w:type="paragraph" w:customStyle="1" w:styleId="xl149">
    <w:name w:val="xl149"/>
    <w:basedOn w:val="Normal"/>
    <w:rsid w:val="00860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150">
    <w:name w:val="xl150"/>
    <w:basedOn w:val="Normal"/>
    <w:rsid w:val="0086061E"/>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151">
    <w:name w:val="xl151"/>
    <w:basedOn w:val="Normal"/>
    <w:rsid w:val="0086061E"/>
    <w:pPr>
      <w:spacing w:before="100" w:beforeAutospacing="1" w:after="100" w:afterAutospacing="1"/>
      <w:jc w:val="center"/>
    </w:pPr>
    <w:rPr>
      <w:b/>
      <w:bCs/>
      <w:sz w:val="44"/>
      <w:szCs w:val="44"/>
    </w:rPr>
  </w:style>
  <w:style w:type="character" w:customStyle="1" w:styleId="read-morevisible">
    <w:name w:val="read-more__visible"/>
    <w:basedOn w:val="Policepardfaut"/>
    <w:rsid w:val="007334D6"/>
  </w:style>
  <w:style w:type="character" w:customStyle="1" w:styleId="read-morehidden">
    <w:name w:val="read-more__hidden"/>
    <w:basedOn w:val="Policepardfaut"/>
    <w:rsid w:val="007334D6"/>
  </w:style>
  <w:style w:type="paragraph" w:customStyle="1" w:styleId="Corpsdetexte23">
    <w:name w:val="Corps de texte 23"/>
    <w:basedOn w:val="Normal"/>
    <w:uiPriority w:val="99"/>
    <w:rsid w:val="0088406A"/>
    <w:pPr>
      <w:overflowPunct w:val="0"/>
      <w:autoSpaceDE w:val="0"/>
      <w:autoSpaceDN w:val="0"/>
      <w:adjustRightInd w:val="0"/>
      <w:ind w:left="-286"/>
      <w:jc w:val="both"/>
      <w:textAlignment w:val="baseline"/>
    </w:pPr>
    <w:rPr>
      <w:rFonts w:ascii="Arial" w:hAnsi="Arial" w:cs="Arial"/>
      <w:b/>
      <w:bCs/>
      <w:sz w:val="28"/>
      <w:szCs w:val="28"/>
      <w:lang w:eastAsia="zh-CN"/>
    </w:rPr>
  </w:style>
  <w:style w:type="paragraph" w:customStyle="1" w:styleId="Corpsdetexte32">
    <w:name w:val="Corps de texte 32"/>
    <w:basedOn w:val="Normal"/>
    <w:uiPriority w:val="99"/>
    <w:rsid w:val="0088406A"/>
    <w:pPr>
      <w:overflowPunct w:val="0"/>
      <w:autoSpaceDE w:val="0"/>
      <w:autoSpaceDN w:val="0"/>
      <w:adjustRightInd w:val="0"/>
      <w:jc w:val="both"/>
      <w:textAlignment w:val="baseline"/>
    </w:pPr>
    <w:rPr>
      <w:rFonts w:ascii="Arial" w:hAnsi="Arial" w:cs="Arial"/>
      <w:color w:val="000000"/>
      <w:sz w:val="28"/>
      <w:szCs w:val="28"/>
      <w:lang w:eastAsia="zh-CN"/>
    </w:rPr>
  </w:style>
  <w:style w:type="paragraph" w:styleId="Sansinterligne0">
    <w:name w:val="No Spacing"/>
    <w:link w:val="SansinterligneCar"/>
    <w:uiPriority w:val="1"/>
    <w:qFormat/>
    <w:rsid w:val="0088406A"/>
    <w:rPr>
      <w:rFonts w:ascii="Calibri" w:hAnsi="Calibri"/>
      <w:sz w:val="22"/>
      <w:szCs w:val="22"/>
      <w:lang w:eastAsia="en-US"/>
    </w:rPr>
  </w:style>
  <w:style w:type="character" w:customStyle="1" w:styleId="SansinterligneCar">
    <w:name w:val="Sans interligne Car"/>
    <w:link w:val="Sansinterligne0"/>
    <w:uiPriority w:val="1"/>
    <w:locked/>
    <w:rsid w:val="0088406A"/>
    <w:rPr>
      <w:rFonts w:ascii="Calibri" w:hAnsi="Calibri"/>
      <w:sz w:val="22"/>
      <w:szCs w:val="22"/>
      <w:lang w:eastAsia="en-US"/>
    </w:rPr>
  </w:style>
  <w:style w:type="table" w:styleId="Tableauclassique1">
    <w:name w:val="Table Classic 1"/>
    <w:basedOn w:val="TableauNormal"/>
    <w:uiPriority w:val="99"/>
    <w:rsid w:val="0088406A"/>
    <w:pPr>
      <w:overflowPunct w:val="0"/>
      <w:autoSpaceDE w:val="0"/>
      <w:autoSpaceDN w:val="0"/>
      <w:adjustRightInd w:val="0"/>
      <w:textAlignment w:val="baseline"/>
    </w:p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I">
    <w:name w:val="I"/>
    <w:basedOn w:val="Normal"/>
    <w:uiPriority w:val="99"/>
    <w:rsid w:val="0088406A"/>
    <w:pPr>
      <w:spacing w:line="360" w:lineRule="auto"/>
    </w:pPr>
    <w:rPr>
      <w:b/>
      <w:bCs/>
      <w:sz w:val="28"/>
      <w:szCs w:val="28"/>
    </w:rPr>
  </w:style>
  <w:style w:type="character" w:styleId="Numrodeligne">
    <w:name w:val="line number"/>
    <w:basedOn w:val="Policepardfaut"/>
    <w:uiPriority w:val="99"/>
    <w:rsid w:val="0088406A"/>
    <w:rPr>
      <w:rFonts w:cs="Times New Roman"/>
    </w:rPr>
  </w:style>
  <w:style w:type="paragraph" w:customStyle="1" w:styleId="StyleTitre2">
    <w:name w:val="Style Titre 2"/>
    <w:basedOn w:val="Normal"/>
    <w:uiPriority w:val="99"/>
    <w:rsid w:val="0088406A"/>
  </w:style>
  <w:style w:type="table" w:customStyle="1" w:styleId="TableNormal1">
    <w:name w:val="Table Normal1"/>
    <w:uiPriority w:val="2"/>
    <w:semiHidden/>
    <w:unhideWhenUsed/>
    <w:qFormat/>
    <w:rsid w:val="00617ED5"/>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17ED5"/>
    <w:pPr>
      <w:widowControl w:val="0"/>
      <w:autoSpaceDE w:val="0"/>
      <w:autoSpaceDN w:val="0"/>
    </w:pPr>
    <w:rPr>
      <w:sz w:val="22"/>
      <w:szCs w:val="22"/>
      <w:lang w:eastAsia="en-US"/>
    </w:rPr>
  </w:style>
  <w:style w:type="paragraph" w:customStyle="1" w:styleId="CharChar121">
    <w:name w:val="Char Char121"/>
    <w:basedOn w:val="Normal"/>
    <w:rsid w:val="00B37703"/>
    <w:pPr>
      <w:spacing w:after="160" w:line="240" w:lineRule="exact"/>
    </w:pPr>
    <w:rPr>
      <w:rFonts w:ascii="Verdana" w:hAnsi="Verdana"/>
      <w:sz w:val="20"/>
      <w:szCs w:val="20"/>
      <w:lang w:val="en-US" w:eastAsia="en-US"/>
    </w:rPr>
  </w:style>
  <w:style w:type="paragraph" w:customStyle="1" w:styleId="Rvision1">
    <w:name w:val="Révision1"/>
    <w:hidden/>
    <w:uiPriority w:val="99"/>
    <w:semiHidden/>
    <w:rsid w:val="00B37703"/>
    <w:rPr>
      <w:sz w:val="24"/>
      <w:szCs w:val="24"/>
    </w:rPr>
  </w:style>
  <w:style w:type="paragraph" w:styleId="Citation">
    <w:name w:val="Quote"/>
    <w:basedOn w:val="Normal"/>
    <w:next w:val="Normal"/>
    <w:link w:val="CitationCar"/>
    <w:uiPriority w:val="29"/>
    <w:qFormat/>
    <w:rsid w:val="00A6101B"/>
    <w:pPr>
      <w:spacing w:before="160"/>
      <w:jc w:val="center"/>
    </w:pPr>
    <w:rPr>
      <w:i/>
      <w:iCs/>
      <w:color w:val="404040" w:themeColor="text1" w:themeTint="BF"/>
    </w:rPr>
  </w:style>
  <w:style w:type="character" w:customStyle="1" w:styleId="CitationCar">
    <w:name w:val="Citation Car"/>
    <w:basedOn w:val="Policepardfaut"/>
    <w:link w:val="Citation"/>
    <w:uiPriority w:val="29"/>
    <w:rsid w:val="00A6101B"/>
    <w:rPr>
      <w:i/>
      <w:iCs/>
      <w:color w:val="404040" w:themeColor="text1" w:themeTint="BF"/>
      <w:sz w:val="24"/>
      <w:szCs w:val="24"/>
    </w:rPr>
  </w:style>
  <w:style w:type="character" w:styleId="Emphaseintense">
    <w:name w:val="Intense Emphasis"/>
    <w:basedOn w:val="Policepardfaut"/>
    <w:uiPriority w:val="21"/>
    <w:qFormat/>
    <w:rsid w:val="00A6101B"/>
    <w:rPr>
      <w:i/>
      <w:iCs/>
      <w:color w:val="365F91" w:themeColor="accent1" w:themeShade="BF"/>
    </w:rPr>
  </w:style>
  <w:style w:type="paragraph" w:styleId="Citationintense">
    <w:name w:val="Intense Quote"/>
    <w:basedOn w:val="Normal"/>
    <w:next w:val="Normal"/>
    <w:link w:val="CitationintenseCar"/>
    <w:uiPriority w:val="30"/>
    <w:qFormat/>
    <w:rsid w:val="00A6101B"/>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sid w:val="00A6101B"/>
    <w:rPr>
      <w:i/>
      <w:iCs/>
      <w:color w:val="365F91" w:themeColor="accent1" w:themeShade="BF"/>
      <w:sz w:val="24"/>
      <w:szCs w:val="24"/>
    </w:rPr>
  </w:style>
  <w:style w:type="character" w:styleId="Rfrenceintense">
    <w:name w:val="Intense Reference"/>
    <w:basedOn w:val="Policepardfaut"/>
    <w:uiPriority w:val="32"/>
    <w:qFormat/>
    <w:rsid w:val="00A6101B"/>
    <w:rPr>
      <w:b/>
      <w:bCs/>
      <w:smallCaps/>
      <w:color w:val="365F9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165550">
      <w:bodyDiv w:val="1"/>
      <w:marLeft w:val="0"/>
      <w:marRight w:val="0"/>
      <w:marTop w:val="0"/>
      <w:marBottom w:val="0"/>
      <w:divBdr>
        <w:top w:val="none" w:sz="0" w:space="0" w:color="auto"/>
        <w:left w:val="none" w:sz="0" w:space="0" w:color="auto"/>
        <w:bottom w:val="none" w:sz="0" w:space="0" w:color="auto"/>
        <w:right w:val="none" w:sz="0" w:space="0" w:color="auto"/>
      </w:divBdr>
    </w:div>
    <w:div w:id="88476320">
      <w:bodyDiv w:val="1"/>
      <w:marLeft w:val="0"/>
      <w:marRight w:val="0"/>
      <w:marTop w:val="0"/>
      <w:marBottom w:val="0"/>
      <w:divBdr>
        <w:top w:val="none" w:sz="0" w:space="0" w:color="auto"/>
        <w:left w:val="none" w:sz="0" w:space="0" w:color="auto"/>
        <w:bottom w:val="none" w:sz="0" w:space="0" w:color="auto"/>
        <w:right w:val="none" w:sz="0" w:space="0" w:color="auto"/>
      </w:divBdr>
    </w:div>
    <w:div w:id="146020568">
      <w:bodyDiv w:val="1"/>
      <w:marLeft w:val="0"/>
      <w:marRight w:val="0"/>
      <w:marTop w:val="0"/>
      <w:marBottom w:val="0"/>
      <w:divBdr>
        <w:top w:val="none" w:sz="0" w:space="0" w:color="auto"/>
        <w:left w:val="none" w:sz="0" w:space="0" w:color="auto"/>
        <w:bottom w:val="none" w:sz="0" w:space="0" w:color="auto"/>
        <w:right w:val="none" w:sz="0" w:space="0" w:color="auto"/>
      </w:divBdr>
      <w:divsChild>
        <w:div w:id="1110205530">
          <w:marLeft w:val="0"/>
          <w:marRight w:val="0"/>
          <w:marTop w:val="0"/>
          <w:marBottom w:val="0"/>
          <w:divBdr>
            <w:top w:val="none" w:sz="0" w:space="0" w:color="auto"/>
            <w:left w:val="none" w:sz="0" w:space="0" w:color="auto"/>
            <w:bottom w:val="none" w:sz="0" w:space="0" w:color="auto"/>
            <w:right w:val="none" w:sz="0" w:space="0" w:color="auto"/>
          </w:divBdr>
          <w:divsChild>
            <w:div w:id="681318887">
              <w:marLeft w:val="0"/>
              <w:marRight w:val="0"/>
              <w:marTop w:val="0"/>
              <w:marBottom w:val="0"/>
              <w:divBdr>
                <w:top w:val="none" w:sz="0" w:space="0" w:color="auto"/>
                <w:left w:val="none" w:sz="0" w:space="0" w:color="auto"/>
                <w:bottom w:val="none" w:sz="0" w:space="0" w:color="auto"/>
                <w:right w:val="none" w:sz="0" w:space="0" w:color="auto"/>
              </w:divBdr>
              <w:divsChild>
                <w:div w:id="700327616">
                  <w:marLeft w:val="0"/>
                  <w:marRight w:val="0"/>
                  <w:marTop w:val="0"/>
                  <w:marBottom w:val="0"/>
                  <w:divBdr>
                    <w:top w:val="none" w:sz="0" w:space="0" w:color="auto"/>
                    <w:left w:val="none" w:sz="0" w:space="0" w:color="auto"/>
                    <w:bottom w:val="none" w:sz="0" w:space="0" w:color="auto"/>
                    <w:right w:val="none" w:sz="0" w:space="0" w:color="auto"/>
                  </w:divBdr>
                  <w:divsChild>
                    <w:div w:id="738868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11603">
      <w:bodyDiv w:val="1"/>
      <w:marLeft w:val="0"/>
      <w:marRight w:val="0"/>
      <w:marTop w:val="0"/>
      <w:marBottom w:val="0"/>
      <w:divBdr>
        <w:top w:val="none" w:sz="0" w:space="0" w:color="auto"/>
        <w:left w:val="none" w:sz="0" w:space="0" w:color="auto"/>
        <w:bottom w:val="none" w:sz="0" w:space="0" w:color="auto"/>
        <w:right w:val="none" w:sz="0" w:space="0" w:color="auto"/>
      </w:divBdr>
    </w:div>
    <w:div w:id="186213599">
      <w:bodyDiv w:val="1"/>
      <w:marLeft w:val="0"/>
      <w:marRight w:val="0"/>
      <w:marTop w:val="0"/>
      <w:marBottom w:val="0"/>
      <w:divBdr>
        <w:top w:val="none" w:sz="0" w:space="0" w:color="auto"/>
        <w:left w:val="none" w:sz="0" w:space="0" w:color="auto"/>
        <w:bottom w:val="none" w:sz="0" w:space="0" w:color="auto"/>
        <w:right w:val="none" w:sz="0" w:space="0" w:color="auto"/>
      </w:divBdr>
    </w:div>
    <w:div w:id="199128148">
      <w:bodyDiv w:val="1"/>
      <w:marLeft w:val="0"/>
      <w:marRight w:val="0"/>
      <w:marTop w:val="0"/>
      <w:marBottom w:val="0"/>
      <w:divBdr>
        <w:top w:val="none" w:sz="0" w:space="0" w:color="auto"/>
        <w:left w:val="none" w:sz="0" w:space="0" w:color="auto"/>
        <w:bottom w:val="none" w:sz="0" w:space="0" w:color="auto"/>
        <w:right w:val="none" w:sz="0" w:space="0" w:color="auto"/>
      </w:divBdr>
    </w:div>
    <w:div w:id="221794421">
      <w:bodyDiv w:val="1"/>
      <w:marLeft w:val="0"/>
      <w:marRight w:val="0"/>
      <w:marTop w:val="0"/>
      <w:marBottom w:val="0"/>
      <w:divBdr>
        <w:top w:val="none" w:sz="0" w:space="0" w:color="auto"/>
        <w:left w:val="none" w:sz="0" w:space="0" w:color="auto"/>
        <w:bottom w:val="none" w:sz="0" w:space="0" w:color="auto"/>
        <w:right w:val="none" w:sz="0" w:space="0" w:color="auto"/>
      </w:divBdr>
    </w:div>
    <w:div w:id="284233385">
      <w:bodyDiv w:val="1"/>
      <w:marLeft w:val="0"/>
      <w:marRight w:val="0"/>
      <w:marTop w:val="0"/>
      <w:marBottom w:val="0"/>
      <w:divBdr>
        <w:top w:val="none" w:sz="0" w:space="0" w:color="auto"/>
        <w:left w:val="none" w:sz="0" w:space="0" w:color="auto"/>
        <w:bottom w:val="none" w:sz="0" w:space="0" w:color="auto"/>
        <w:right w:val="none" w:sz="0" w:space="0" w:color="auto"/>
      </w:divBdr>
    </w:div>
    <w:div w:id="284241730">
      <w:bodyDiv w:val="1"/>
      <w:marLeft w:val="0"/>
      <w:marRight w:val="0"/>
      <w:marTop w:val="0"/>
      <w:marBottom w:val="0"/>
      <w:divBdr>
        <w:top w:val="none" w:sz="0" w:space="0" w:color="auto"/>
        <w:left w:val="none" w:sz="0" w:space="0" w:color="auto"/>
        <w:bottom w:val="none" w:sz="0" w:space="0" w:color="auto"/>
        <w:right w:val="none" w:sz="0" w:space="0" w:color="auto"/>
      </w:divBdr>
    </w:div>
    <w:div w:id="305429285">
      <w:bodyDiv w:val="1"/>
      <w:marLeft w:val="0"/>
      <w:marRight w:val="0"/>
      <w:marTop w:val="0"/>
      <w:marBottom w:val="0"/>
      <w:divBdr>
        <w:top w:val="none" w:sz="0" w:space="0" w:color="auto"/>
        <w:left w:val="none" w:sz="0" w:space="0" w:color="auto"/>
        <w:bottom w:val="none" w:sz="0" w:space="0" w:color="auto"/>
        <w:right w:val="none" w:sz="0" w:space="0" w:color="auto"/>
      </w:divBdr>
    </w:div>
    <w:div w:id="305933565">
      <w:bodyDiv w:val="1"/>
      <w:marLeft w:val="0"/>
      <w:marRight w:val="0"/>
      <w:marTop w:val="0"/>
      <w:marBottom w:val="0"/>
      <w:divBdr>
        <w:top w:val="none" w:sz="0" w:space="0" w:color="auto"/>
        <w:left w:val="none" w:sz="0" w:space="0" w:color="auto"/>
        <w:bottom w:val="none" w:sz="0" w:space="0" w:color="auto"/>
        <w:right w:val="none" w:sz="0" w:space="0" w:color="auto"/>
      </w:divBdr>
    </w:div>
    <w:div w:id="321741604">
      <w:bodyDiv w:val="1"/>
      <w:marLeft w:val="0"/>
      <w:marRight w:val="0"/>
      <w:marTop w:val="0"/>
      <w:marBottom w:val="0"/>
      <w:divBdr>
        <w:top w:val="none" w:sz="0" w:space="0" w:color="auto"/>
        <w:left w:val="none" w:sz="0" w:space="0" w:color="auto"/>
        <w:bottom w:val="none" w:sz="0" w:space="0" w:color="auto"/>
        <w:right w:val="none" w:sz="0" w:space="0" w:color="auto"/>
      </w:divBdr>
    </w:div>
    <w:div w:id="338192852">
      <w:bodyDiv w:val="1"/>
      <w:marLeft w:val="0"/>
      <w:marRight w:val="0"/>
      <w:marTop w:val="0"/>
      <w:marBottom w:val="0"/>
      <w:divBdr>
        <w:top w:val="none" w:sz="0" w:space="0" w:color="auto"/>
        <w:left w:val="none" w:sz="0" w:space="0" w:color="auto"/>
        <w:bottom w:val="none" w:sz="0" w:space="0" w:color="auto"/>
        <w:right w:val="none" w:sz="0" w:space="0" w:color="auto"/>
      </w:divBdr>
    </w:div>
    <w:div w:id="346490340">
      <w:bodyDiv w:val="1"/>
      <w:marLeft w:val="0"/>
      <w:marRight w:val="0"/>
      <w:marTop w:val="0"/>
      <w:marBottom w:val="0"/>
      <w:divBdr>
        <w:top w:val="none" w:sz="0" w:space="0" w:color="auto"/>
        <w:left w:val="none" w:sz="0" w:space="0" w:color="auto"/>
        <w:bottom w:val="none" w:sz="0" w:space="0" w:color="auto"/>
        <w:right w:val="none" w:sz="0" w:space="0" w:color="auto"/>
      </w:divBdr>
    </w:div>
    <w:div w:id="355737163">
      <w:bodyDiv w:val="1"/>
      <w:marLeft w:val="0"/>
      <w:marRight w:val="0"/>
      <w:marTop w:val="0"/>
      <w:marBottom w:val="0"/>
      <w:divBdr>
        <w:top w:val="none" w:sz="0" w:space="0" w:color="auto"/>
        <w:left w:val="none" w:sz="0" w:space="0" w:color="auto"/>
        <w:bottom w:val="none" w:sz="0" w:space="0" w:color="auto"/>
        <w:right w:val="none" w:sz="0" w:space="0" w:color="auto"/>
      </w:divBdr>
    </w:div>
    <w:div w:id="365984168">
      <w:bodyDiv w:val="1"/>
      <w:marLeft w:val="0"/>
      <w:marRight w:val="0"/>
      <w:marTop w:val="0"/>
      <w:marBottom w:val="0"/>
      <w:divBdr>
        <w:top w:val="none" w:sz="0" w:space="0" w:color="auto"/>
        <w:left w:val="none" w:sz="0" w:space="0" w:color="auto"/>
        <w:bottom w:val="none" w:sz="0" w:space="0" w:color="auto"/>
        <w:right w:val="none" w:sz="0" w:space="0" w:color="auto"/>
      </w:divBdr>
    </w:div>
    <w:div w:id="368261442">
      <w:bodyDiv w:val="1"/>
      <w:marLeft w:val="0"/>
      <w:marRight w:val="0"/>
      <w:marTop w:val="0"/>
      <w:marBottom w:val="0"/>
      <w:divBdr>
        <w:top w:val="none" w:sz="0" w:space="0" w:color="auto"/>
        <w:left w:val="none" w:sz="0" w:space="0" w:color="auto"/>
        <w:bottom w:val="none" w:sz="0" w:space="0" w:color="auto"/>
        <w:right w:val="none" w:sz="0" w:space="0" w:color="auto"/>
      </w:divBdr>
    </w:div>
    <w:div w:id="373504427">
      <w:bodyDiv w:val="1"/>
      <w:marLeft w:val="0"/>
      <w:marRight w:val="0"/>
      <w:marTop w:val="0"/>
      <w:marBottom w:val="0"/>
      <w:divBdr>
        <w:top w:val="none" w:sz="0" w:space="0" w:color="auto"/>
        <w:left w:val="none" w:sz="0" w:space="0" w:color="auto"/>
        <w:bottom w:val="none" w:sz="0" w:space="0" w:color="auto"/>
        <w:right w:val="none" w:sz="0" w:space="0" w:color="auto"/>
      </w:divBdr>
    </w:div>
    <w:div w:id="423841927">
      <w:bodyDiv w:val="1"/>
      <w:marLeft w:val="0"/>
      <w:marRight w:val="0"/>
      <w:marTop w:val="0"/>
      <w:marBottom w:val="0"/>
      <w:divBdr>
        <w:top w:val="none" w:sz="0" w:space="0" w:color="auto"/>
        <w:left w:val="none" w:sz="0" w:space="0" w:color="auto"/>
        <w:bottom w:val="none" w:sz="0" w:space="0" w:color="auto"/>
        <w:right w:val="none" w:sz="0" w:space="0" w:color="auto"/>
      </w:divBdr>
    </w:div>
    <w:div w:id="448159753">
      <w:bodyDiv w:val="1"/>
      <w:marLeft w:val="0"/>
      <w:marRight w:val="0"/>
      <w:marTop w:val="0"/>
      <w:marBottom w:val="0"/>
      <w:divBdr>
        <w:top w:val="none" w:sz="0" w:space="0" w:color="auto"/>
        <w:left w:val="none" w:sz="0" w:space="0" w:color="auto"/>
        <w:bottom w:val="none" w:sz="0" w:space="0" w:color="auto"/>
        <w:right w:val="none" w:sz="0" w:space="0" w:color="auto"/>
      </w:divBdr>
      <w:divsChild>
        <w:div w:id="1481002007">
          <w:marLeft w:val="0"/>
          <w:marRight w:val="0"/>
          <w:marTop w:val="0"/>
          <w:marBottom w:val="0"/>
          <w:divBdr>
            <w:top w:val="none" w:sz="0" w:space="0" w:color="auto"/>
            <w:left w:val="none" w:sz="0" w:space="0" w:color="auto"/>
            <w:bottom w:val="none" w:sz="0" w:space="0" w:color="auto"/>
            <w:right w:val="none" w:sz="0" w:space="0" w:color="auto"/>
          </w:divBdr>
          <w:divsChild>
            <w:div w:id="410859436">
              <w:marLeft w:val="0"/>
              <w:marRight w:val="0"/>
              <w:marTop w:val="0"/>
              <w:marBottom w:val="0"/>
              <w:divBdr>
                <w:top w:val="none" w:sz="0" w:space="0" w:color="auto"/>
                <w:left w:val="none" w:sz="0" w:space="0" w:color="auto"/>
                <w:bottom w:val="none" w:sz="0" w:space="0" w:color="auto"/>
                <w:right w:val="none" w:sz="0" w:space="0" w:color="auto"/>
              </w:divBdr>
              <w:divsChild>
                <w:div w:id="39476561">
                  <w:marLeft w:val="0"/>
                  <w:marRight w:val="0"/>
                  <w:marTop w:val="0"/>
                  <w:marBottom w:val="0"/>
                  <w:divBdr>
                    <w:top w:val="none" w:sz="0" w:space="0" w:color="auto"/>
                    <w:left w:val="none" w:sz="0" w:space="0" w:color="auto"/>
                    <w:bottom w:val="none" w:sz="0" w:space="0" w:color="auto"/>
                    <w:right w:val="none" w:sz="0" w:space="0" w:color="auto"/>
                  </w:divBdr>
                  <w:divsChild>
                    <w:div w:id="2119831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4392940">
      <w:bodyDiv w:val="1"/>
      <w:marLeft w:val="0"/>
      <w:marRight w:val="0"/>
      <w:marTop w:val="0"/>
      <w:marBottom w:val="0"/>
      <w:divBdr>
        <w:top w:val="none" w:sz="0" w:space="0" w:color="auto"/>
        <w:left w:val="none" w:sz="0" w:space="0" w:color="auto"/>
        <w:bottom w:val="none" w:sz="0" w:space="0" w:color="auto"/>
        <w:right w:val="none" w:sz="0" w:space="0" w:color="auto"/>
      </w:divBdr>
    </w:div>
    <w:div w:id="537008514">
      <w:bodyDiv w:val="1"/>
      <w:marLeft w:val="0"/>
      <w:marRight w:val="0"/>
      <w:marTop w:val="0"/>
      <w:marBottom w:val="0"/>
      <w:divBdr>
        <w:top w:val="none" w:sz="0" w:space="0" w:color="auto"/>
        <w:left w:val="none" w:sz="0" w:space="0" w:color="auto"/>
        <w:bottom w:val="none" w:sz="0" w:space="0" w:color="auto"/>
        <w:right w:val="none" w:sz="0" w:space="0" w:color="auto"/>
      </w:divBdr>
    </w:div>
    <w:div w:id="541790898">
      <w:bodyDiv w:val="1"/>
      <w:marLeft w:val="0"/>
      <w:marRight w:val="0"/>
      <w:marTop w:val="0"/>
      <w:marBottom w:val="0"/>
      <w:divBdr>
        <w:top w:val="none" w:sz="0" w:space="0" w:color="auto"/>
        <w:left w:val="none" w:sz="0" w:space="0" w:color="auto"/>
        <w:bottom w:val="none" w:sz="0" w:space="0" w:color="auto"/>
        <w:right w:val="none" w:sz="0" w:space="0" w:color="auto"/>
      </w:divBdr>
    </w:div>
    <w:div w:id="544683660">
      <w:bodyDiv w:val="1"/>
      <w:marLeft w:val="0"/>
      <w:marRight w:val="0"/>
      <w:marTop w:val="0"/>
      <w:marBottom w:val="0"/>
      <w:divBdr>
        <w:top w:val="none" w:sz="0" w:space="0" w:color="auto"/>
        <w:left w:val="none" w:sz="0" w:space="0" w:color="auto"/>
        <w:bottom w:val="none" w:sz="0" w:space="0" w:color="auto"/>
        <w:right w:val="none" w:sz="0" w:space="0" w:color="auto"/>
      </w:divBdr>
    </w:div>
    <w:div w:id="553388901">
      <w:bodyDiv w:val="1"/>
      <w:marLeft w:val="0"/>
      <w:marRight w:val="0"/>
      <w:marTop w:val="0"/>
      <w:marBottom w:val="0"/>
      <w:divBdr>
        <w:top w:val="none" w:sz="0" w:space="0" w:color="auto"/>
        <w:left w:val="none" w:sz="0" w:space="0" w:color="auto"/>
        <w:bottom w:val="none" w:sz="0" w:space="0" w:color="auto"/>
        <w:right w:val="none" w:sz="0" w:space="0" w:color="auto"/>
      </w:divBdr>
    </w:div>
    <w:div w:id="579410343">
      <w:bodyDiv w:val="1"/>
      <w:marLeft w:val="0"/>
      <w:marRight w:val="0"/>
      <w:marTop w:val="0"/>
      <w:marBottom w:val="0"/>
      <w:divBdr>
        <w:top w:val="none" w:sz="0" w:space="0" w:color="auto"/>
        <w:left w:val="none" w:sz="0" w:space="0" w:color="auto"/>
        <w:bottom w:val="none" w:sz="0" w:space="0" w:color="auto"/>
        <w:right w:val="none" w:sz="0" w:space="0" w:color="auto"/>
      </w:divBdr>
    </w:div>
    <w:div w:id="594679579">
      <w:bodyDiv w:val="1"/>
      <w:marLeft w:val="0"/>
      <w:marRight w:val="0"/>
      <w:marTop w:val="0"/>
      <w:marBottom w:val="0"/>
      <w:divBdr>
        <w:top w:val="none" w:sz="0" w:space="0" w:color="auto"/>
        <w:left w:val="none" w:sz="0" w:space="0" w:color="auto"/>
        <w:bottom w:val="none" w:sz="0" w:space="0" w:color="auto"/>
        <w:right w:val="none" w:sz="0" w:space="0" w:color="auto"/>
      </w:divBdr>
      <w:divsChild>
        <w:div w:id="1213032733">
          <w:marLeft w:val="0"/>
          <w:marRight w:val="0"/>
          <w:marTop w:val="0"/>
          <w:marBottom w:val="0"/>
          <w:divBdr>
            <w:top w:val="none" w:sz="0" w:space="0" w:color="auto"/>
            <w:left w:val="none" w:sz="0" w:space="0" w:color="auto"/>
            <w:bottom w:val="none" w:sz="0" w:space="0" w:color="auto"/>
            <w:right w:val="none" w:sz="0" w:space="0" w:color="auto"/>
          </w:divBdr>
          <w:divsChild>
            <w:div w:id="1314486295">
              <w:marLeft w:val="0"/>
              <w:marRight w:val="0"/>
              <w:marTop w:val="0"/>
              <w:marBottom w:val="0"/>
              <w:divBdr>
                <w:top w:val="none" w:sz="0" w:space="0" w:color="auto"/>
                <w:left w:val="none" w:sz="0" w:space="0" w:color="auto"/>
                <w:bottom w:val="none" w:sz="0" w:space="0" w:color="auto"/>
                <w:right w:val="none" w:sz="0" w:space="0" w:color="auto"/>
              </w:divBdr>
              <w:divsChild>
                <w:div w:id="1885561268">
                  <w:marLeft w:val="0"/>
                  <w:marRight w:val="0"/>
                  <w:marTop w:val="0"/>
                  <w:marBottom w:val="0"/>
                  <w:divBdr>
                    <w:top w:val="none" w:sz="0" w:space="0" w:color="auto"/>
                    <w:left w:val="none" w:sz="0" w:space="0" w:color="auto"/>
                    <w:bottom w:val="none" w:sz="0" w:space="0" w:color="auto"/>
                    <w:right w:val="none" w:sz="0" w:space="0" w:color="auto"/>
                  </w:divBdr>
                  <w:divsChild>
                    <w:div w:id="1098676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9110617">
      <w:bodyDiv w:val="1"/>
      <w:marLeft w:val="0"/>
      <w:marRight w:val="0"/>
      <w:marTop w:val="0"/>
      <w:marBottom w:val="0"/>
      <w:divBdr>
        <w:top w:val="none" w:sz="0" w:space="0" w:color="auto"/>
        <w:left w:val="none" w:sz="0" w:space="0" w:color="auto"/>
        <w:bottom w:val="none" w:sz="0" w:space="0" w:color="auto"/>
        <w:right w:val="none" w:sz="0" w:space="0" w:color="auto"/>
      </w:divBdr>
    </w:div>
    <w:div w:id="697393265">
      <w:bodyDiv w:val="1"/>
      <w:marLeft w:val="0"/>
      <w:marRight w:val="0"/>
      <w:marTop w:val="0"/>
      <w:marBottom w:val="0"/>
      <w:divBdr>
        <w:top w:val="none" w:sz="0" w:space="0" w:color="auto"/>
        <w:left w:val="none" w:sz="0" w:space="0" w:color="auto"/>
        <w:bottom w:val="none" w:sz="0" w:space="0" w:color="auto"/>
        <w:right w:val="none" w:sz="0" w:space="0" w:color="auto"/>
      </w:divBdr>
    </w:div>
    <w:div w:id="705059257">
      <w:bodyDiv w:val="1"/>
      <w:marLeft w:val="0"/>
      <w:marRight w:val="0"/>
      <w:marTop w:val="0"/>
      <w:marBottom w:val="0"/>
      <w:divBdr>
        <w:top w:val="none" w:sz="0" w:space="0" w:color="auto"/>
        <w:left w:val="none" w:sz="0" w:space="0" w:color="auto"/>
        <w:bottom w:val="none" w:sz="0" w:space="0" w:color="auto"/>
        <w:right w:val="none" w:sz="0" w:space="0" w:color="auto"/>
      </w:divBdr>
    </w:div>
    <w:div w:id="707805022">
      <w:bodyDiv w:val="1"/>
      <w:marLeft w:val="0"/>
      <w:marRight w:val="0"/>
      <w:marTop w:val="0"/>
      <w:marBottom w:val="0"/>
      <w:divBdr>
        <w:top w:val="none" w:sz="0" w:space="0" w:color="auto"/>
        <w:left w:val="none" w:sz="0" w:space="0" w:color="auto"/>
        <w:bottom w:val="none" w:sz="0" w:space="0" w:color="auto"/>
        <w:right w:val="none" w:sz="0" w:space="0" w:color="auto"/>
      </w:divBdr>
    </w:div>
    <w:div w:id="732627600">
      <w:bodyDiv w:val="1"/>
      <w:marLeft w:val="0"/>
      <w:marRight w:val="0"/>
      <w:marTop w:val="0"/>
      <w:marBottom w:val="0"/>
      <w:divBdr>
        <w:top w:val="none" w:sz="0" w:space="0" w:color="auto"/>
        <w:left w:val="none" w:sz="0" w:space="0" w:color="auto"/>
        <w:bottom w:val="none" w:sz="0" w:space="0" w:color="auto"/>
        <w:right w:val="none" w:sz="0" w:space="0" w:color="auto"/>
      </w:divBdr>
    </w:div>
    <w:div w:id="738986904">
      <w:bodyDiv w:val="1"/>
      <w:marLeft w:val="0"/>
      <w:marRight w:val="0"/>
      <w:marTop w:val="0"/>
      <w:marBottom w:val="0"/>
      <w:divBdr>
        <w:top w:val="none" w:sz="0" w:space="0" w:color="auto"/>
        <w:left w:val="none" w:sz="0" w:space="0" w:color="auto"/>
        <w:bottom w:val="none" w:sz="0" w:space="0" w:color="auto"/>
        <w:right w:val="none" w:sz="0" w:space="0" w:color="auto"/>
      </w:divBdr>
    </w:div>
    <w:div w:id="747576345">
      <w:bodyDiv w:val="1"/>
      <w:marLeft w:val="0"/>
      <w:marRight w:val="0"/>
      <w:marTop w:val="0"/>
      <w:marBottom w:val="0"/>
      <w:divBdr>
        <w:top w:val="none" w:sz="0" w:space="0" w:color="auto"/>
        <w:left w:val="none" w:sz="0" w:space="0" w:color="auto"/>
        <w:bottom w:val="none" w:sz="0" w:space="0" w:color="auto"/>
        <w:right w:val="none" w:sz="0" w:space="0" w:color="auto"/>
      </w:divBdr>
    </w:div>
    <w:div w:id="768240107">
      <w:bodyDiv w:val="1"/>
      <w:marLeft w:val="0"/>
      <w:marRight w:val="0"/>
      <w:marTop w:val="0"/>
      <w:marBottom w:val="0"/>
      <w:divBdr>
        <w:top w:val="none" w:sz="0" w:space="0" w:color="auto"/>
        <w:left w:val="none" w:sz="0" w:space="0" w:color="auto"/>
        <w:bottom w:val="none" w:sz="0" w:space="0" w:color="auto"/>
        <w:right w:val="none" w:sz="0" w:space="0" w:color="auto"/>
      </w:divBdr>
    </w:div>
    <w:div w:id="813834351">
      <w:bodyDiv w:val="1"/>
      <w:marLeft w:val="0"/>
      <w:marRight w:val="0"/>
      <w:marTop w:val="0"/>
      <w:marBottom w:val="0"/>
      <w:divBdr>
        <w:top w:val="none" w:sz="0" w:space="0" w:color="auto"/>
        <w:left w:val="none" w:sz="0" w:space="0" w:color="auto"/>
        <w:bottom w:val="none" w:sz="0" w:space="0" w:color="auto"/>
        <w:right w:val="none" w:sz="0" w:space="0" w:color="auto"/>
      </w:divBdr>
    </w:div>
    <w:div w:id="827407304">
      <w:bodyDiv w:val="1"/>
      <w:marLeft w:val="0"/>
      <w:marRight w:val="0"/>
      <w:marTop w:val="0"/>
      <w:marBottom w:val="0"/>
      <w:divBdr>
        <w:top w:val="none" w:sz="0" w:space="0" w:color="auto"/>
        <w:left w:val="none" w:sz="0" w:space="0" w:color="auto"/>
        <w:bottom w:val="none" w:sz="0" w:space="0" w:color="auto"/>
        <w:right w:val="none" w:sz="0" w:space="0" w:color="auto"/>
      </w:divBdr>
    </w:div>
    <w:div w:id="893588887">
      <w:bodyDiv w:val="1"/>
      <w:marLeft w:val="0"/>
      <w:marRight w:val="0"/>
      <w:marTop w:val="0"/>
      <w:marBottom w:val="0"/>
      <w:divBdr>
        <w:top w:val="none" w:sz="0" w:space="0" w:color="auto"/>
        <w:left w:val="none" w:sz="0" w:space="0" w:color="auto"/>
        <w:bottom w:val="none" w:sz="0" w:space="0" w:color="auto"/>
        <w:right w:val="none" w:sz="0" w:space="0" w:color="auto"/>
      </w:divBdr>
    </w:div>
    <w:div w:id="899638424">
      <w:bodyDiv w:val="1"/>
      <w:marLeft w:val="0"/>
      <w:marRight w:val="0"/>
      <w:marTop w:val="0"/>
      <w:marBottom w:val="0"/>
      <w:divBdr>
        <w:top w:val="none" w:sz="0" w:space="0" w:color="auto"/>
        <w:left w:val="none" w:sz="0" w:space="0" w:color="auto"/>
        <w:bottom w:val="none" w:sz="0" w:space="0" w:color="auto"/>
        <w:right w:val="none" w:sz="0" w:space="0" w:color="auto"/>
      </w:divBdr>
      <w:divsChild>
        <w:div w:id="1297879092">
          <w:marLeft w:val="0"/>
          <w:marRight w:val="0"/>
          <w:marTop w:val="0"/>
          <w:marBottom w:val="0"/>
          <w:divBdr>
            <w:top w:val="none" w:sz="0" w:space="0" w:color="auto"/>
            <w:left w:val="none" w:sz="0" w:space="0" w:color="auto"/>
            <w:bottom w:val="none" w:sz="0" w:space="0" w:color="auto"/>
            <w:right w:val="none" w:sz="0" w:space="0" w:color="auto"/>
          </w:divBdr>
          <w:divsChild>
            <w:div w:id="1938322792">
              <w:marLeft w:val="0"/>
              <w:marRight w:val="0"/>
              <w:marTop w:val="0"/>
              <w:marBottom w:val="0"/>
              <w:divBdr>
                <w:top w:val="none" w:sz="0" w:space="0" w:color="auto"/>
                <w:left w:val="none" w:sz="0" w:space="0" w:color="auto"/>
                <w:bottom w:val="none" w:sz="0" w:space="0" w:color="auto"/>
                <w:right w:val="none" w:sz="0" w:space="0" w:color="auto"/>
              </w:divBdr>
              <w:divsChild>
                <w:div w:id="1319849188">
                  <w:marLeft w:val="0"/>
                  <w:marRight w:val="0"/>
                  <w:marTop w:val="0"/>
                  <w:marBottom w:val="0"/>
                  <w:divBdr>
                    <w:top w:val="none" w:sz="0" w:space="0" w:color="auto"/>
                    <w:left w:val="none" w:sz="0" w:space="0" w:color="auto"/>
                    <w:bottom w:val="none" w:sz="0" w:space="0" w:color="auto"/>
                    <w:right w:val="none" w:sz="0" w:space="0" w:color="auto"/>
                  </w:divBdr>
                  <w:divsChild>
                    <w:div w:id="210263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6185741">
      <w:bodyDiv w:val="1"/>
      <w:marLeft w:val="0"/>
      <w:marRight w:val="0"/>
      <w:marTop w:val="0"/>
      <w:marBottom w:val="0"/>
      <w:divBdr>
        <w:top w:val="none" w:sz="0" w:space="0" w:color="auto"/>
        <w:left w:val="none" w:sz="0" w:space="0" w:color="auto"/>
        <w:bottom w:val="none" w:sz="0" w:space="0" w:color="auto"/>
        <w:right w:val="none" w:sz="0" w:space="0" w:color="auto"/>
      </w:divBdr>
    </w:div>
    <w:div w:id="911044531">
      <w:bodyDiv w:val="1"/>
      <w:marLeft w:val="0"/>
      <w:marRight w:val="0"/>
      <w:marTop w:val="0"/>
      <w:marBottom w:val="0"/>
      <w:divBdr>
        <w:top w:val="none" w:sz="0" w:space="0" w:color="auto"/>
        <w:left w:val="none" w:sz="0" w:space="0" w:color="auto"/>
        <w:bottom w:val="none" w:sz="0" w:space="0" w:color="auto"/>
        <w:right w:val="none" w:sz="0" w:space="0" w:color="auto"/>
      </w:divBdr>
    </w:div>
    <w:div w:id="972367485">
      <w:bodyDiv w:val="1"/>
      <w:marLeft w:val="0"/>
      <w:marRight w:val="0"/>
      <w:marTop w:val="0"/>
      <w:marBottom w:val="0"/>
      <w:divBdr>
        <w:top w:val="none" w:sz="0" w:space="0" w:color="auto"/>
        <w:left w:val="none" w:sz="0" w:space="0" w:color="auto"/>
        <w:bottom w:val="none" w:sz="0" w:space="0" w:color="auto"/>
        <w:right w:val="none" w:sz="0" w:space="0" w:color="auto"/>
      </w:divBdr>
    </w:div>
    <w:div w:id="1019697914">
      <w:bodyDiv w:val="1"/>
      <w:marLeft w:val="0"/>
      <w:marRight w:val="0"/>
      <w:marTop w:val="0"/>
      <w:marBottom w:val="0"/>
      <w:divBdr>
        <w:top w:val="none" w:sz="0" w:space="0" w:color="auto"/>
        <w:left w:val="none" w:sz="0" w:space="0" w:color="auto"/>
        <w:bottom w:val="none" w:sz="0" w:space="0" w:color="auto"/>
        <w:right w:val="none" w:sz="0" w:space="0" w:color="auto"/>
      </w:divBdr>
    </w:div>
    <w:div w:id="1022439719">
      <w:bodyDiv w:val="1"/>
      <w:marLeft w:val="0"/>
      <w:marRight w:val="0"/>
      <w:marTop w:val="0"/>
      <w:marBottom w:val="0"/>
      <w:divBdr>
        <w:top w:val="none" w:sz="0" w:space="0" w:color="auto"/>
        <w:left w:val="none" w:sz="0" w:space="0" w:color="auto"/>
        <w:bottom w:val="none" w:sz="0" w:space="0" w:color="auto"/>
        <w:right w:val="none" w:sz="0" w:space="0" w:color="auto"/>
      </w:divBdr>
    </w:div>
    <w:div w:id="1056901100">
      <w:bodyDiv w:val="1"/>
      <w:marLeft w:val="0"/>
      <w:marRight w:val="0"/>
      <w:marTop w:val="0"/>
      <w:marBottom w:val="0"/>
      <w:divBdr>
        <w:top w:val="none" w:sz="0" w:space="0" w:color="auto"/>
        <w:left w:val="none" w:sz="0" w:space="0" w:color="auto"/>
        <w:bottom w:val="none" w:sz="0" w:space="0" w:color="auto"/>
        <w:right w:val="none" w:sz="0" w:space="0" w:color="auto"/>
      </w:divBdr>
    </w:div>
    <w:div w:id="1061706649">
      <w:bodyDiv w:val="1"/>
      <w:marLeft w:val="0"/>
      <w:marRight w:val="0"/>
      <w:marTop w:val="0"/>
      <w:marBottom w:val="0"/>
      <w:divBdr>
        <w:top w:val="none" w:sz="0" w:space="0" w:color="auto"/>
        <w:left w:val="none" w:sz="0" w:space="0" w:color="auto"/>
        <w:bottom w:val="none" w:sz="0" w:space="0" w:color="auto"/>
        <w:right w:val="none" w:sz="0" w:space="0" w:color="auto"/>
      </w:divBdr>
    </w:div>
    <w:div w:id="1063721619">
      <w:bodyDiv w:val="1"/>
      <w:marLeft w:val="0"/>
      <w:marRight w:val="0"/>
      <w:marTop w:val="0"/>
      <w:marBottom w:val="0"/>
      <w:divBdr>
        <w:top w:val="none" w:sz="0" w:space="0" w:color="auto"/>
        <w:left w:val="none" w:sz="0" w:space="0" w:color="auto"/>
        <w:bottom w:val="none" w:sz="0" w:space="0" w:color="auto"/>
        <w:right w:val="none" w:sz="0" w:space="0" w:color="auto"/>
      </w:divBdr>
    </w:div>
    <w:div w:id="1086540518">
      <w:bodyDiv w:val="1"/>
      <w:marLeft w:val="0"/>
      <w:marRight w:val="0"/>
      <w:marTop w:val="0"/>
      <w:marBottom w:val="0"/>
      <w:divBdr>
        <w:top w:val="none" w:sz="0" w:space="0" w:color="auto"/>
        <w:left w:val="none" w:sz="0" w:space="0" w:color="auto"/>
        <w:bottom w:val="none" w:sz="0" w:space="0" w:color="auto"/>
        <w:right w:val="none" w:sz="0" w:space="0" w:color="auto"/>
      </w:divBdr>
      <w:divsChild>
        <w:div w:id="1537310394">
          <w:marLeft w:val="0"/>
          <w:marRight w:val="0"/>
          <w:marTop w:val="0"/>
          <w:marBottom w:val="0"/>
          <w:divBdr>
            <w:top w:val="none" w:sz="0" w:space="0" w:color="auto"/>
            <w:left w:val="none" w:sz="0" w:space="0" w:color="auto"/>
            <w:bottom w:val="none" w:sz="0" w:space="0" w:color="auto"/>
            <w:right w:val="none" w:sz="0" w:space="0" w:color="auto"/>
          </w:divBdr>
          <w:divsChild>
            <w:div w:id="264195657">
              <w:marLeft w:val="0"/>
              <w:marRight w:val="0"/>
              <w:marTop w:val="0"/>
              <w:marBottom w:val="0"/>
              <w:divBdr>
                <w:top w:val="none" w:sz="0" w:space="0" w:color="auto"/>
                <w:left w:val="none" w:sz="0" w:space="0" w:color="auto"/>
                <w:bottom w:val="none" w:sz="0" w:space="0" w:color="auto"/>
                <w:right w:val="none" w:sz="0" w:space="0" w:color="auto"/>
              </w:divBdr>
              <w:divsChild>
                <w:div w:id="791746912">
                  <w:marLeft w:val="0"/>
                  <w:marRight w:val="0"/>
                  <w:marTop w:val="0"/>
                  <w:marBottom w:val="0"/>
                  <w:divBdr>
                    <w:top w:val="none" w:sz="0" w:space="0" w:color="auto"/>
                    <w:left w:val="none" w:sz="0" w:space="0" w:color="auto"/>
                    <w:bottom w:val="none" w:sz="0" w:space="0" w:color="auto"/>
                    <w:right w:val="none" w:sz="0" w:space="0" w:color="auto"/>
                  </w:divBdr>
                  <w:divsChild>
                    <w:div w:id="52389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1509436">
      <w:bodyDiv w:val="1"/>
      <w:marLeft w:val="0"/>
      <w:marRight w:val="0"/>
      <w:marTop w:val="0"/>
      <w:marBottom w:val="0"/>
      <w:divBdr>
        <w:top w:val="none" w:sz="0" w:space="0" w:color="auto"/>
        <w:left w:val="none" w:sz="0" w:space="0" w:color="auto"/>
        <w:bottom w:val="none" w:sz="0" w:space="0" w:color="auto"/>
        <w:right w:val="none" w:sz="0" w:space="0" w:color="auto"/>
      </w:divBdr>
    </w:div>
    <w:div w:id="1121460011">
      <w:bodyDiv w:val="1"/>
      <w:marLeft w:val="0"/>
      <w:marRight w:val="0"/>
      <w:marTop w:val="0"/>
      <w:marBottom w:val="0"/>
      <w:divBdr>
        <w:top w:val="none" w:sz="0" w:space="0" w:color="auto"/>
        <w:left w:val="none" w:sz="0" w:space="0" w:color="auto"/>
        <w:bottom w:val="none" w:sz="0" w:space="0" w:color="auto"/>
        <w:right w:val="none" w:sz="0" w:space="0" w:color="auto"/>
      </w:divBdr>
      <w:divsChild>
        <w:div w:id="228007726">
          <w:marLeft w:val="150"/>
          <w:marRight w:val="150"/>
          <w:marTop w:val="60"/>
          <w:marBottom w:val="60"/>
          <w:divBdr>
            <w:top w:val="none" w:sz="0" w:space="0" w:color="auto"/>
            <w:left w:val="none" w:sz="0" w:space="0" w:color="auto"/>
            <w:bottom w:val="none" w:sz="0" w:space="0" w:color="auto"/>
            <w:right w:val="none" w:sz="0" w:space="0" w:color="auto"/>
          </w:divBdr>
        </w:div>
      </w:divsChild>
    </w:div>
    <w:div w:id="1135028611">
      <w:bodyDiv w:val="1"/>
      <w:marLeft w:val="0"/>
      <w:marRight w:val="0"/>
      <w:marTop w:val="0"/>
      <w:marBottom w:val="0"/>
      <w:divBdr>
        <w:top w:val="none" w:sz="0" w:space="0" w:color="auto"/>
        <w:left w:val="none" w:sz="0" w:space="0" w:color="auto"/>
        <w:bottom w:val="none" w:sz="0" w:space="0" w:color="auto"/>
        <w:right w:val="none" w:sz="0" w:space="0" w:color="auto"/>
      </w:divBdr>
    </w:div>
    <w:div w:id="1139959661">
      <w:bodyDiv w:val="1"/>
      <w:marLeft w:val="0"/>
      <w:marRight w:val="0"/>
      <w:marTop w:val="0"/>
      <w:marBottom w:val="0"/>
      <w:divBdr>
        <w:top w:val="none" w:sz="0" w:space="0" w:color="auto"/>
        <w:left w:val="none" w:sz="0" w:space="0" w:color="auto"/>
        <w:bottom w:val="none" w:sz="0" w:space="0" w:color="auto"/>
        <w:right w:val="none" w:sz="0" w:space="0" w:color="auto"/>
      </w:divBdr>
    </w:div>
    <w:div w:id="1194002611">
      <w:bodyDiv w:val="1"/>
      <w:marLeft w:val="0"/>
      <w:marRight w:val="0"/>
      <w:marTop w:val="0"/>
      <w:marBottom w:val="0"/>
      <w:divBdr>
        <w:top w:val="none" w:sz="0" w:space="0" w:color="auto"/>
        <w:left w:val="none" w:sz="0" w:space="0" w:color="auto"/>
        <w:bottom w:val="none" w:sz="0" w:space="0" w:color="auto"/>
        <w:right w:val="none" w:sz="0" w:space="0" w:color="auto"/>
      </w:divBdr>
    </w:div>
    <w:div w:id="1197154069">
      <w:bodyDiv w:val="1"/>
      <w:marLeft w:val="0"/>
      <w:marRight w:val="0"/>
      <w:marTop w:val="0"/>
      <w:marBottom w:val="0"/>
      <w:divBdr>
        <w:top w:val="none" w:sz="0" w:space="0" w:color="auto"/>
        <w:left w:val="none" w:sz="0" w:space="0" w:color="auto"/>
        <w:bottom w:val="none" w:sz="0" w:space="0" w:color="auto"/>
        <w:right w:val="none" w:sz="0" w:space="0" w:color="auto"/>
      </w:divBdr>
    </w:div>
    <w:div w:id="1239173233">
      <w:bodyDiv w:val="1"/>
      <w:marLeft w:val="0"/>
      <w:marRight w:val="0"/>
      <w:marTop w:val="0"/>
      <w:marBottom w:val="0"/>
      <w:divBdr>
        <w:top w:val="none" w:sz="0" w:space="0" w:color="auto"/>
        <w:left w:val="none" w:sz="0" w:space="0" w:color="auto"/>
        <w:bottom w:val="none" w:sz="0" w:space="0" w:color="auto"/>
        <w:right w:val="none" w:sz="0" w:space="0" w:color="auto"/>
      </w:divBdr>
    </w:div>
    <w:div w:id="1242370997">
      <w:bodyDiv w:val="1"/>
      <w:marLeft w:val="0"/>
      <w:marRight w:val="0"/>
      <w:marTop w:val="0"/>
      <w:marBottom w:val="0"/>
      <w:divBdr>
        <w:top w:val="none" w:sz="0" w:space="0" w:color="auto"/>
        <w:left w:val="none" w:sz="0" w:space="0" w:color="auto"/>
        <w:bottom w:val="none" w:sz="0" w:space="0" w:color="auto"/>
        <w:right w:val="none" w:sz="0" w:space="0" w:color="auto"/>
      </w:divBdr>
    </w:div>
    <w:div w:id="1277755619">
      <w:bodyDiv w:val="1"/>
      <w:marLeft w:val="0"/>
      <w:marRight w:val="0"/>
      <w:marTop w:val="0"/>
      <w:marBottom w:val="0"/>
      <w:divBdr>
        <w:top w:val="none" w:sz="0" w:space="0" w:color="auto"/>
        <w:left w:val="none" w:sz="0" w:space="0" w:color="auto"/>
        <w:bottom w:val="none" w:sz="0" w:space="0" w:color="auto"/>
        <w:right w:val="none" w:sz="0" w:space="0" w:color="auto"/>
      </w:divBdr>
    </w:div>
    <w:div w:id="1290941516">
      <w:bodyDiv w:val="1"/>
      <w:marLeft w:val="0"/>
      <w:marRight w:val="0"/>
      <w:marTop w:val="0"/>
      <w:marBottom w:val="0"/>
      <w:divBdr>
        <w:top w:val="none" w:sz="0" w:space="0" w:color="auto"/>
        <w:left w:val="none" w:sz="0" w:space="0" w:color="auto"/>
        <w:bottom w:val="none" w:sz="0" w:space="0" w:color="auto"/>
        <w:right w:val="none" w:sz="0" w:space="0" w:color="auto"/>
      </w:divBdr>
    </w:div>
    <w:div w:id="1328630790">
      <w:bodyDiv w:val="1"/>
      <w:marLeft w:val="0"/>
      <w:marRight w:val="0"/>
      <w:marTop w:val="0"/>
      <w:marBottom w:val="0"/>
      <w:divBdr>
        <w:top w:val="none" w:sz="0" w:space="0" w:color="auto"/>
        <w:left w:val="none" w:sz="0" w:space="0" w:color="auto"/>
        <w:bottom w:val="none" w:sz="0" w:space="0" w:color="auto"/>
        <w:right w:val="none" w:sz="0" w:space="0" w:color="auto"/>
      </w:divBdr>
    </w:div>
    <w:div w:id="1374887634">
      <w:bodyDiv w:val="1"/>
      <w:marLeft w:val="0"/>
      <w:marRight w:val="0"/>
      <w:marTop w:val="0"/>
      <w:marBottom w:val="0"/>
      <w:divBdr>
        <w:top w:val="none" w:sz="0" w:space="0" w:color="auto"/>
        <w:left w:val="none" w:sz="0" w:space="0" w:color="auto"/>
        <w:bottom w:val="none" w:sz="0" w:space="0" w:color="auto"/>
        <w:right w:val="none" w:sz="0" w:space="0" w:color="auto"/>
      </w:divBdr>
    </w:div>
    <w:div w:id="1400010737">
      <w:bodyDiv w:val="1"/>
      <w:marLeft w:val="0"/>
      <w:marRight w:val="0"/>
      <w:marTop w:val="0"/>
      <w:marBottom w:val="0"/>
      <w:divBdr>
        <w:top w:val="none" w:sz="0" w:space="0" w:color="auto"/>
        <w:left w:val="none" w:sz="0" w:space="0" w:color="auto"/>
        <w:bottom w:val="none" w:sz="0" w:space="0" w:color="auto"/>
        <w:right w:val="none" w:sz="0" w:space="0" w:color="auto"/>
      </w:divBdr>
    </w:div>
    <w:div w:id="1405909337">
      <w:bodyDiv w:val="1"/>
      <w:marLeft w:val="0"/>
      <w:marRight w:val="0"/>
      <w:marTop w:val="0"/>
      <w:marBottom w:val="0"/>
      <w:divBdr>
        <w:top w:val="none" w:sz="0" w:space="0" w:color="auto"/>
        <w:left w:val="none" w:sz="0" w:space="0" w:color="auto"/>
        <w:bottom w:val="none" w:sz="0" w:space="0" w:color="auto"/>
        <w:right w:val="none" w:sz="0" w:space="0" w:color="auto"/>
      </w:divBdr>
    </w:div>
    <w:div w:id="1417093344">
      <w:bodyDiv w:val="1"/>
      <w:marLeft w:val="0"/>
      <w:marRight w:val="0"/>
      <w:marTop w:val="0"/>
      <w:marBottom w:val="0"/>
      <w:divBdr>
        <w:top w:val="none" w:sz="0" w:space="0" w:color="auto"/>
        <w:left w:val="none" w:sz="0" w:space="0" w:color="auto"/>
        <w:bottom w:val="none" w:sz="0" w:space="0" w:color="auto"/>
        <w:right w:val="none" w:sz="0" w:space="0" w:color="auto"/>
      </w:divBdr>
    </w:div>
    <w:div w:id="1427068846">
      <w:bodyDiv w:val="1"/>
      <w:marLeft w:val="0"/>
      <w:marRight w:val="0"/>
      <w:marTop w:val="0"/>
      <w:marBottom w:val="0"/>
      <w:divBdr>
        <w:top w:val="none" w:sz="0" w:space="0" w:color="auto"/>
        <w:left w:val="none" w:sz="0" w:space="0" w:color="auto"/>
        <w:bottom w:val="none" w:sz="0" w:space="0" w:color="auto"/>
        <w:right w:val="none" w:sz="0" w:space="0" w:color="auto"/>
      </w:divBdr>
    </w:div>
    <w:div w:id="1430463868">
      <w:bodyDiv w:val="1"/>
      <w:marLeft w:val="0"/>
      <w:marRight w:val="0"/>
      <w:marTop w:val="75"/>
      <w:marBottom w:val="0"/>
      <w:divBdr>
        <w:top w:val="none" w:sz="0" w:space="0" w:color="auto"/>
        <w:left w:val="none" w:sz="0" w:space="0" w:color="auto"/>
        <w:bottom w:val="none" w:sz="0" w:space="0" w:color="auto"/>
        <w:right w:val="none" w:sz="0" w:space="0" w:color="auto"/>
      </w:divBdr>
      <w:divsChild>
        <w:div w:id="1364601060">
          <w:marLeft w:val="0"/>
          <w:marRight w:val="150"/>
          <w:marTop w:val="0"/>
          <w:marBottom w:val="150"/>
          <w:divBdr>
            <w:top w:val="none" w:sz="0" w:space="0" w:color="auto"/>
            <w:left w:val="none" w:sz="0" w:space="0" w:color="auto"/>
            <w:bottom w:val="none" w:sz="0" w:space="0" w:color="auto"/>
            <w:right w:val="none" w:sz="0" w:space="0" w:color="auto"/>
          </w:divBdr>
          <w:divsChild>
            <w:div w:id="1782414337">
              <w:marLeft w:val="0"/>
              <w:marRight w:val="0"/>
              <w:marTop w:val="0"/>
              <w:marBottom w:val="0"/>
              <w:divBdr>
                <w:top w:val="none" w:sz="0" w:space="0" w:color="auto"/>
                <w:left w:val="none" w:sz="0" w:space="0" w:color="auto"/>
                <w:bottom w:val="none" w:sz="0" w:space="0" w:color="auto"/>
                <w:right w:val="none" w:sz="0" w:space="0" w:color="auto"/>
              </w:divBdr>
              <w:divsChild>
                <w:div w:id="1855801065">
                  <w:marLeft w:val="0"/>
                  <w:marRight w:val="0"/>
                  <w:marTop w:val="225"/>
                  <w:marBottom w:val="0"/>
                  <w:divBdr>
                    <w:top w:val="none" w:sz="0" w:space="0" w:color="auto"/>
                    <w:left w:val="none" w:sz="0" w:space="0" w:color="auto"/>
                    <w:bottom w:val="none" w:sz="0" w:space="0" w:color="auto"/>
                    <w:right w:val="none" w:sz="0" w:space="0" w:color="auto"/>
                  </w:divBdr>
                  <w:divsChild>
                    <w:div w:id="136342258">
                      <w:marLeft w:val="0"/>
                      <w:marRight w:val="0"/>
                      <w:marTop w:val="0"/>
                      <w:marBottom w:val="0"/>
                      <w:divBdr>
                        <w:top w:val="none" w:sz="0" w:space="0" w:color="auto"/>
                        <w:left w:val="single" w:sz="12" w:space="4" w:color="B1B3B4"/>
                        <w:bottom w:val="none" w:sz="0" w:space="0" w:color="auto"/>
                        <w:right w:val="single" w:sz="12" w:space="4" w:color="B1B3B4"/>
                      </w:divBdr>
                      <w:divsChild>
                        <w:div w:id="32586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7214498">
      <w:bodyDiv w:val="1"/>
      <w:marLeft w:val="0"/>
      <w:marRight w:val="0"/>
      <w:marTop w:val="0"/>
      <w:marBottom w:val="0"/>
      <w:divBdr>
        <w:top w:val="none" w:sz="0" w:space="0" w:color="auto"/>
        <w:left w:val="none" w:sz="0" w:space="0" w:color="auto"/>
        <w:bottom w:val="none" w:sz="0" w:space="0" w:color="auto"/>
        <w:right w:val="none" w:sz="0" w:space="0" w:color="auto"/>
      </w:divBdr>
    </w:div>
    <w:div w:id="1448161671">
      <w:bodyDiv w:val="1"/>
      <w:marLeft w:val="0"/>
      <w:marRight w:val="0"/>
      <w:marTop w:val="0"/>
      <w:marBottom w:val="0"/>
      <w:divBdr>
        <w:top w:val="none" w:sz="0" w:space="0" w:color="auto"/>
        <w:left w:val="none" w:sz="0" w:space="0" w:color="auto"/>
        <w:bottom w:val="none" w:sz="0" w:space="0" w:color="auto"/>
        <w:right w:val="none" w:sz="0" w:space="0" w:color="auto"/>
      </w:divBdr>
    </w:div>
    <w:div w:id="1480029165">
      <w:bodyDiv w:val="1"/>
      <w:marLeft w:val="0"/>
      <w:marRight w:val="0"/>
      <w:marTop w:val="0"/>
      <w:marBottom w:val="0"/>
      <w:divBdr>
        <w:top w:val="none" w:sz="0" w:space="0" w:color="auto"/>
        <w:left w:val="none" w:sz="0" w:space="0" w:color="auto"/>
        <w:bottom w:val="none" w:sz="0" w:space="0" w:color="auto"/>
        <w:right w:val="none" w:sz="0" w:space="0" w:color="auto"/>
      </w:divBdr>
    </w:div>
    <w:div w:id="1505196293">
      <w:bodyDiv w:val="1"/>
      <w:marLeft w:val="0"/>
      <w:marRight w:val="0"/>
      <w:marTop w:val="0"/>
      <w:marBottom w:val="0"/>
      <w:divBdr>
        <w:top w:val="none" w:sz="0" w:space="0" w:color="auto"/>
        <w:left w:val="none" w:sz="0" w:space="0" w:color="auto"/>
        <w:bottom w:val="none" w:sz="0" w:space="0" w:color="auto"/>
        <w:right w:val="none" w:sz="0" w:space="0" w:color="auto"/>
      </w:divBdr>
    </w:div>
    <w:div w:id="1527408886">
      <w:bodyDiv w:val="1"/>
      <w:marLeft w:val="0"/>
      <w:marRight w:val="0"/>
      <w:marTop w:val="0"/>
      <w:marBottom w:val="0"/>
      <w:divBdr>
        <w:top w:val="none" w:sz="0" w:space="0" w:color="auto"/>
        <w:left w:val="none" w:sz="0" w:space="0" w:color="auto"/>
        <w:bottom w:val="none" w:sz="0" w:space="0" w:color="auto"/>
        <w:right w:val="none" w:sz="0" w:space="0" w:color="auto"/>
      </w:divBdr>
    </w:div>
    <w:div w:id="1536623551">
      <w:bodyDiv w:val="1"/>
      <w:marLeft w:val="0"/>
      <w:marRight w:val="0"/>
      <w:marTop w:val="0"/>
      <w:marBottom w:val="0"/>
      <w:divBdr>
        <w:top w:val="none" w:sz="0" w:space="0" w:color="auto"/>
        <w:left w:val="none" w:sz="0" w:space="0" w:color="auto"/>
        <w:bottom w:val="none" w:sz="0" w:space="0" w:color="auto"/>
        <w:right w:val="none" w:sz="0" w:space="0" w:color="auto"/>
      </w:divBdr>
      <w:divsChild>
        <w:div w:id="1616787739">
          <w:marLeft w:val="15"/>
          <w:marRight w:val="15"/>
          <w:marTop w:val="0"/>
          <w:marBottom w:val="0"/>
          <w:divBdr>
            <w:top w:val="none" w:sz="0" w:space="0" w:color="auto"/>
            <w:left w:val="none" w:sz="0" w:space="0" w:color="auto"/>
            <w:bottom w:val="none" w:sz="0" w:space="0" w:color="auto"/>
            <w:right w:val="none" w:sz="0" w:space="0" w:color="auto"/>
          </w:divBdr>
          <w:divsChild>
            <w:div w:id="2110930564">
              <w:marLeft w:val="0"/>
              <w:marRight w:val="0"/>
              <w:marTop w:val="0"/>
              <w:marBottom w:val="0"/>
              <w:divBdr>
                <w:top w:val="none" w:sz="0" w:space="0" w:color="auto"/>
                <w:left w:val="none" w:sz="0" w:space="0" w:color="auto"/>
                <w:bottom w:val="none" w:sz="0" w:space="0" w:color="auto"/>
                <w:right w:val="none" w:sz="0" w:space="0" w:color="auto"/>
              </w:divBdr>
              <w:divsChild>
                <w:div w:id="310720189">
                  <w:marLeft w:val="0"/>
                  <w:marRight w:val="0"/>
                  <w:marTop w:val="0"/>
                  <w:marBottom w:val="0"/>
                  <w:divBdr>
                    <w:top w:val="none" w:sz="0" w:space="0" w:color="auto"/>
                    <w:left w:val="none" w:sz="0" w:space="0" w:color="auto"/>
                    <w:bottom w:val="none" w:sz="0" w:space="0" w:color="auto"/>
                    <w:right w:val="none" w:sz="0" w:space="0" w:color="auto"/>
                  </w:divBdr>
                  <w:divsChild>
                    <w:div w:id="80269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4656358">
      <w:bodyDiv w:val="1"/>
      <w:marLeft w:val="0"/>
      <w:marRight w:val="0"/>
      <w:marTop w:val="0"/>
      <w:marBottom w:val="0"/>
      <w:divBdr>
        <w:top w:val="none" w:sz="0" w:space="0" w:color="auto"/>
        <w:left w:val="none" w:sz="0" w:space="0" w:color="auto"/>
        <w:bottom w:val="none" w:sz="0" w:space="0" w:color="auto"/>
        <w:right w:val="none" w:sz="0" w:space="0" w:color="auto"/>
      </w:divBdr>
    </w:div>
    <w:div w:id="1586066304">
      <w:bodyDiv w:val="1"/>
      <w:marLeft w:val="0"/>
      <w:marRight w:val="0"/>
      <w:marTop w:val="0"/>
      <w:marBottom w:val="0"/>
      <w:divBdr>
        <w:top w:val="none" w:sz="0" w:space="0" w:color="auto"/>
        <w:left w:val="none" w:sz="0" w:space="0" w:color="auto"/>
        <w:bottom w:val="none" w:sz="0" w:space="0" w:color="auto"/>
        <w:right w:val="none" w:sz="0" w:space="0" w:color="auto"/>
      </w:divBdr>
    </w:div>
    <w:div w:id="1589383508">
      <w:bodyDiv w:val="1"/>
      <w:marLeft w:val="0"/>
      <w:marRight w:val="0"/>
      <w:marTop w:val="0"/>
      <w:marBottom w:val="0"/>
      <w:divBdr>
        <w:top w:val="none" w:sz="0" w:space="0" w:color="auto"/>
        <w:left w:val="none" w:sz="0" w:space="0" w:color="auto"/>
        <w:bottom w:val="none" w:sz="0" w:space="0" w:color="auto"/>
        <w:right w:val="none" w:sz="0" w:space="0" w:color="auto"/>
      </w:divBdr>
    </w:div>
    <w:div w:id="1608539896">
      <w:bodyDiv w:val="1"/>
      <w:marLeft w:val="0"/>
      <w:marRight w:val="0"/>
      <w:marTop w:val="0"/>
      <w:marBottom w:val="0"/>
      <w:divBdr>
        <w:top w:val="none" w:sz="0" w:space="0" w:color="auto"/>
        <w:left w:val="none" w:sz="0" w:space="0" w:color="auto"/>
        <w:bottom w:val="none" w:sz="0" w:space="0" w:color="auto"/>
        <w:right w:val="none" w:sz="0" w:space="0" w:color="auto"/>
      </w:divBdr>
    </w:div>
    <w:div w:id="1614173519">
      <w:bodyDiv w:val="1"/>
      <w:marLeft w:val="0"/>
      <w:marRight w:val="0"/>
      <w:marTop w:val="0"/>
      <w:marBottom w:val="0"/>
      <w:divBdr>
        <w:top w:val="none" w:sz="0" w:space="0" w:color="auto"/>
        <w:left w:val="none" w:sz="0" w:space="0" w:color="auto"/>
        <w:bottom w:val="none" w:sz="0" w:space="0" w:color="auto"/>
        <w:right w:val="none" w:sz="0" w:space="0" w:color="auto"/>
      </w:divBdr>
      <w:divsChild>
        <w:div w:id="2055502268">
          <w:marLeft w:val="0"/>
          <w:marRight w:val="0"/>
          <w:marTop w:val="0"/>
          <w:marBottom w:val="0"/>
          <w:divBdr>
            <w:top w:val="none" w:sz="0" w:space="0" w:color="auto"/>
            <w:left w:val="none" w:sz="0" w:space="0" w:color="auto"/>
            <w:bottom w:val="none" w:sz="0" w:space="0" w:color="auto"/>
            <w:right w:val="none" w:sz="0" w:space="0" w:color="auto"/>
          </w:divBdr>
          <w:divsChild>
            <w:div w:id="32968184">
              <w:marLeft w:val="0"/>
              <w:marRight w:val="0"/>
              <w:marTop w:val="0"/>
              <w:marBottom w:val="0"/>
              <w:divBdr>
                <w:top w:val="none" w:sz="0" w:space="0" w:color="auto"/>
                <w:left w:val="none" w:sz="0" w:space="0" w:color="auto"/>
                <w:bottom w:val="none" w:sz="0" w:space="0" w:color="auto"/>
                <w:right w:val="none" w:sz="0" w:space="0" w:color="auto"/>
              </w:divBdr>
              <w:divsChild>
                <w:div w:id="1751004671">
                  <w:marLeft w:val="0"/>
                  <w:marRight w:val="0"/>
                  <w:marTop w:val="0"/>
                  <w:marBottom w:val="0"/>
                  <w:divBdr>
                    <w:top w:val="none" w:sz="0" w:space="0" w:color="auto"/>
                    <w:left w:val="none" w:sz="0" w:space="0" w:color="auto"/>
                    <w:bottom w:val="none" w:sz="0" w:space="0" w:color="auto"/>
                    <w:right w:val="none" w:sz="0" w:space="0" w:color="auto"/>
                  </w:divBdr>
                  <w:divsChild>
                    <w:div w:id="1323658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4822197">
      <w:bodyDiv w:val="1"/>
      <w:marLeft w:val="0"/>
      <w:marRight w:val="0"/>
      <w:marTop w:val="0"/>
      <w:marBottom w:val="0"/>
      <w:divBdr>
        <w:top w:val="none" w:sz="0" w:space="0" w:color="auto"/>
        <w:left w:val="none" w:sz="0" w:space="0" w:color="auto"/>
        <w:bottom w:val="none" w:sz="0" w:space="0" w:color="auto"/>
        <w:right w:val="none" w:sz="0" w:space="0" w:color="auto"/>
      </w:divBdr>
    </w:div>
    <w:div w:id="1616516915">
      <w:bodyDiv w:val="1"/>
      <w:marLeft w:val="0"/>
      <w:marRight w:val="0"/>
      <w:marTop w:val="0"/>
      <w:marBottom w:val="0"/>
      <w:divBdr>
        <w:top w:val="none" w:sz="0" w:space="0" w:color="auto"/>
        <w:left w:val="none" w:sz="0" w:space="0" w:color="auto"/>
        <w:bottom w:val="none" w:sz="0" w:space="0" w:color="auto"/>
        <w:right w:val="none" w:sz="0" w:space="0" w:color="auto"/>
      </w:divBdr>
    </w:div>
    <w:div w:id="1624768799">
      <w:bodyDiv w:val="1"/>
      <w:marLeft w:val="0"/>
      <w:marRight w:val="0"/>
      <w:marTop w:val="0"/>
      <w:marBottom w:val="0"/>
      <w:divBdr>
        <w:top w:val="none" w:sz="0" w:space="0" w:color="auto"/>
        <w:left w:val="none" w:sz="0" w:space="0" w:color="auto"/>
        <w:bottom w:val="none" w:sz="0" w:space="0" w:color="auto"/>
        <w:right w:val="none" w:sz="0" w:space="0" w:color="auto"/>
      </w:divBdr>
    </w:div>
    <w:div w:id="1678265427">
      <w:bodyDiv w:val="1"/>
      <w:marLeft w:val="0"/>
      <w:marRight w:val="0"/>
      <w:marTop w:val="0"/>
      <w:marBottom w:val="0"/>
      <w:divBdr>
        <w:top w:val="none" w:sz="0" w:space="0" w:color="auto"/>
        <w:left w:val="none" w:sz="0" w:space="0" w:color="auto"/>
        <w:bottom w:val="none" w:sz="0" w:space="0" w:color="auto"/>
        <w:right w:val="none" w:sz="0" w:space="0" w:color="auto"/>
      </w:divBdr>
    </w:div>
    <w:div w:id="1690639602">
      <w:bodyDiv w:val="1"/>
      <w:marLeft w:val="0"/>
      <w:marRight w:val="0"/>
      <w:marTop w:val="0"/>
      <w:marBottom w:val="0"/>
      <w:divBdr>
        <w:top w:val="none" w:sz="0" w:space="0" w:color="auto"/>
        <w:left w:val="none" w:sz="0" w:space="0" w:color="auto"/>
        <w:bottom w:val="none" w:sz="0" w:space="0" w:color="auto"/>
        <w:right w:val="none" w:sz="0" w:space="0" w:color="auto"/>
      </w:divBdr>
    </w:div>
    <w:div w:id="1695576748">
      <w:bodyDiv w:val="1"/>
      <w:marLeft w:val="0"/>
      <w:marRight w:val="0"/>
      <w:marTop w:val="0"/>
      <w:marBottom w:val="0"/>
      <w:divBdr>
        <w:top w:val="none" w:sz="0" w:space="0" w:color="auto"/>
        <w:left w:val="none" w:sz="0" w:space="0" w:color="auto"/>
        <w:bottom w:val="none" w:sz="0" w:space="0" w:color="auto"/>
        <w:right w:val="none" w:sz="0" w:space="0" w:color="auto"/>
      </w:divBdr>
    </w:div>
    <w:div w:id="1706832049">
      <w:bodyDiv w:val="1"/>
      <w:marLeft w:val="0"/>
      <w:marRight w:val="0"/>
      <w:marTop w:val="0"/>
      <w:marBottom w:val="0"/>
      <w:divBdr>
        <w:top w:val="none" w:sz="0" w:space="0" w:color="auto"/>
        <w:left w:val="none" w:sz="0" w:space="0" w:color="auto"/>
        <w:bottom w:val="none" w:sz="0" w:space="0" w:color="auto"/>
        <w:right w:val="none" w:sz="0" w:space="0" w:color="auto"/>
      </w:divBdr>
    </w:div>
    <w:div w:id="1711612823">
      <w:bodyDiv w:val="1"/>
      <w:marLeft w:val="0"/>
      <w:marRight w:val="0"/>
      <w:marTop w:val="0"/>
      <w:marBottom w:val="0"/>
      <w:divBdr>
        <w:top w:val="none" w:sz="0" w:space="0" w:color="auto"/>
        <w:left w:val="none" w:sz="0" w:space="0" w:color="auto"/>
        <w:bottom w:val="none" w:sz="0" w:space="0" w:color="auto"/>
        <w:right w:val="none" w:sz="0" w:space="0" w:color="auto"/>
      </w:divBdr>
    </w:div>
    <w:div w:id="1711879978">
      <w:bodyDiv w:val="1"/>
      <w:marLeft w:val="0"/>
      <w:marRight w:val="0"/>
      <w:marTop w:val="0"/>
      <w:marBottom w:val="0"/>
      <w:divBdr>
        <w:top w:val="none" w:sz="0" w:space="0" w:color="auto"/>
        <w:left w:val="none" w:sz="0" w:space="0" w:color="auto"/>
        <w:bottom w:val="none" w:sz="0" w:space="0" w:color="auto"/>
        <w:right w:val="none" w:sz="0" w:space="0" w:color="auto"/>
      </w:divBdr>
    </w:div>
    <w:div w:id="1716394477">
      <w:bodyDiv w:val="1"/>
      <w:marLeft w:val="0"/>
      <w:marRight w:val="0"/>
      <w:marTop w:val="0"/>
      <w:marBottom w:val="0"/>
      <w:divBdr>
        <w:top w:val="none" w:sz="0" w:space="0" w:color="auto"/>
        <w:left w:val="none" w:sz="0" w:space="0" w:color="auto"/>
        <w:bottom w:val="none" w:sz="0" w:space="0" w:color="auto"/>
        <w:right w:val="none" w:sz="0" w:space="0" w:color="auto"/>
      </w:divBdr>
    </w:div>
    <w:div w:id="1748964109">
      <w:bodyDiv w:val="1"/>
      <w:marLeft w:val="0"/>
      <w:marRight w:val="0"/>
      <w:marTop w:val="0"/>
      <w:marBottom w:val="0"/>
      <w:divBdr>
        <w:top w:val="none" w:sz="0" w:space="0" w:color="auto"/>
        <w:left w:val="none" w:sz="0" w:space="0" w:color="auto"/>
        <w:bottom w:val="none" w:sz="0" w:space="0" w:color="auto"/>
        <w:right w:val="none" w:sz="0" w:space="0" w:color="auto"/>
      </w:divBdr>
    </w:div>
    <w:div w:id="1774789334">
      <w:bodyDiv w:val="1"/>
      <w:marLeft w:val="0"/>
      <w:marRight w:val="0"/>
      <w:marTop w:val="0"/>
      <w:marBottom w:val="0"/>
      <w:divBdr>
        <w:top w:val="none" w:sz="0" w:space="0" w:color="auto"/>
        <w:left w:val="none" w:sz="0" w:space="0" w:color="auto"/>
        <w:bottom w:val="none" w:sz="0" w:space="0" w:color="auto"/>
        <w:right w:val="none" w:sz="0" w:space="0" w:color="auto"/>
      </w:divBdr>
    </w:div>
    <w:div w:id="1779331918">
      <w:bodyDiv w:val="1"/>
      <w:marLeft w:val="0"/>
      <w:marRight w:val="0"/>
      <w:marTop w:val="0"/>
      <w:marBottom w:val="0"/>
      <w:divBdr>
        <w:top w:val="none" w:sz="0" w:space="0" w:color="auto"/>
        <w:left w:val="none" w:sz="0" w:space="0" w:color="auto"/>
        <w:bottom w:val="none" w:sz="0" w:space="0" w:color="auto"/>
        <w:right w:val="none" w:sz="0" w:space="0" w:color="auto"/>
      </w:divBdr>
    </w:div>
    <w:div w:id="1796479341">
      <w:bodyDiv w:val="1"/>
      <w:marLeft w:val="0"/>
      <w:marRight w:val="0"/>
      <w:marTop w:val="0"/>
      <w:marBottom w:val="0"/>
      <w:divBdr>
        <w:top w:val="none" w:sz="0" w:space="0" w:color="auto"/>
        <w:left w:val="none" w:sz="0" w:space="0" w:color="auto"/>
        <w:bottom w:val="none" w:sz="0" w:space="0" w:color="auto"/>
        <w:right w:val="none" w:sz="0" w:space="0" w:color="auto"/>
      </w:divBdr>
    </w:div>
    <w:div w:id="1805730797">
      <w:bodyDiv w:val="1"/>
      <w:marLeft w:val="0"/>
      <w:marRight w:val="0"/>
      <w:marTop w:val="0"/>
      <w:marBottom w:val="0"/>
      <w:divBdr>
        <w:top w:val="none" w:sz="0" w:space="0" w:color="auto"/>
        <w:left w:val="none" w:sz="0" w:space="0" w:color="auto"/>
        <w:bottom w:val="none" w:sz="0" w:space="0" w:color="auto"/>
        <w:right w:val="none" w:sz="0" w:space="0" w:color="auto"/>
      </w:divBdr>
    </w:div>
    <w:div w:id="1810123704">
      <w:bodyDiv w:val="1"/>
      <w:marLeft w:val="0"/>
      <w:marRight w:val="0"/>
      <w:marTop w:val="0"/>
      <w:marBottom w:val="0"/>
      <w:divBdr>
        <w:top w:val="none" w:sz="0" w:space="0" w:color="auto"/>
        <w:left w:val="none" w:sz="0" w:space="0" w:color="auto"/>
        <w:bottom w:val="none" w:sz="0" w:space="0" w:color="auto"/>
        <w:right w:val="none" w:sz="0" w:space="0" w:color="auto"/>
      </w:divBdr>
    </w:div>
    <w:div w:id="1889949790">
      <w:bodyDiv w:val="1"/>
      <w:marLeft w:val="0"/>
      <w:marRight w:val="0"/>
      <w:marTop w:val="0"/>
      <w:marBottom w:val="0"/>
      <w:divBdr>
        <w:top w:val="none" w:sz="0" w:space="0" w:color="auto"/>
        <w:left w:val="none" w:sz="0" w:space="0" w:color="auto"/>
        <w:bottom w:val="none" w:sz="0" w:space="0" w:color="auto"/>
        <w:right w:val="none" w:sz="0" w:space="0" w:color="auto"/>
      </w:divBdr>
    </w:div>
    <w:div w:id="1891846749">
      <w:bodyDiv w:val="1"/>
      <w:marLeft w:val="0"/>
      <w:marRight w:val="0"/>
      <w:marTop w:val="0"/>
      <w:marBottom w:val="0"/>
      <w:divBdr>
        <w:top w:val="none" w:sz="0" w:space="0" w:color="auto"/>
        <w:left w:val="none" w:sz="0" w:space="0" w:color="auto"/>
        <w:bottom w:val="none" w:sz="0" w:space="0" w:color="auto"/>
        <w:right w:val="none" w:sz="0" w:space="0" w:color="auto"/>
      </w:divBdr>
    </w:div>
    <w:div w:id="1937051584">
      <w:bodyDiv w:val="1"/>
      <w:marLeft w:val="0"/>
      <w:marRight w:val="0"/>
      <w:marTop w:val="0"/>
      <w:marBottom w:val="0"/>
      <w:divBdr>
        <w:top w:val="none" w:sz="0" w:space="0" w:color="auto"/>
        <w:left w:val="none" w:sz="0" w:space="0" w:color="auto"/>
        <w:bottom w:val="none" w:sz="0" w:space="0" w:color="auto"/>
        <w:right w:val="none" w:sz="0" w:space="0" w:color="auto"/>
      </w:divBdr>
    </w:div>
    <w:div w:id="1958414940">
      <w:bodyDiv w:val="1"/>
      <w:marLeft w:val="0"/>
      <w:marRight w:val="0"/>
      <w:marTop w:val="0"/>
      <w:marBottom w:val="0"/>
      <w:divBdr>
        <w:top w:val="none" w:sz="0" w:space="0" w:color="auto"/>
        <w:left w:val="none" w:sz="0" w:space="0" w:color="auto"/>
        <w:bottom w:val="none" w:sz="0" w:space="0" w:color="auto"/>
        <w:right w:val="none" w:sz="0" w:space="0" w:color="auto"/>
      </w:divBdr>
    </w:div>
    <w:div w:id="1995524912">
      <w:bodyDiv w:val="1"/>
      <w:marLeft w:val="0"/>
      <w:marRight w:val="0"/>
      <w:marTop w:val="0"/>
      <w:marBottom w:val="0"/>
      <w:divBdr>
        <w:top w:val="none" w:sz="0" w:space="0" w:color="auto"/>
        <w:left w:val="none" w:sz="0" w:space="0" w:color="auto"/>
        <w:bottom w:val="none" w:sz="0" w:space="0" w:color="auto"/>
        <w:right w:val="none" w:sz="0" w:space="0" w:color="auto"/>
      </w:divBdr>
    </w:div>
    <w:div w:id="2007397617">
      <w:bodyDiv w:val="1"/>
      <w:marLeft w:val="0"/>
      <w:marRight w:val="0"/>
      <w:marTop w:val="0"/>
      <w:marBottom w:val="0"/>
      <w:divBdr>
        <w:top w:val="none" w:sz="0" w:space="0" w:color="auto"/>
        <w:left w:val="none" w:sz="0" w:space="0" w:color="auto"/>
        <w:bottom w:val="none" w:sz="0" w:space="0" w:color="auto"/>
        <w:right w:val="none" w:sz="0" w:space="0" w:color="auto"/>
      </w:divBdr>
    </w:div>
    <w:div w:id="2021933309">
      <w:bodyDiv w:val="1"/>
      <w:marLeft w:val="0"/>
      <w:marRight w:val="0"/>
      <w:marTop w:val="0"/>
      <w:marBottom w:val="0"/>
      <w:divBdr>
        <w:top w:val="none" w:sz="0" w:space="0" w:color="auto"/>
        <w:left w:val="none" w:sz="0" w:space="0" w:color="auto"/>
        <w:bottom w:val="none" w:sz="0" w:space="0" w:color="auto"/>
        <w:right w:val="none" w:sz="0" w:space="0" w:color="auto"/>
      </w:divBdr>
    </w:div>
    <w:div w:id="2032760670">
      <w:bodyDiv w:val="1"/>
      <w:marLeft w:val="0"/>
      <w:marRight w:val="0"/>
      <w:marTop w:val="0"/>
      <w:marBottom w:val="0"/>
      <w:divBdr>
        <w:top w:val="none" w:sz="0" w:space="0" w:color="auto"/>
        <w:left w:val="none" w:sz="0" w:space="0" w:color="auto"/>
        <w:bottom w:val="none" w:sz="0" w:space="0" w:color="auto"/>
        <w:right w:val="none" w:sz="0" w:space="0" w:color="auto"/>
      </w:divBdr>
    </w:div>
    <w:div w:id="2037536626">
      <w:bodyDiv w:val="1"/>
      <w:marLeft w:val="0"/>
      <w:marRight w:val="0"/>
      <w:marTop w:val="0"/>
      <w:marBottom w:val="0"/>
      <w:divBdr>
        <w:top w:val="none" w:sz="0" w:space="0" w:color="auto"/>
        <w:left w:val="none" w:sz="0" w:space="0" w:color="auto"/>
        <w:bottom w:val="none" w:sz="0" w:space="0" w:color="auto"/>
        <w:right w:val="none" w:sz="0" w:space="0" w:color="auto"/>
      </w:divBdr>
    </w:div>
    <w:div w:id="2072804935">
      <w:bodyDiv w:val="1"/>
      <w:marLeft w:val="0"/>
      <w:marRight w:val="0"/>
      <w:marTop w:val="0"/>
      <w:marBottom w:val="0"/>
      <w:divBdr>
        <w:top w:val="none" w:sz="0" w:space="0" w:color="auto"/>
        <w:left w:val="none" w:sz="0" w:space="0" w:color="auto"/>
        <w:bottom w:val="none" w:sz="0" w:space="0" w:color="auto"/>
        <w:right w:val="none" w:sz="0" w:space="0" w:color="auto"/>
      </w:divBdr>
    </w:div>
    <w:div w:id="2077623035">
      <w:bodyDiv w:val="1"/>
      <w:marLeft w:val="0"/>
      <w:marRight w:val="0"/>
      <w:marTop w:val="0"/>
      <w:marBottom w:val="0"/>
      <w:divBdr>
        <w:top w:val="none" w:sz="0" w:space="0" w:color="auto"/>
        <w:left w:val="none" w:sz="0" w:space="0" w:color="auto"/>
        <w:bottom w:val="none" w:sz="0" w:space="0" w:color="auto"/>
        <w:right w:val="none" w:sz="0" w:space="0" w:color="auto"/>
      </w:divBdr>
    </w:div>
    <w:div w:id="2087877925">
      <w:bodyDiv w:val="1"/>
      <w:marLeft w:val="0"/>
      <w:marRight w:val="0"/>
      <w:marTop w:val="0"/>
      <w:marBottom w:val="0"/>
      <w:divBdr>
        <w:top w:val="none" w:sz="0" w:space="0" w:color="auto"/>
        <w:left w:val="none" w:sz="0" w:space="0" w:color="auto"/>
        <w:bottom w:val="none" w:sz="0" w:space="0" w:color="auto"/>
        <w:right w:val="none" w:sz="0" w:space="0" w:color="auto"/>
      </w:divBdr>
    </w:div>
    <w:div w:id="2092701238">
      <w:bodyDiv w:val="1"/>
      <w:marLeft w:val="0"/>
      <w:marRight w:val="0"/>
      <w:marTop w:val="0"/>
      <w:marBottom w:val="0"/>
      <w:divBdr>
        <w:top w:val="none" w:sz="0" w:space="0" w:color="auto"/>
        <w:left w:val="none" w:sz="0" w:space="0" w:color="auto"/>
        <w:bottom w:val="none" w:sz="0" w:space="0" w:color="auto"/>
        <w:right w:val="none" w:sz="0" w:space="0" w:color="auto"/>
      </w:divBdr>
    </w:div>
    <w:div w:id="2130858695">
      <w:bodyDiv w:val="1"/>
      <w:marLeft w:val="0"/>
      <w:marRight w:val="0"/>
      <w:marTop w:val="0"/>
      <w:marBottom w:val="0"/>
      <w:divBdr>
        <w:top w:val="none" w:sz="0" w:space="0" w:color="auto"/>
        <w:left w:val="none" w:sz="0" w:space="0" w:color="auto"/>
        <w:bottom w:val="none" w:sz="0" w:space="0" w:color="auto"/>
        <w:right w:val="none" w:sz="0" w:space="0" w:color="auto"/>
      </w:divBdr>
    </w:div>
    <w:div w:id="2134980754">
      <w:bodyDiv w:val="1"/>
      <w:marLeft w:val="0"/>
      <w:marRight w:val="0"/>
      <w:marTop w:val="0"/>
      <w:marBottom w:val="0"/>
      <w:divBdr>
        <w:top w:val="none" w:sz="0" w:space="0" w:color="auto"/>
        <w:left w:val="none" w:sz="0" w:space="0" w:color="auto"/>
        <w:bottom w:val="none" w:sz="0" w:space="0" w:color="auto"/>
        <w:right w:val="none" w:sz="0" w:space="0" w:color="auto"/>
      </w:divBdr>
    </w:div>
    <w:div w:id="2147235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RelyOnCS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jpeg"/><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B569C230A8A9A46B1B5D4A094165904" ma:contentTypeVersion="7" ma:contentTypeDescription="Crée un document." ma:contentTypeScope="" ma:versionID="3df0c5dd0ec3962a4faa3fcb549cd2c5">
  <xsd:schema xmlns:xsd="http://www.w3.org/2001/XMLSchema" xmlns:xs="http://www.w3.org/2001/XMLSchema" xmlns:p="http://schemas.microsoft.com/office/2006/metadata/properties" xmlns:ns3="d5aaf5f8-9a5f-421f-ad6b-a97c538b703f" targetNamespace="http://schemas.microsoft.com/office/2006/metadata/properties" ma:root="true" ma:fieldsID="2e364ac745cf9c67b3f631c59440b98e" ns3:_="">
    <xsd:import namespace="d5aaf5f8-9a5f-421f-ad6b-a97c538b703f"/>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aaf5f8-9a5f-421f-ad6b-a97c538b703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282D44-EAE3-469A-BC2D-6AA1CF06533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1546764-1DE7-41C2-AC71-16C1DBFEE91F}">
  <ds:schemaRefs>
    <ds:schemaRef ds:uri="http://schemas.microsoft.com/sharepoint/v3/contenttype/forms"/>
  </ds:schemaRefs>
</ds:datastoreItem>
</file>

<file path=customXml/itemProps3.xml><?xml version="1.0" encoding="utf-8"?>
<ds:datastoreItem xmlns:ds="http://schemas.openxmlformats.org/officeDocument/2006/customXml" ds:itemID="{20F86A14-AC09-40ED-8B9B-59CCEAC3CA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aaf5f8-9a5f-421f-ad6b-a97c538b70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9EB8799-C5E8-4720-A811-BE4DF3CF10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33</Pages>
  <Words>8800</Words>
  <Characters>48400</Characters>
  <Application>Microsoft Office Word</Application>
  <DocSecurity>0</DocSecurity>
  <Lines>403</Lines>
  <Paragraphs>114</Paragraphs>
  <ScaleCrop>false</ScaleCrop>
  <HeadingPairs>
    <vt:vector size="2" baseType="variant">
      <vt:variant>
        <vt:lpstr>Titre</vt:lpstr>
      </vt:variant>
      <vt:variant>
        <vt:i4>1</vt:i4>
      </vt:variant>
    </vt:vector>
  </HeadingPairs>
  <TitlesOfParts>
    <vt:vector size="1" baseType="lpstr">
      <vt:lpstr>REGLEMENT DE LA CONSULTATION</vt:lpstr>
    </vt:vector>
  </TitlesOfParts>
  <Company>OFPPT</Company>
  <LinksUpToDate>false</LinksUpToDate>
  <CharactersWithSpaces>57086</CharactersWithSpaces>
  <SharedDoc>false</SharedDoc>
  <HLinks>
    <vt:vector size="6" baseType="variant">
      <vt:variant>
        <vt:i4>131081</vt:i4>
      </vt:variant>
      <vt:variant>
        <vt:i4>0</vt:i4>
      </vt:variant>
      <vt:variant>
        <vt:i4>0</vt:i4>
      </vt:variant>
      <vt:variant>
        <vt:i4>5</vt:i4>
      </vt:variant>
      <vt:variant>
        <vt:lpwstr>http://www.ofppt.ma/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REGLEMENT DE LA CONSULTATION</dc:title>
  <dc:subject/>
  <dc:creator>GHRAIRI</dc:creator>
  <cp:keywords/>
  <dc:description/>
  <cp:lastModifiedBy>HANANE LAAMIME</cp:lastModifiedBy>
  <cp:revision>18</cp:revision>
  <cp:lastPrinted>2026-01-12T08:26:00Z</cp:lastPrinted>
  <dcterms:created xsi:type="dcterms:W3CDTF">2026-01-09T14:08:00Z</dcterms:created>
  <dcterms:modified xsi:type="dcterms:W3CDTF">2026-01-15T12:42:00Z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0x0101000B569C230A8A9A46B1B5D4A094165904</vt:lpwstr>
  </property>
</Properties>
</file>